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875" w:rsidRDefault="00C757F1" w:rsidP="00CA7C52">
      <w:pPr>
        <w:spacing w:after="0" w:line="360" w:lineRule="auto"/>
        <w:jc w:val="center"/>
        <w:rPr>
          <w:rFonts w:ascii="Arial" w:eastAsia="Calibri" w:hAnsi="Arial" w:cs="Arial"/>
          <w:b/>
          <w:noProof/>
          <w:color w:val="800000"/>
          <w:lang w:eastAsia="ru-RU"/>
        </w:rPr>
      </w:pPr>
      <w:bookmarkStart w:id="0" w:name="_GoBack"/>
      <w:bookmarkEnd w:id="0"/>
      <w:r w:rsidRPr="002E5295">
        <w:rPr>
          <w:rFonts w:ascii="Arial" w:eastAsia="Calibri" w:hAnsi="Arial" w:cs="Arial"/>
          <w:b/>
          <w:noProof/>
          <w:color w:val="800000"/>
          <w:lang w:eastAsia="ru-RU"/>
        </w:rPr>
        <w:drawing>
          <wp:anchor distT="0" distB="0" distL="114300" distR="114300" simplePos="0" relativeHeight="251658240" behindDoc="1" locked="0" layoutInCell="1" allowOverlap="1" wp14:anchorId="06041067" wp14:editId="64F5E541">
            <wp:simplePos x="0" y="0"/>
            <wp:positionH relativeFrom="page">
              <wp:posOffset>-333375</wp:posOffset>
            </wp:positionH>
            <wp:positionV relativeFrom="paragraph">
              <wp:posOffset>-826135</wp:posOffset>
            </wp:positionV>
            <wp:extent cx="7600950" cy="10751185"/>
            <wp:effectExtent l="0" t="0" r="0" b="0"/>
            <wp:wrapNone/>
            <wp:docPr id="7" name="Рисунок 7" descr="\\ats\DATA\ПРОДАЖИ\Маркетинг\Тайным покупателям\Рассылка ТП\Исходники\Шаблон оформления Profpoint Т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s\DATA\ПРОДАЖИ\Маркетинг\Тайным покупателям\Рассылка ТП\Исходники\Шаблон оформления Profpoint ТП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075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C52" w:rsidRDefault="00CA7C52" w:rsidP="0001639A">
      <w:pPr>
        <w:spacing w:after="0" w:line="360" w:lineRule="auto"/>
        <w:rPr>
          <w:rFonts w:ascii="Arial" w:eastAsia="Calibri" w:hAnsi="Arial" w:cs="Arial"/>
          <w:b/>
          <w:noProof/>
        </w:rPr>
      </w:pPr>
    </w:p>
    <w:p w:rsidR="00863606" w:rsidRPr="00565DD3" w:rsidRDefault="00CA7C52" w:rsidP="00A52437">
      <w:pPr>
        <w:spacing w:after="0" w:line="240" w:lineRule="auto"/>
        <w:jc w:val="center"/>
        <w:rPr>
          <w:rFonts w:ascii="Arial" w:eastAsia="Calibri" w:hAnsi="Arial" w:cs="Arial"/>
          <w:b/>
          <w:noProof/>
          <w:sz w:val="24"/>
          <w:szCs w:val="24"/>
        </w:rPr>
      </w:pPr>
      <w:r w:rsidRPr="00565DD3">
        <w:rPr>
          <w:rFonts w:ascii="Arial" w:eastAsia="Calibri" w:hAnsi="Arial" w:cs="Arial"/>
          <w:b/>
          <w:noProof/>
          <w:sz w:val="24"/>
          <w:szCs w:val="24"/>
        </w:rPr>
        <w:t>Инструкция для «Тайного покупателя»</w:t>
      </w:r>
    </w:p>
    <w:p w:rsidR="00A22875" w:rsidRDefault="00CA7C52" w:rsidP="00A22875">
      <w:pPr>
        <w:spacing w:before="240" w:after="0" w:line="240" w:lineRule="auto"/>
        <w:jc w:val="center"/>
        <w:rPr>
          <w:rFonts w:ascii="Arial" w:eastAsia="Calibri" w:hAnsi="Arial" w:cs="Arial"/>
          <w:noProof/>
        </w:rPr>
      </w:pPr>
      <w:r w:rsidRPr="008A69ED">
        <w:rPr>
          <w:rFonts w:ascii="Arial" w:eastAsia="Calibri" w:hAnsi="Arial" w:cs="Arial"/>
          <w:noProof/>
        </w:rPr>
        <w:t>Данная инструкция предназначе</w:t>
      </w:r>
      <w:r w:rsidR="0001639A">
        <w:rPr>
          <w:rFonts w:ascii="Arial" w:eastAsia="Calibri" w:hAnsi="Arial" w:cs="Arial"/>
          <w:noProof/>
        </w:rPr>
        <w:t xml:space="preserve">на </w:t>
      </w:r>
      <w:r w:rsidR="008A243C" w:rsidRPr="008A69ED">
        <w:rPr>
          <w:rFonts w:ascii="Arial" w:eastAsia="Calibri" w:hAnsi="Arial" w:cs="Arial"/>
          <w:noProof/>
        </w:rPr>
        <w:t>для участников исследования Mystery Shopping</w:t>
      </w:r>
      <w:r w:rsidR="00612764" w:rsidRPr="008A69ED">
        <w:rPr>
          <w:rFonts w:ascii="Arial" w:eastAsia="Calibri" w:hAnsi="Arial" w:cs="Arial"/>
          <w:noProof/>
        </w:rPr>
        <w:t xml:space="preserve">, проверяющих </w:t>
      </w:r>
      <w:r w:rsidR="00863606">
        <w:rPr>
          <w:rFonts w:ascii="Arial" w:hAnsi="Arial" w:cs="Arial"/>
        </w:rPr>
        <w:t xml:space="preserve">качество обслуживания </w:t>
      </w:r>
      <w:r w:rsidR="007E600D">
        <w:rPr>
          <w:rFonts w:ascii="Arial" w:hAnsi="Arial" w:cs="Arial"/>
        </w:rPr>
        <w:t>консультантами</w:t>
      </w:r>
      <w:r w:rsidR="001A0103">
        <w:rPr>
          <w:rFonts w:ascii="Arial" w:hAnsi="Arial" w:cs="Arial"/>
        </w:rPr>
        <w:t xml:space="preserve"> </w:t>
      </w:r>
      <w:r w:rsidR="00CE6BCB" w:rsidRPr="00CE6BCB">
        <w:rPr>
          <w:rFonts w:ascii="Arial" w:hAnsi="Arial" w:cs="Arial"/>
          <w:b/>
        </w:rPr>
        <w:t>"</w:t>
      </w:r>
      <w:r w:rsidR="007E600D">
        <w:rPr>
          <w:rFonts w:ascii="Arial" w:hAnsi="Arial" w:cs="Arial"/>
          <w:b/>
          <w:lang w:val="en-US"/>
        </w:rPr>
        <w:t>INFORMAT</w:t>
      </w:r>
      <w:r w:rsidR="00CE6BCB" w:rsidRPr="00CE6BCB">
        <w:rPr>
          <w:rFonts w:ascii="Arial" w:hAnsi="Arial" w:cs="Arial"/>
          <w:b/>
        </w:rPr>
        <w:t>"</w:t>
      </w:r>
      <w:r w:rsidR="00F35387">
        <w:rPr>
          <w:rFonts w:ascii="Arial" w:hAnsi="Arial" w:cs="Arial"/>
        </w:rPr>
        <w:t xml:space="preserve"> </w:t>
      </w:r>
      <w:r w:rsidR="00612764" w:rsidRPr="008A69ED">
        <w:rPr>
          <w:rFonts w:ascii="Arial" w:eastAsia="Calibri" w:hAnsi="Arial" w:cs="Arial"/>
          <w:noProof/>
        </w:rPr>
        <w:t xml:space="preserve">по заданию </w:t>
      </w:r>
      <w:r w:rsidR="00612764" w:rsidRPr="008A69ED">
        <w:rPr>
          <w:rFonts w:ascii="Arial" w:eastAsia="Calibri" w:hAnsi="Arial" w:cs="Arial"/>
          <w:noProof/>
          <w:lang w:val="en-US"/>
        </w:rPr>
        <w:t>Profpoint</w:t>
      </w:r>
      <w:r w:rsidR="00A22875">
        <w:rPr>
          <w:rFonts w:ascii="Arial" w:eastAsia="Calibri" w:hAnsi="Arial" w:cs="Arial"/>
          <w:noProof/>
        </w:rPr>
        <w:t>.</w:t>
      </w:r>
    </w:p>
    <w:p w:rsidR="00C73810" w:rsidRDefault="007E600D" w:rsidP="00C73810">
      <w:pPr>
        <w:spacing w:before="240" w:after="0" w:line="240" w:lineRule="auto"/>
        <w:jc w:val="center"/>
        <w:rPr>
          <w:rFonts w:ascii="Arial" w:eastAsia="Calibri" w:hAnsi="Arial" w:cs="Arial"/>
          <w:noProof/>
          <w:lang w:val="en-US"/>
        </w:rPr>
      </w:pPr>
      <w:r w:rsidRPr="007E600D">
        <w:rPr>
          <w:rFonts w:ascii="Arial" w:eastAsia="Calibri" w:hAnsi="Arial" w:cs="Arial"/>
          <w:noProof/>
          <w:lang w:eastAsia="ru-RU"/>
        </w:rPr>
        <w:drawing>
          <wp:inline distT="0" distB="0" distL="0" distR="0">
            <wp:extent cx="2085975" cy="648344"/>
            <wp:effectExtent l="0" t="0" r="0" b="0"/>
            <wp:docPr id="8" name="Рисунок 8" descr="C:\Users\v.ivanova\Download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.ivanova\Downloads\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84" cy="6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7A" w:rsidRPr="005B747A" w:rsidRDefault="005B747A" w:rsidP="00C73810">
      <w:pPr>
        <w:spacing w:before="240" w:after="0" w:line="240" w:lineRule="auto"/>
        <w:jc w:val="center"/>
        <w:rPr>
          <w:rFonts w:ascii="Arial" w:eastAsia="Calibri" w:hAnsi="Arial" w:cs="Arial"/>
          <w:noProof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73810" w:rsidRPr="00C73810" w:rsidTr="00E75810">
        <w:tc>
          <w:tcPr>
            <w:tcW w:w="9911" w:type="dxa"/>
          </w:tcPr>
          <w:p w:rsidR="00C73810" w:rsidRPr="00C73810" w:rsidRDefault="00C73810" w:rsidP="00C73810">
            <w:pPr>
              <w:spacing w:before="120" w:after="120"/>
              <w:jc w:val="center"/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</w:pPr>
            <w:r w:rsidRPr="00C73810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Соглашаясь на проведение этой проверки, Вы подтверждаете, что не являетесь (не являлись) сотрудником компании "</w:t>
            </w:r>
            <w:r w:rsidR="007E600D" w:rsidRPr="007E600D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 INFORMAT</w:t>
            </w:r>
            <w:r w:rsidR="007E600D" w:rsidRPr="00C73810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 </w:t>
            </w:r>
            <w:r w:rsidRPr="00C73810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", а также Ваши друзья, родственники и знакомые также не являются (не являлись) сотрудниками компании "</w:t>
            </w:r>
            <w:r w:rsidR="007E600D" w:rsidRPr="007E600D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 INFORMAT</w:t>
            </w:r>
            <w:r w:rsidR="007E600D" w:rsidRPr="00C73810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 xml:space="preserve"> </w:t>
            </w:r>
            <w:r w:rsidRPr="00C73810">
              <w:rPr>
                <w:rFonts w:ascii="Arial" w:eastAsia="Calibri" w:hAnsi="Arial" w:cs="Arial"/>
                <w:b/>
                <w:noProof/>
                <w:color w:val="990000"/>
                <w:sz w:val="20"/>
                <w:szCs w:val="20"/>
              </w:rPr>
              <w:t>".</w:t>
            </w:r>
          </w:p>
        </w:tc>
      </w:tr>
    </w:tbl>
    <w:p w:rsidR="00C73810" w:rsidRPr="00C73810" w:rsidRDefault="00C73810" w:rsidP="00A52437">
      <w:pPr>
        <w:spacing w:after="0"/>
        <w:rPr>
          <w:rFonts w:ascii="Arial" w:eastAsia="Calibri" w:hAnsi="Arial" w:cs="Arial"/>
          <w:noProof/>
        </w:rPr>
      </w:pPr>
    </w:p>
    <w:p w:rsidR="00F35387" w:rsidRDefault="00C73810" w:rsidP="00C73810">
      <w:pPr>
        <w:spacing w:after="0"/>
        <w:jc w:val="both"/>
        <w:rPr>
          <w:rFonts w:ascii="Arial" w:eastAsia="Calibri" w:hAnsi="Arial" w:cs="Arial"/>
          <w:noProof/>
          <w:sz w:val="20"/>
          <w:szCs w:val="20"/>
        </w:rPr>
      </w:pPr>
      <w:r w:rsidRPr="00C73810">
        <w:rPr>
          <w:rFonts w:ascii="Arial" w:eastAsia="Calibri" w:hAnsi="Arial" w:cs="Arial"/>
          <w:b/>
          <w:noProof/>
          <w:color w:val="800000"/>
          <w:sz w:val="20"/>
          <w:szCs w:val="20"/>
        </w:rPr>
        <w:t>Внимание!</w:t>
      </w:r>
      <w:r w:rsidRPr="00C73810">
        <w:rPr>
          <w:rFonts w:ascii="Arial" w:eastAsia="Calibri" w:hAnsi="Arial" w:cs="Arial"/>
          <w:noProof/>
          <w:color w:val="800000"/>
          <w:sz w:val="20"/>
          <w:szCs w:val="20"/>
        </w:rPr>
        <w:t xml:space="preserve"> </w:t>
      </w:r>
      <w:r w:rsidRPr="00C73810">
        <w:rPr>
          <w:rFonts w:ascii="Arial" w:eastAsia="Calibri" w:hAnsi="Arial" w:cs="Arial"/>
          <w:noProof/>
          <w:sz w:val="20"/>
          <w:szCs w:val="20"/>
        </w:rPr>
        <w:t>Будучи сотрудником компании "</w:t>
      </w:r>
      <w:r w:rsidR="007E600D" w:rsidRPr="007E600D">
        <w:rPr>
          <w:rFonts w:ascii="Arial" w:eastAsia="Calibri" w:hAnsi="Arial" w:cs="Arial"/>
          <w:noProof/>
          <w:sz w:val="20"/>
          <w:szCs w:val="20"/>
        </w:rPr>
        <w:t xml:space="preserve"> INFORMAT</w:t>
      </w:r>
      <w:r w:rsidR="007E600D" w:rsidRPr="00C73810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C73810">
        <w:rPr>
          <w:rFonts w:ascii="Arial" w:eastAsia="Calibri" w:hAnsi="Arial" w:cs="Arial"/>
          <w:noProof/>
          <w:sz w:val="20"/>
          <w:szCs w:val="20"/>
        </w:rPr>
        <w:t>"</w:t>
      </w:r>
      <w:r w:rsidR="00B95ADA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C73810">
        <w:rPr>
          <w:rFonts w:ascii="Arial" w:eastAsia="Calibri" w:hAnsi="Arial" w:cs="Arial"/>
          <w:noProof/>
          <w:sz w:val="20"/>
          <w:szCs w:val="20"/>
        </w:rPr>
        <w:t>и проводя проверки Тайным покупателем, Вы нарушает</w:t>
      </w:r>
      <w:r w:rsidR="00B95ADA">
        <w:rPr>
          <w:rFonts w:ascii="Arial" w:eastAsia="Calibri" w:hAnsi="Arial" w:cs="Arial"/>
          <w:noProof/>
          <w:sz w:val="20"/>
          <w:szCs w:val="20"/>
        </w:rPr>
        <w:t xml:space="preserve">е </w:t>
      </w:r>
      <w:r w:rsidRPr="00C73810">
        <w:rPr>
          <w:rFonts w:ascii="Arial" w:eastAsia="Calibri" w:hAnsi="Arial" w:cs="Arial"/>
          <w:noProof/>
          <w:sz w:val="20"/>
          <w:szCs w:val="20"/>
        </w:rPr>
        <w:t xml:space="preserve"> Уголовный кодекс РФ. Данный факт свидетельствует о возникновении состава преступления, попадающего под статью 292 «Служебный подлог» УК РФ «…служебный подлог, то есть внесение должностным лицом…. В официальные документы заведомо ложных сведений, …если эти деяния совершены из корыстной или иной личной заинтересованности…».</w:t>
      </w:r>
    </w:p>
    <w:p w:rsidR="00C73810" w:rsidRPr="00C73810" w:rsidRDefault="00C73810" w:rsidP="00C73810">
      <w:pPr>
        <w:spacing w:after="0"/>
        <w:jc w:val="both"/>
        <w:rPr>
          <w:rFonts w:ascii="Arial" w:eastAsia="Calibri" w:hAnsi="Arial" w:cs="Arial"/>
          <w:noProof/>
          <w:sz w:val="20"/>
          <w:szCs w:val="20"/>
        </w:rPr>
      </w:pPr>
    </w:p>
    <w:p w:rsidR="00565DD3" w:rsidRPr="00565DD3" w:rsidRDefault="00565DD3" w:rsidP="00D632F9">
      <w:pPr>
        <w:shd w:val="clear" w:color="auto" w:fill="525252" w:themeFill="accent3" w:themeFillShade="80"/>
        <w:tabs>
          <w:tab w:val="left" w:pos="10800"/>
        </w:tabs>
        <w:spacing w:after="12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565DD3">
        <w:rPr>
          <w:rFonts w:ascii="Arial" w:hAnsi="Arial" w:cs="Arial"/>
          <w:b/>
          <w:noProof/>
          <w:color w:val="FFFFFF" w:themeColor="background1"/>
          <w:sz w:val="24"/>
          <w:szCs w:val="24"/>
        </w:rPr>
        <w:t>Требования к визиту</w:t>
      </w:r>
    </w:p>
    <w:p w:rsidR="0001639A" w:rsidRDefault="00A22875" w:rsidP="00C73810">
      <w:pPr>
        <w:pStyle w:val="a7"/>
        <w:numPr>
          <w:ilvl w:val="0"/>
          <w:numId w:val="1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A22875">
        <w:rPr>
          <w:rFonts w:ascii="Arial" w:hAnsi="Arial" w:cs="Arial"/>
          <w:noProof/>
          <w:sz w:val="20"/>
          <w:szCs w:val="20"/>
        </w:rPr>
        <w:t>В данном проекте Вы оцениваете качество обслуживания консультантами</w:t>
      </w:r>
      <w:r w:rsidR="007E600D">
        <w:rPr>
          <w:rFonts w:ascii="Arial" w:hAnsi="Arial" w:cs="Arial"/>
          <w:noProof/>
          <w:sz w:val="20"/>
          <w:szCs w:val="20"/>
        </w:rPr>
        <w:t xml:space="preserve"> и продавцами</w:t>
      </w:r>
      <w:r w:rsidRPr="00A22875">
        <w:rPr>
          <w:rFonts w:ascii="Arial" w:hAnsi="Arial" w:cs="Arial"/>
          <w:noProof/>
          <w:sz w:val="20"/>
          <w:szCs w:val="20"/>
        </w:rPr>
        <w:t xml:space="preserve"> </w:t>
      </w:r>
      <w:r w:rsidRPr="007E600D">
        <w:rPr>
          <w:rFonts w:ascii="Arial" w:hAnsi="Arial" w:cs="Arial"/>
          <w:noProof/>
          <w:sz w:val="20"/>
          <w:szCs w:val="20"/>
        </w:rPr>
        <w:t>"</w:t>
      </w:r>
      <w:r w:rsidR="007E600D" w:rsidRPr="007E600D">
        <w:rPr>
          <w:rFonts w:ascii="Arial" w:hAnsi="Arial" w:cs="Arial"/>
          <w:noProof/>
          <w:sz w:val="20"/>
          <w:szCs w:val="20"/>
        </w:rPr>
        <w:t>INFORMAT</w:t>
      </w:r>
      <w:r w:rsidRPr="007E600D">
        <w:rPr>
          <w:rFonts w:ascii="Arial" w:hAnsi="Arial" w:cs="Arial"/>
          <w:noProof/>
          <w:sz w:val="20"/>
          <w:szCs w:val="20"/>
        </w:rPr>
        <w:t>"</w:t>
      </w:r>
      <w:r>
        <w:rPr>
          <w:rFonts w:ascii="Arial" w:hAnsi="Arial" w:cs="Arial"/>
          <w:noProof/>
          <w:sz w:val="20"/>
          <w:szCs w:val="20"/>
        </w:rPr>
        <w:t>.</w:t>
      </w:r>
    </w:p>
    <w:p w:rsidR="00C73810" w:rsidRPr="0001639A" w:rsidRDefault="00C73810" w:rsidP="00C73810">
      <w:pPr>
        <w:pStyle w:val="a7"/>
        <w:spacing w:after="0"/>
        <w:ind w:left="360"/>
        <w:jc w:val="both"/>
        <w:rPr>
          <w:rFonts w:ascii="Arial" w:hAnsi="Arial" w:cs="Arial"/>
          <w:noProof/>
          <w:sz w:val="20"/>
          <w:szCs w:val="20"/>
        </w:rPr>
      </w:pPr>
    </w:p>
    <w:p w:rsidR="00A52437" w:rsidRDefault="00C757F1" w:rsidP="006F2523">
      <w:pPr>
        <w:numPr>
          <w:ilvl w:val="0"/>
          <w:numId w:val="1"/>
        </w:numPr>
        <w:spacing w:after="0"/>
        <w:contextualSpacing/>
        <w:jc w:val="both"/>
        <w:rPr>
          <w:rFonts w:ascii="Arial" w:hAnsi="Arial" w:cs="Arial"/>
          <w:noProof/>
          <w:sz w:val="20"/>
          <w:szCs w:val="20"/>
        </w:rPr>
      </w:pPr>
      <w:r w:rsidRPr="007E600D">
        <w:rPr>
          <w:rFonts w:ascii="Arial" w:hAnsi="Arial" w:cs="Arial"/>
          <w:noProof/>
          <w:sz w:val="20"/>
          <w:szCs w:val="20"/>
        </w:rPr>
        <w:t xml:space="preserve">Проверка включает в себя визит в конкретную локацию строго в оговоренный день c целью оценить качество обслуживания </w:t>
      </w:r>
      <w:r w:rsidR="007E600D" w:rsidRPr="007E600D">
        <w:rPr>
          <w:rFonts w:ascii="Arial" w:hAnsi="Arial" w:cs="Arial"/>
          <w:noProof/>
          <w:sz w:val="20"/>
          <w:szCs w:val="20"/>
        </w:rPr>
        <w:t>сотрудниками</w:t>
      </w:r>
      <w:r w:rsidRPr="007E600D">
        <w:rPr>
          <w:rFonts w:ascii="Arial" w:hAnsi="Arial" w:cs="Arial"/>
          <w:noProof/>
          <w:sz w:val="20"/>
          <w:szCs w:val="20"/>
        </w:rPr>
        <w:t xml:space="preserve">  "</w:t>
      </w:r>
      <w:r w:rsidR="007E600D" w:rsidRPr="007E600D">
        <w:rPr>
          <w:rFonts w:ascii="Arial" w:hAnsi="Arial" w:cs="Arial"/>
          <w:noProof/>
          <w:sz w:val="20"/>
          <w:szCs w:val="20"/>
        </w:rPr>
        <w:t>INFORMAT".</w:t>
      </w:r>
    </w:p>
    <w:p w:rsidR="007E600D" w:rsidRPr="007E600D" w:rsidRDefault="007E600D" w:rsidP="007E600D">
      <w:pPr>
        <w:spacing w:after="0"/>
        <w:contextualSpacing/>
        <w:jc w:val="both"/>
        <w:rPr>
          <w:rFonts w:ascii="Arial" w:hAnsi="Arial" w:cs="Arial"/>
          <w:noProof/>
          <w:sz w:val="20"/>
          <w:szCs w:val="20"/>
        </w:rPr>
      </w:pPr>
    </w:p>
    <w:p w:rsidR="00A52437" w:rsidRDefault="007E600D" w:rsidP="00A52437">
      <w:pPr>
        <w:numPr>
          <w:ilvl w:val="0"/>
          <w:numId w:val="1"/>
        </w:numPr>
        <w:spacing w:after="0"/>
        <w:contextualSpacing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Проверка</w:t>
      </w:r>
      <w:r w:rsidR="00A52437">
        <w:rPr>
          <w:rFonts w:ascii="Arial" w:hAnsi="Arial" w:cs="Arial"/>
          <w:noProof/>
          <w:sz w:val="20"/>
          <w:szCs w:val="20"/>
        </w:rPr>
        <w:t xml:space="preserve"> проводится </w:t>
      </w:r>
      <w:r>
        <w:rPr>
          <w:rFonts w:ascii="Arial" w:hAnsi="Arial" w:cs="Arial"/>
          <w:noProof/>
          <w:sz w:val="20"/>
          <w:szCs w:val="20"/>
        </w:rPr>
        <w:t>согласно графику работы выбранного магазина.</w:t>
      </w:r>
      <w:r w:rsidR="001C0D32">
        <w:rPr>
          <w:rFonts w:ascii="Arial" w:hAnsi="Arial" w:cs="Arial"/>
          <w:noProof/>
          <w:sz w:val="20"/>
          <w:szCs w:val="20"/>
        </w:rPr>
        <w:t>.</w:t>
      </w:r>
    </w:p>
    <w:p w:rsidR="00A52437" w:rsidRPr="00A52437" w:rsidRDefault="00A52437" w:rsidP="00A52437">
      <w:pPr>
        <w:spacing w:after="0"/>
        <w:contextualSpacing/>
        <w:jc w:val="both"/>
        <w:rPr>
          <w:rFonts w:ascii="Arial" w:hAnsi="Arial" w:cs="Arial"/>
          <w:noProof/>
          <w:sz w:val="20"/>
          <w:szCs w:val="20"/>
        </w:rPr>
      </w:pPr>
    </w:p>
    <w:p w:rsidR="0001639A" w:rsidRDefault="00B95ADA" w:rsidP="00C73810">
      <w:pPr>
        <w:pStyle w:val="a7"/>
        <w:numPr>
          <w:ilvl w:val="0"/>
          <w:numId w:val="1"/>
        </w:num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Предварительно и</w:t>
      </w:r>
      <w:r w:rsidR="0001639A" w:rsidRPr="0001639A">
        <w:rPr>
          <w:rFonts w:ascii="Arial" w:hAnsi="Arial" w:cs="Arial"/>
          <w:noProof/>
          <w:sz w:val="20"/>
          <w:szCs w:val="20"/>
        </w:rPr>
        <w:t>зучите анкету, которую Вам надо будет заполнить после проверки. Обратите внимание на оцениваемые параметры.</w:t>
      </w:r>
    </w:p>
    <w:p w:rsidR="00C73810" w:rsidRDefault="00C73810" w:rsidP="00C73810">
      <w:pPr>
        <w:pStyle w:val="a7"/>
        <w:ind w:left="360"/>
        <w:rPr>
          <w:rFonts w:ascii="Arial" w:hAnsi="Arial" w:cs="Arial"/>
          <w:noProof/>
          <w:sz w:val="20"/>
          <w:szCs w:val="20"/>
        </w:rPr>
      </w:pPr>
    </w:p>
    <w:p w:rsidR="00C73810" w:rsidRDefault="00C757F1" w:rsidP="00C73810">
      <w:pPr>
        <w:pStyle w:val="a7"/>
        <w:numPr>
          <w:ilvl w:val="0"/>
          <w:numId w:val="1"/>
        </w:numPr>
        <w:rPr>
          <w:rFonts w:ascii="Arial" w:hAnsi="Arial" w:cs="Arial"/>
          <w:noProof/>
          <w:sz w:val="20"/>
          <w:szCs w:val="20"/>
        </w:rPr>
      </w:pPr>
      <w:r w:rsidRPr="0001639A">
        <w:rPr>
          <w:rFonts w:ascii="Arial" w:hAnsi="Arial" w:cs="Arial"/>
          <w:noProof/>
          <w:sz w:val="20"/>
          <w:szCs w:val="20"/>
        </w:rPr>
        <w:t xml:space="preserve">Во </w:t>
      </w:r>
      <w:r w:rsidR="0001639A">
        <w:rPr>
          <w:rFonts w:ascii="Arial" w:hAnsi="Arial" w:cs="Arial"/>
          <w:noProof/>
          <w:sz w:val="20"/>
          <w:szCs w:val="20"/>
        </w:rPr>
        <w:t>время визита необходимо оценить:</w:t>
      </w:r>
      <w:r w:rsidR="0001639A">
        <w:rPr>
          <w:rFonts w:ascii="Arial" w:hAnsi="Arial" w:cs="Arial"/>
          <w:noProof/>
          <w:sz w:val="20"/>
          <w:szCs w:val="20"/>
        </w:rPr>
        <w:br/>
      </w:r>
      <w:r w:rsidRPr="0001639A">
        <w:rPr>
          <w:rFonts w:ascii="Arial" w:hAnsi="Arial" w:cs="Arial"/>
          <w:noProof/>
          <w:sz w:val="20"/>
          <w:szCs w:val="20"/>
        </w:rPr>
        <w:t>- стандарты внешнего вида</w:t>
      </w:r>
      <w:r w:rsidR="0001639A" w:rsidRPr="0001639A">
        <w:rPr>
          <w:rFonts w:ascii="Arial" w:hAnsi="Arial" w:cs="Arial"/>
          <w:noProof/>
          <w:sz w:val="20"/>
          <w:szCs w:val="20"/>
        </w:rPr>
        <w:t xml:space="preserve"> </w:t>
      </w:r>
      <w:r w:rsidR="007E600D">
        <w:rPr>
          <w:rFonts w:ascii="Arial" w:hAnsi="Arial" w:cs="Arial"/>
          <w:noProof/>
          <w:sz w:val="20"/>
          <w:szCs w:val="20"/>
        </w:rPr>
        <w:t>сотрудников</w:t>
      </w:r>
      <w:r w:rsidRPr="0001639A">
        <w:rPr>
          <w:rFonts w:ascii="Arial" w:hAnsi="Arial" w:cs="Arial"/>
          <w:noProof/>
          <w:sz w:val="20"/>
          <w:szCs w:val="20"/>
        </w:rPr>
        <w:t>;</w:t>
      </w:r>
      <w:r w:rsidR="0001639A">
        <w:rPr>
          <w:rFonts w:ascii="Arial" w:hAnsi="Arial" w:cs="Arial"/>
          <w:noProof/>
          <w:sz w:val="20"/>
          <w:szCs w:val="20"/>
        </w:rPr>
        <w:br/>
      </w:r>
      <w:r w:rsidR="0001639A" w:rsidRPr="0001639A">
        <w:rPr>
          <w:rFonts w:ascii="Arial" w:hAnsi="Arial" w:cs="Arial"/>
          <w:noProof/>
          <w:sz w:val="20"/>
          <w:szCs w:val="20"/>
        </w:rPr>
        <w:t xml:space="preserve">- уровень знаний </w:t>
      </w:r>
      <w:r w:rsidR="007E600D">
        <w:rPr>
          <w:rFonts w:ascii="Arial" w:hAnsi="Arial" w:cs="Arial"/>
          <w:noProof/>
          <w:sz w:val="20"/>
          <w:szCs w:val="20"/>
        </w:rPr>
        <w:t>сотрнудников</w:t>
      </w:r>
      <w:r w:rsidR="0001639A" w:rsidRPr="0001639A">
        <w:rPr>
          <w:rFonts w:ascii="Arial" w:hAnsi="Arial" w:cs="Arial"/>
          <w:noProof/>
          <w:sz w:val="20"/>
          <w:szCs w:val="20"/>
        </w:rPr>
        <w:t xml:space="preserve"> о продукте;</w:t>
      </w:r>
      <w:r w:rsidR="0001639A">
        <w:rPr>
          <w:rFonts w:ascii="Arial" w:hAnsi="Arial" w:cs="Arial"/>
          <w:noProof/>
          <w:sz w:val="20"/>
          <w:szCs w:val="20"/>
        </w:rPr>
        <w:br/>
      </w:r>
      <w:r w:rsidR="0001639A" w:rsidRPr="0001639A">
        <w:rPr>
          <w:rFonts w:ascii="Arial" w:hAnsi="Arial" w:cs="Arial"/>
          <w:noProof/>
          <w:sz w:val="20"/>
          <w:szCs w:val="20"/>
        </w:rPr>
        <w:t xml:space="preserve">- уровень демонтрации </w:t>
      </w:r>
      <w:r w:rsidR="007E600D">
        <w:rPr>
          <w:rFonts w:ascii="Arial" w:hAnsi="Arial" w:cs="Arial"/>
          <w:noProof/>
          <w:sz w:val="20"/>
          <w:szCs w:val="20"/>
        </w:rPr>
        <w:t>сотрудником</w:t>
      </w:r>
      <w:r w:rsidR="0001639A" w:rsidRPr="0001639A">
        <w:rPr>
          <w:rFonts w:ascii="Arial" w:hAnsi="Arial" w:cs="Arial"/>
          <w:noProof/>
          <w:sz w:val="20"/>
          <w:szCs w:val="20"/>
        </w:rPr>
        <w:t xml:space="preserve"> продукта;</w:t>
      </w:r>
    </w:p>
    <w:p w:rsidR="00C757F1" w:rsidRPr="00C73810" w:rsidRDefault="0001639A" w:rsidP="00C73810">
      <w:pPr>
        <w:pStyle w:val="a7"/>
        <w:ind w:left="360"/>
        <w:rPr>
          <w:rFonts w:ascii="Arial" w:hAnsi="Arial" w:cs="Arial"/>
          <w:noProof/>
          <w:sz w:val="20"/>
          <w:szCs w:val="20"/>
        </w:rPr>
      </w:pPr>
      <w:r w:rsidRPr="00C73810">
        <w:rPr>
          <w:rFonts w:ascii="Arial" w:hAnsi="Arial" w:cs="Arial"/>
          <w:noProof/>
          <w:sz w:val="20"/>
          <w:szCs w:val="20"/>
        </w:rPr>
        <w:t xml:space="preserve">- </w:t>
      </w:r>
      <w:r w:rsidR="00030CF0">
        <w:rPr>
          <w:rFonts w:ascii="Arial" w:hAnsi="Arial" w:cs="Arial"/>
          <w:noProof/>
          <w:sz w:val="20"/>
          <w:szCs w:val="20"/>
        </w:rPr>
        <w:t>внешний вид</w:t>
      </w:r>
      <w:r w:rsidR="007E600D">
        <w:rPr>
          <w:rFonts w:ascii="Arial" w:hAnsi="Arial" w:cs="Arial"/>
          <w:noProof/>
          <w:sz w:val="20"/>
          <w:szCs w:val="20"/>
        </w:rPr>
        <w:t xml:space="preserve"> магазина</w:t>
      </w:r>
      <w:r w:rsidRPr="00C73810">
        <w:rPr>
          <w:rFonts w:ascii="Arial" w:hAnsi="Arial" w:cs="Arial"/>
          <w:noProof/>
          <w:sz w:val="20"/>
          <w:szCs w:val="20"/>
        </w:rPr>
        <w:t>.</w:t>
      </w:r>
    </w:p>
    <w:p w:rsidR="001A0103" w:rsidRDefault="001A0103" w:rsidP="00C73810">
      <w:pPr>
        <w:numPr>
          <w:ilvl w:val="0"/>
          <w:numId w:val="1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1A0103">
        <w:rPr>
          <w:rFonts w:ascii="Arial" w:hAnsi="Arial" w:cs="Arial"/>
          <w:noProof/>
          <w:sz w:val="20"/>
          <w:szCs w:val="20"/>
        </w:rPr>
        <w:t>Проверка совершается самостоятельно, без сопровождения друзей, родственников, знакомых.</w:t>
      </w:r>
      <w:r w:rsidRPr="0001639A">
        <w:rPr>
          <w:rFonts w:ascii="Arial" w:hAnsi="Arial" w:cs="Arial"/>
          <w:noProof/>
          <w:sz w:val="20"/>
          <w:szCs w:val="20"/>
        </w:rPr>
        <w:t xml:space="preserve"> </w:t>
      </w:r>
    </w:p>
    <w:p w:rsidR="00C73810" w:rsidRPr="0001639A" w:rsidRDefault="00C73810" w:rsidP="00C73810">
      <w:pPr>
        <w:spacing w:after="0"/>
        <w:ind w:left="360"/>
        <w:jc w:val="both"/>
        <w:rPr>
          <w:rFonts w:ascii="Arial" w:hAnsi="Arial" w:cs="Arial"/>
          <w:noProof/>
          <w:sz w:val="20"/>
          <w:szCs w:val="20"/>
        </w:rPr>
      </w:pPr>
    </w:p>
    <w:p w:rsidR="001A0103" w:rsidRPr="001A0103" w:rsidRDefault="001A0103" w:rsidP="00C73810">
      <w:pPr>
        <w:numPr>
          <w:ilvl w:val="0"/>
          <w:numId w:val="1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1A0103">
        <w:rPr>
          <w:rFonts w:ascii="Arial" w:hAnsi="Arial" w:cs="Arial"/>
          <w:b/>
          <w:noProof/>
          <w:sz w:val="20"/>
          <w:szCs w:val="20"/>
        </w:rPr>
        <w:t xml:space="preserve">Обязательные атрибуты проверки: </w:t>
      </w:r>
    </w:p>
    <w:p w:rsidR="001A0103" w:rsidRPr="001A0103" w:rsidRDefault="001A0103" w:rsidP="00C73810">
      <w:pPr>
        <w:pStyle w:val="a7"/>
        <w:numPr>
          <w:ilvl w:val="0"/>
          <w:numId w:val="21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1A0103">
        <w:rPr>
          <w:rFonts w:ascii="Arial" w:hAnsi="Arial" w:cs="Arial"/>
          <w:noProof/>
          <w:sz w:val="20"/>
          <w:szCs w:val="20"/>
        </w:rPr>
        <w:t>аудиозапись консультации;</w:t>
      </w:r>
    </w:p>
    <w:p w:rsidR="001A0103" w:rsidRDefault="00B95ADA" w:rsidP="00C73810">
      <w:pPr>
        <w:pStyle w:val="a7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</w:t>
      </w:r>
      <w:r w:rsidR="000B1C7D" w:rsidRPr="000B1C7D">
        <w:rPr>
          <w:rFonts w:ascii="Arial" w:hAnsi="Arial" w:cs="Arial"/>
          <w:sz w:val="20"/>
          <w:szCs w:val="20"/>
        </w:rPr>
        <w:t>ото фасада магазина (вывеска, витрины и вход в магазин)</w:t>
      </w:r>
      <w:r w:rsidR="000B1C7D">
        <w:rPr>
          <w:rFonts w:ascii="Arial" w:hAnsi="Arial" w:cs="Arial"/>
          <w:sz w:val="20"/>
          <w:szCs w:val="20"/>
        </w:rPr>
        <w:t>;</w:t>
      </w:r>
    </w:p>
    <w:p w:rsidR="00030CF0" w:rsidRPr="000B1C7D" w:rsidRDefault="00030CF0" w:rsidP="00C73810">
      <w:pPr>
        <w:pStyle w:val="a7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фото чека;</w:t>
      </w:r>
    </w:p>
    <w:p w:rsidR="00CE074E" w:rsidRPr="004649ED" w:rsidRDefault="001A0103" w:rsidP="00C73810">
      <w:pPr>
        <w:pStyle w:val="a7"/>
        <w:numPr>
          <w:ilvl w:val="0"/>
          <w:numId w:val="21"/>
        </w:numPr>
        <w:spacing w:after="0"/>
        <w:jc w:val="both"/>
        <w:rPr>
          <w:rFonts w:ascii="Arial" w:hAnsi="Arial" w:cs="Arial"/>
          <w:b/>
          <w:noProof/>
          <w:color w:val="FF0000"/>
          <w:sz w:val="20"/>
          <w:szCs w:val="20"/>
        </w:rPr>
      </w:pPr>
      <w:r w:rsidRPr="001A0103">
        <w:rPr>
          <w:rFonts w:ascii="Arial" w:hAnsi="Arial" w:cs="Arial"/>
          <w:noProof/>
          <w:sz w:val="20"/>
          <w:szCs w:val="20"/>
        </w:rPr>
        <w:t xml:space="preserve">подробно </w:t>
      </w:r>
      <w:r w:rsidR="004649ED">
        <w:rPr>
          <w:rFonts w:ascii="Arial" w:hAnsi="Arial" w:cs="Arial"/>
          <w:noProof/>
          <w:sz w:val="20"/>
          <w:szCs w:val="20"/>
        </w:rPr>
        <w:t>и корректно заполненная анкета</w:t>
      </w:r>
      <w:r w:rsidR="007E600D">
        <w:rPr>
          <w:rFonts w:ascii="Arial" w:hAnsi="Arial" w:cs="Arial"/>
          <w:noProof/>
          <w:sz w:val="20"/>
          <w:szCs w:val="20"/>
        </w:rPr>
        <w:t>.</w:t>
      </w:r>
    </w:p>
    <w:p w:rsidR="00C73810" w:rsidRPr="0001639A" w:rsidRDefault="00C73810" w:rsidP="00C73810">
      <w:pPr>
        <w:pStyle w:val="a7"/>
        <w:spacing w:after="0"/>
        <w:ind w:left="1211"/>
        <w:jc w:val="both"/>
        <w:rPr>
          <w:rFonts w:ascii="Arial" w:hAnsi="Arial" w:cs="Arial"/>
          <w:noProof/>
          <w:sz w:val="20"/>
          <w:szCs w:val="20"/>
        </w:rPr>
      </w:pPr>
    </w:p>
    <w:p w:rsidR="008C6B6A" w:rsidRDefault="001A0103" w:rsidP="00C73810">
      <w:pPr>
        <w:pStyle w:val="a7"/>
        <w:numPr>
          <w:ilvl w:val="0"/>
          <w:numId w:val="1"/>
        </w:num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1A0103">
        <w:rPr>
          <w:rFonts w:ascii="Arial" w:hAnsi="Arial" w:cs="Arial"/>
          <w:noProof/>
          <w:sz w:val="20"/>
          <w:szCs w:val="20"/>
        </w:rPr>
        <w:t xml:space="preserve">Анкету необходимо заполнить в течение </w:t>
      </w:r>
      <w:r w:rsidRPr="001A0103">
        <w:rPr>
          <w:rFonts w:ascii="Arial" w:hAnsi="Arial" w:cs="Arial"/>
          <w:b/>
          <w:noProof/>
          <w:sz w:val="20"/>
          <w:szCs w:val="20"/>
        </w:rPr>
        <w:t>24 часов</w:t>
      </w:r>
      <w:r w:rsidRPr="001A0103">
        <w:rPr>
          <w:rFonts w:ascii="Arial" w:hAnsi="Arial" w:cs="Arial"/>
          <w:noProof/>
          <w:sz w:val="20"/>
          <w:szCs w:val="20"/>
        </w:rPr>
        <w:t xml:space="preserve"> после визита. </w:t>
      </w:r>
      <w:r w:rsidRPr="001A0103">
        <w:rPr>
          <w:rFonts w:ascii="Arial" w:hAnsi="Arial" w:cs="Arial"/>
          <w:b/>
          <w:noProof/>
          <w:sz w:val="20"/>
          <w:szCs w:val="20"/>
        </w:rPr>
        <w:t>Анкета должна полностью соответствовать данным аудиозаписи.</w:t>
      </w:r>
    </w:p>
    <w:p w:rsidR="005F7F6C" w:rsidRPr="0001639A" w:rsidRDefault="005F7F6C" w:rsidP="0001639A">
      <w:pPr>
        <w:spacing w:after="0" w:line="240" w:lineRule="auto"/>
        <w:jc w:val="both"/>
        <w:rPr>
          <w:rFonts w:ascii="Arial" w:hAnsi="Arial" w:cs="Arial"/>
          <w:b/>
          <w:noProof/>
          <w:sz w:val="20"/>
          <w:szCs w:val="20"/>
        </w:rPr>
      </w:pPr>
    </w:p>
    <w:p w:rsidR="00BD386C" w:rsidRPr="008C6B6A" w:rsidRDefault="00BD386C" w:rsidP="005F7F6C">
      <w:pPr>
        <w:spacing w:after="0" w:line="240" w:lineRule="auto"/>
        <w:rPr>
          <w:rFonts w:ascii="Arial" w:hAnsi="Arial" w:cs="Arial"/>
          <w:b/>
          <w:noProof/>
          <w:color w:val="800000"/>
        </w:rPr>
      </w:pPr>
    </w:p>
    <w:p w:rsidR="00C73810" w:rsidRDefault="00565DD3" w:rsidP="00A52437">
      <w:pPr>
        <w:pStyle w:val="a7"/>
        <w:shd w:val="clear" w:color="auto" w:fill="FFD966" w:themeFill="accent4" w:themeFillTint="99"/>
        <w:spacing w:after="0" w:line="240" w:lineRule="auto"/>
        <w:ind w:left="360"/>
        <w:jc w:val="center"/>
        <w:rPr>
          <w:rFonts w:ascii="Arial" w:hAnsi="Arial" w:cs="Arial"/>
          <w:b/>
          <w:noProof/>
          <w:color w:val="C00000"/>
          <w:sz w:val="20"/>
          <w:szCs w:val="20"/>
        </w:rPr>
      </w:pPr>
      <w:r w:rsidRPr="00F623A9">
        <w:rPr>
          <w:rFonts w:ascii="Arial" w:hAnsi="Arial" w:cs="Arial"/>
          <w:b/>
          <w:noProof/>
          <w:color w:val="000000" w:themeColor="text1"/>
          <w:sz w:val="24"/>
          <w:szCs w:val="24"/>
        </w:rPr>
        <w:t>ВАЖНО! Сохраняйте материалы</w:t>
      </w:r>
      <w:r w:rsidR="0001639A">
        <w:rPr>
          <w:rFonts w:ascii="Arial" w:hAnsi="Arial" w:cs="Arial"/>
          <w:b/>
          <w:noProof/>
          <w:color w:val="000000" w:themeColor="text1"/>
          <w:sz w:val="24"/>
          <w:szCs w:val="24"/>
        </w:rPr>
        <w:t xml:space="preserve"> по проверке в течение 1 месяца</w:t>
      </w:r>
      <w:r w:rsidR="00BD386C" w:rsidRPr="0001639A">
        <w:rPr>
          <w:rFonts w:ascii="Arial" w:hAnsi="Arial" w:cs="Arial"/>
          <w:b/>
          <w:noProof/>
          <w:color w:val="C00000"/>
          <w:sz w:val="20"/>
          <w:szCs w:val="20"/>
        </w:rPr>
        <w:tab/>
      </w:r>
    </w:p>
    <w:p w:rsidR="00565DD3" w:rsidRPr="00565DD3" w:rsidRDefault="005F7F6C" w:rsidP="00565DD3">
      <w:pPr>
        <w:shd w:val="clear" w:color="auto" w:fill="525252" w:themeFill="accent3" w:themeFillShade="80"/>
        <w:tabs>
          <w:tab w:val="left" w:pos="10800"/>
        </w:tabs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Требования к аудиозаписи</w:t>
      </w:r>
    </w:p>
    <w:p w:rsidR="00FC73A1" w:rsidRDefault="00387A79" w:rsidP="006928F0">
      <w:pPr>
        <w:spacing w:after="0"/>
        <w:jc w:val="both"/>
        <w:rPr>
          <w:rFonts w:ascii="Arial" w:hAnsi="Arial" w:cs="Arial"/>
          <w:b/>
          <w:noProof/>
          <w:color w:val="990000"/>
          <w:sz w:val="20"/>
          <w:szCs w:val="20"/>
        </w:rPr>
      </w:pPr>
      <w:r w:rsidRPr="00387A79">
        <w:rPr>
          <w:rFonts w:ascii="Arial" w:hAnsi="Arial" w:cs="Arial"/>
          <w:b/>
          <w:noProof/>
          <w:sz w:val="20"/>
          <w:szCs w:val="20"/>
        </w:rPr>
        <w:t xml:space="preserve">Аудиозапись должна быть полной (от момента входа в магазин и до момента выхода) и обязательно должно быть разборчиво слышно Ваш диалог с сотрудником. </w:t>
      </w:r>
      <w:r w:rsidRPr="00387A79">
        <w:rPr>
          <w:rFonts w:ascii="Arial" w:hAnsi="Arial" w:cs="Arial"/>
          <w:b/>
          <w:noProof/>
          <w:color w:val="990000"/>
          <w:sz w:val="20"/>
          <w:szCs w:val="20"/>
        </w:rPr>
        <w:t>НЕПОЛНЫЕ АУДИОЗАПИСИ НЕ ПОДЛЕЖАТ ПРИЕМКЕ.</w:t>
      </w:r>
    </w:p>
    <w:p w:rsidR="00387A79" w:rsidRPr="00FC73A1" w:rsidRDefault="00387A79" w:rsidP="006928F0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5F7F6C" w:rsidRDefault="00565DD3" w:rsidP="00894D55">
      <w:pPr>
        <w:spacing w:after="0"/>
        <w:jc w:val="both"/>
        <w:rPr>
          <w:rFonts w:ascii="Arial" w:hAnsi="Arial" w:cs="Arial"/>
          <w:sz w:val="20"/>
        </w:rPr>
      </w:pPr>
      <w:r w:rsidRPr="003E08D7">
        <w:rPr>
          <w:rFonts w:ascii="Arial" w:hAnsi="Arial" w:cs="Arial"/>
          <w:sz w:val="20"/>
        </w:rPr>
        <w:t xml:space="preserve">Если Вы собираетесь делать аудиозапись с помощью телефона, важно, чтобы во время визита телефонные звонки и СМС не поступали. Для этого необходимо на телефоне </w:t>
      </w:r>
      <w:r w:rsidRPr="003E08D7">
        <w:rPr>
          <w:rFonts w:ascii="Arial" w:hAnsi="Arial" w:cs="Arial"/>
          <w:b/>
          <w:sz w:val="20"/>
        </w:rPr>
        <w:t>выбрать режим «Полет»/«Flight Mode»/Автономный</w:t>
      </w:r>
      <w:r w:rsidRPr="003E08D7">
        <w:rPr>
          <w:rFonts w:ascii="Arial" w:hAnsi="Arial" w:cs="Arial"/>
          <w:sz w:val="20"/>
        </w:rPr>
        <w:t xml:space="preserve"> (в каждом телефоне называется по-разному). В таком случае телефон работает, можно делать аудиозапись, но дозвониться в этот период никто не сможет.</w:t>
      </w:r>
    </w:p>
    <w:p w:rsidR="00C73810" w:rsidRDefault="00C73810" w:rsidP="00894D55">
      <w:pPr>
        <w:spacing w:after="0"/>
        <w:jc w:val="both"/>
        <w:rPr>
          <w:rFonts w:ascii="Arial" w:hAnsi="Arial" w:cs="Arial"/>
          <w:sz w:val="20"/>
        </w:rPr>
      </w:pPr>
    </w:p>
    <w:p w:rsidR="005F7F6C" w:rsidRPr="00565DD3" w:rsidRDefault="005F7F6C" w:rsidP="005F7F6C">
      <w:pPr>
        <w:shd w:val="clear" w:color="auto" w:fill="525252" w:themeFill="accent3" w:themeFillShade="80"/>
        <w:tabs>
          <w:tab w:val="left" w:pos="10800"/>
        </w:tabs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Требования к фотографиям</w:t>
      </w:r>
    </w:p>
    <w:p w:rsidR="005F7F6C" w:rsidRDefault="005F7F6C" w:rsidP="005F7F6C">
      <w:pPr>
        <w:pStyle w:val="a7"/>
        <w:numPr>
          <w:ilvl w:val="0"/>
          <w:numId w:val="22"/>
        </w:numPr>
        <w:spacing w:after="0"/>
        <w:jc w:val="both"/>
        <w:rPr>
          <w:rFonts w:ascii="Arial" w:hAnsi="Arial" w:cs="Arial"/>
          <w:sz w:val="20"/>
        </w:rPr>
      </w:pPr>
      <w:r w:rsidRPr="005F7F6C">
        <w:rPr>
          <w:rFonts w:ascii="Arial" w:hAnsi="Arial" w:cs="Arial"/>
          <w:sz w:val="20"/>
        </w:rPr>
        <w:t xml:space="preserve">Все фотографии должны быть </w:t>
      </w:r>
      <w:r w:rsidRPr="005F7F6C">
        <w:rPr>
          <w:rFonts w:ascii="Arial" w:hAnsi="Arial" w:cs="Arial"/>
          <w:b/>
          <w:sz w:val="20"/>
        </w:rPr>
        <w:t>хорошего качества</w:t>
      </w:r>
      <w:r w:rsidRPr="005F7F6C">
        <w:rPr>
          <w:rFonts w:ascii="Arial" w:hAnsi="Arial" w:cs="Arial"/>
          <w:sz w:val="20"/>
        </w:rPr>
        <w:t>: четкие, не размытые.</w:t>
      </w:r>
    </w:p>
    <w:p w:rsidR="00202294" w:rsidRPr="005F7F6C" w:rsidRDefault="00202294" w:rsidP="00202294">
      <w:pPr>
        <w:pStyle w:val="a7"/>
        <w:spacing w:after="0"/>
        <w:jc w:val="both"/>
        <w:rPr>
          <w:rFonts w:ascii="Arial" w:hAnsi="Arial" w:cs="Arial"/>
          <w:sz w:val="20"/>
        </w:rPr>
      </w:pPr>
    </w:p>
    <w:p w:rsidR="005E5E46" w:rsidRDefault="005F7F6C" w:rsidP="00C73810">
      <w:pPr>
        <w:pStyle w:val="a7"/>
        <w:numPr>
          <w:ilvl w:val="0"/>
          <w:numId w:val="22"/>
        </w:numPr>
        <w:spacing w:after="0"/>
        <w:jc w:val="both"/>
        <w:rPr>
          <w:rFonts w:ascii="Arial" w:hAnsi="Arial" w:cs="Arial"/>
          <w:b/>
          <w:sz w:val="20"/>
        </w:rPr>
      </w:pPr>
      <w:r w:rsidRPr="005F7F6C">
        <w:rPr>
          <w:rFonts w:ascii="Arial" w:hAnsi="Arial" w:cs="Arial"/>
          <w:sz w:val="20"/>
        </w:rPr>
        <w:t xml:space="preserve">Вам необходимо будет сделать фото фасада магазина (так чтобы была видна вывеска, чтобы можно было идентифицировать магазин). </w:t>
      </w:r>
      <w:r w:rsidRPr="005F7F6C">
        <w:rPr>
          <w:rFonts w:ascii="Arial" w:hAnsi="Arial" w:cs="Arial"/>
          <w:b/>
          <w:color w:val="990000"/>
          <w:sz w:val="20"/>
        </w:rPr>
        <w:t>Важно!</w:t>
      </w:r>
      <w:r w:rsidRPr="005F7F6C">
        <w:rPr>
          <w:rFonts w:ascii="Arial" w:hAnsi="Arial" w:cs="Arial"/>
          <w:color w:val="990000"/>
          <w:sz w:val="20"/>
        </w:rPr>
        <w:t xml:space="preserve"> </w:t>
      </w:r>
      <w:r w:rsidRPr="005F7F6C">
        <w:rPr>
          <w:rFonts w:ascii="Arial" w:hAnsi="Arial" w:cs="Arial"/>
          <w:b/>
          <w:sz w:val="20"/>
        </w:rPr>
        <w:t>Фото фасада можно делать только после того, как Вы завершили проверку.</w:t>
      </w:r>
    </w:p>
    <w:p w:rsidR="00DE2C60" w:rsidRPr="00DE2C60" w:rsidRDefault="00DE2C60" w:rsidP="00DE2C60">
      <w:pPr>
        <w:pStyle w:val="a7"/>
        <w:rPr>
          <w:rFonts w:ascii="Arial" w:hAnsi="Arial" w:cs="Arial"/>
          <w:b/>
          <w:sz w:val="20"/>
        </w:rPr>
      </w:pPr>
    </w:p>
    <w:p w:rsidR="00DE2C60" w:rsidRPr="006E39A4" w:rsidRDefault="00DE2C60" w:rsidP="00DE2C60">
      <w:pPr>
        <w:shd w:val="clear" w:color="auto" w:fill="525252"/>
        <w:jc w:val="both"/>
        <w:rPr>
          <w:rFonts w:ascii="Arial" w:eastAsia="Calibri" w:hAnsi="Arial" w:cs="Arial"/>
          <w:b/>
          <w:noProof/>
          <w:color w:val="FFFFFF"/>
          <w:sz w:val="24"/>
          <w:szCs w:val="24"/>
        </w:rPr>
      </w:pPr>
      <w:r>
        <w:rPr>
          <w:rFonts w:ascii="Arial" w:eastAsia="Calibri" w:hAnsi="Arial" w:cs="Arial"/>
          <w:b/>
          <w:noProof/>
          <w:color w:val="FFFFFF"/>
          <w:sz w:val="24"/>
          <w:szCs w:val="24"/>
        </w:rPr>
        <w:t>Легенда визита</w:t>
      </w:r>
    </w:p>
    <w:p w:rsidR="00DE2C60" w:rsidRDefault="00DE2C60" w:rsidP="00DE2C60">
      <w:pPr>
        <w:spacing w:after="0"/>
        <w:jc w:val="both"/>
        <w:rPr>
          <w:rFonts w:ascii="Arial" w:hAnsi="Arial" w:cs="Arial"/>
          <w:sz w:val="20"/>
        </w:rPr>
      </w:pPr>
      <w:r w:rsidRPr="00DE2C60">
        <w:rPr>
          <w:rFonts w:ascii="Arial" w:hAnsi="Arial" w:cs="Arial"/>
          <w:sz w:val="20"/>
        </w:rPr>
        <w:t xml:space="preserve">Заранее продумайте, по какому товару Вы будете консультировать. Если консультант будет задавать вопросы для выявления потребностей, у Вас не должно возникнуть проблем с ответами. </w:t>
      </w:r>
    </w:p>
    <w:p w:rsidR="00DE2C60" w:rsidRDefault="00DE2C60" w:rsidP="00DE2C60">
      <w:pPr>
        <w:spacing w:after="0"/>
        <w:jc w:val="both"/>
        <w:rPr>
          <w:rFonts w:ascii="Arial" w:hAnsi="Arial" w:cs="Arial"/>
          <w:b/>
          <w:sz w:val="20"/>
        </w:rPr>
      </w:pPr>
    </w:p>
    <w:p w:rsidR="00DE2C60" w:rsidRDefault="00DE2C60" w:rsidP="00DE2C60">
      <w:pPr>
        <w:spacing w:after="0"/>
        <w:jc w:val="both"/>
        <w:rPr>
          <w:rFonts w:ascii="Arial" w:hAnsi="Arial" w:cs="Arial"/>
          <w:b/>
          <w:sz w:val="20"/>
        </w:rPr>
      </w:pPr>
      <w:r w:rsidRPr="00DE2C60">
        <w:rPr>
          <w:rFonts w:ascii="Arial" w:hAnsi="Arial" w:cs="Arial"/>
          <w:b/>
          <w:sz w:val="20"/>
        </w:rPr>
        <w:t>Примеры легенды:</w:t>
      </w:r>
    </w:p>
    <w:p w:rsidR="00DE2C60" w:rsidRPr="00DE2C60" w:rsidRDefault="00DE2C60" w:rsidP="00DE2C60">
      <w:pPr>
        <w:pStyle w:val="a7"/>
        <w:numPr>
          <w:ilvl w:val="0"/>
          <w:numId w:val="32"/>
        </w:numPr>
        <w:spacing w:after="0"/>
        <w:jc w:val="both"/>
        <w:rPr>
          <w:rFonts w:ascii="Arial" w:hAnsi="Arial" w:cs="Arial"/>
          <w:b/>
          <w:sz w:val="20"/>
        </w:rPr>
      </w:pPr>
      <w:r>
        <w:rPr>
          <w:rFonts w:eastAsia="Times New Roman"/>
          <w:color w:val="212121"/>
        </w:rPr>
        <w:t>пришли выбирать ежедневник для планирования;</w:t>
      </w:r>
    </w:p>
    <w:p w:rsidR="00DE2C60" w:rsidRPr="00DE2C60" w:rsidRDefault="00DE2C60" w:rsidP="00DE2C60">
      <w:pPr>
        <w:pStyle w:val="a7"/>
        <w:numPr>
          <w:ilvl w:val="0"/>
          <w:numId w:val="32"/>
        </w:numPr>
        <w:spacing w:after="0"/>
        <w:jc w:val="both"/>
        <w:rPr>
          <w:rFonts w:ascii="Arial" w:hAnsi="Arial" w:cs="Arial"/>
          <w:b/>
          <w:sz w:val="20"/>
        </w:rPr>
      </w:pPr>
      <w:r>
        <w:rPr>
          <w:rFonts w:eastAsia="Times New Roman"/>
          <w:color w:val="212121"/>
        </w:rPr>
        <w:t>присматривает краски или пластилин для ребенка 5 лет.</w:t>
      </w:r>
    </w:p>
    <w:p w:rsidR="005E5E46" w:rsidRPr="005E5E46" w:rsidRDefault="005E5E46" w:rsidP="005E5E46">
      <w:pPr>
        <w:spacing w:after="0"/>
        <w:jc w:val="both"/>
        <w:rPr>
          <w:rFonts w:ascii="Arial" w:eastAsia="Calibri" w:hAnsi="Arial" w:cs="Arial"/>
          <w:sz w:val="20"/>
        </w:rPr>
      </w:pPr>
    </w:p>
    <w:p w:rsidR="006E39A4" w:rsidRPr="006E39A4" w:rsidRDefault="006E39A4" w:rsidP="006E39A4">
      <w:pPr>
        <w:shd w:val="clear" w:color="auto" w:fill="525252"/>
        <w:jc w:val="both"/>
        <w:rPr>
          <w:rFonts w:ascii="Arial" w:eastAsia="Calibri" w:hAnsi="Arial" w:cs="Arial"/>
          <w:b/>
          <w:noProof/>
          <w:color w:val="FFFFFF"/>
          <w:sz w:val="24"/>
          <w:szCs w:val="24"/>
        </w:rPr>
      </w:pPr>
      <w:r w:rsidRPr="006E39A4">
        <w:rPr>
          <w:rFonts w:ascii="Arial" w:eastAsia="Calibri" w:hAnsi="Arial" w:cs="Arial"/>
          <w:b/>
          <w:noProof/>
          <w:color w:val="FFFFFF"/>
          <w:sz w:val="24"/>
          <w:szCs w:val="24"/>
        </w:rPr>
        <w:t>Ход визита</w:t>
      </w:r>
    </w:p>
    <w:p w:rsidR="00030CF0" w:rsidRPr="002D64B2" w:rsidRDefault="00030CF0" w:rsidP="00030CF0">
      <w:pPr>
        <w:spacing w:after="0" w:line="240" w:lineRule="auto"/>
        <w:jc w:val="both"/>
        <w:rPr>
          <w:rFonts w:ascii="Arial" w:hAnsi="Arial" w:cs="Arial"/>
          <w:noProof/>
          <w:sz w:val="20"/>
          <w:szCs w:val="20"/>
        </w:rPr>
      </w:pPr>
    </w:p>
    <w:tbl>
      <w:tblPr>
        <w:tblStyle w:val="a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911"/>
      </w:tblGrid>
      <w:tr w:rsidR="00030CF0" w:rsidRPr="00BE4CB0" w:rsidTr="00FF5FA8">
        <w:tc>
          <w:tcPr>
            <w:tcW w:w="9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030CF0" w:rsidRPr="00BE4CB0" w:rsidRDefault="00030CF0" w:rsidP="00FF5FA8">
            <w:pPr>
              <w:pStyle w:val="ac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eastAsia="en-US"/>
              </w:rPr>
            </w:pPr>
          </w:p>
          <w:p w:rsidR="00030CF0" w:rsidRDefault="00030CF0" w:rsidP="00FF5FA8">
            <w:pPr>
              <w:pStyle w:val="ac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 w:rsidRPr="002D64B2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Перед входом в магазин </w:t>
            </w:r>
            <w:r w:rsidRPr="002D64B2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eastAsia="en-US"/>
              </w:rPr>
              <w:t>включите диктофон</w:t>
            </w:r>
            <w:r w:rsidRPr="002D64B2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 (REC, запись) и скажите в микрофон (под запись): «</w:t>
            </w:r>
            <w:r w:rsidRPr="00F87390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дата и время визита, название магазина и адрес</w:t>
            </w:r>
            <w:r w:rsidRPr="002D64B2"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 xml:space="preserve">» </w:t>
            </w:r>
          </w:p>
          <w:p w:rsidR="00030CF0" w:rsidRPr="00BE4CB0" w:rsidRDefault="00030CF0" w:rsidP="00FF5FA8">
            <w:pPr>
              <w:pStyle w:val="ac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</w:p>
        </w:tc>
      </w:tr>
      <w:tr w:rsidR="00030CF0" w:rsidRPr="00BE4CB0" w:rsidTr="00FF5FA8">
        <w:tc>
          <w:tcPr>
            <w:tcW w:w="9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30CF0" w:rsidRPr="00BE4CB0" w:rsidRDefault="00030CF0" w:rsidP="00FF5FA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875E66" wp14:editId="773D2EAA">
                  <wp:extent cx="365760" cy="365760"/>
                  <wp:effectExtent l="0" t="0" r="0" b="0"/>
                  <wp:docPr id="72" name="Рисунок 72" descr="w256h2561390846431downcircular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w256h2561390846431downcircular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06" cy="366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F0" w:rsidRPr="00BE4CB0" w:rsidTr="00FF5FA8">
        <w:tc>
          <w:tcPr>
            <w:tcW w:w="9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030CF0" w:rsidRPr="00BE4CB0" w:rsidRDefault="00030CF0" w:rsidP="00FF5FA8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030CF0" w:rsidRDefault="00030CF0" w:rsidP="00FF5FA8">
            <w:pPr>
              <w:spacing w:after="0" w:line="240" w:lineRule="auto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87390">
              <w:rPr>
                <w:rFonts w:ascii="Arial" w:hAnsi="Arial" w:cs="Arial"/>
                <w:noProof/>
                <w:sz w:val="20"/>
                <w:szCs w:val="20"/>
              </w:rPr>
              <w:t xml:space="preserve">При входе Вы сразу не подходите к свободному сотруднику, давая возможность проявить продавцу инициативу. </w:t>
            </w:r>
            <w:r w:rsidRPr="00F87390">
              <w:rPr>
                <w:rFonts w:ascii="Arial" w:hAnsi="Arial" w:cs="Arial"/>
                <w:b/>
                <w:noProof/>
                <w:sz w:val="20"/>
                <w:szCs w:val="20"/>
              </w:rPr>
              <w:t>Если через 5 минут пребывания в магазине никто к Вам не подошел</w:t>
            </w:r>
            <w:r w:rsidRPr="00F87390">
              <w:rPr>
                <w:rFonts w:ascii="Arial" w:hAnsi="Arial" w:cs="Arial"/>
                <w:noProof/>
                <w:sz w:val="20"/>
                <w:szCs w:val="20"/>
              </w:rPr>
              <w:t>, Вы можете самостоятельно обратиться к сотруднику за помощью.</w:t>
            </w:r>
          </w:p>
          <w:p w:rsidR="00357238" w:rsidRDefault="00357238" w:rsidP="0035723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57238" w:rsidRPr="00F87390" w:rsidRDefault="00357238" w:rsidP="0035723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390">
              <w:rPr>
                <w:rFonts w:ascii="Arial" w:hAnsi="Arial" w:cs="Arial"/>
                <w:sz w:val="20"/>
                <w:szCs w:val="20"/>
              </w:rPr>
              <w:t>Обратите внимание на внешний вид сотрудника</w:t>
            </w:r>
            <w:r>
              <w:rPr>
                <w:rFonts w:ascii="Arial" w:hAnsi="Arial" w:cs="Arial"/>
                <w:sz w:val="20"/>
                <w:szCs w:val="20"/>
              </w:rPr>
              <w:t>, консультирующего Вас.</w:t>
            </w:r>
          </w:p>
          <w:p w:rsidR="00030CF0" w:rsidRPr="00BE4CB0" w:rsidRDefault="00030CF0" w:rsidP="00FF5FA8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87390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</w:tc>
      </w:tr>
      <w:tr w:rsidR="00030CF0" w:rsidRPr="00BE4CB0" w:rsidTr="00FF5FA8">
        <w:tc>
          <w:tcPr>
            <w:tcW w:w="9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30CF0" w:rsidRPr="00BE4CB0" w:rsidRDefault="00030CF0" w:rsidP="00261C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1343822" wp14:editId="4B5A13F1">
                  <wp:extent cx="349857" cy="349857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946" cy="354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F0" w:rsidRPr="00BE4CB0" w:rsidTr="00FF5FA8">
        <w:tc>
          <w:tcPr>
            <w:tcW w:w="9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030CF0" w:rsidRPr="00BE4CB0" w:rsidRDefault="00030CF0" w:rsidP="00FF5FA8"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357238" w:rsidRDefault="00357238" w:rsidP="00357238">
            <w:pPr>
              <w:widowControl w:val="0"/>
              <w:suppressAutoHyphens/>
              <w:snapToGrid w:val="0"/>
              <w:spacing w:after="0" w:line="240" w:lineRule="auto"/>
              <w:contextualSpacing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6375">
              <w:rPr>
                <w:rFonts w:ascii="Arial" w:hAnsi="Arial" w:cs="Arial"/>
                <w:noProof/>
                <w:sz w:val="20"/>
                <w:szCs w:val="20"/>
              </w:rPr>
              <w:t xml:space="preserve">В начале взаимодействия с сотрудником Вы не сообщаете сразу свою потребность, основная инициатива должна исходить от сотрудника. Но диалог должен быть естественным. </w:t>
            </w:r>
          </w:p>
          <w:p w:rsidR="00030CF0" w:rsidRPr="00BE4CB0" w:rsidRDefault="00030CF0" w:rsidP="00357238">
            <w:pPr>
              <w:spacing w:after="0" w:line="240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030CF0" w:rsidRPr="00BE4CB0" w:rsidTr="00FF5FA8">
        <w:tc>
          <w:tcPr>
            <w:tcW w:w="9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30CF0" w:rsidRPr="00BE4CB0" w:rsidRDefault="00030CF0" w:rsidP="00FF5F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9BBE91B" wp14:editId="18EA8CF9">
                  <wp:extent cx="374015" cy="374015"/>
                  <wp:effectExtent l="0" t="0" r="6985" b="698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F0" w:rsidRPr="00BE4CB0" w:rsidTr="00FF5FA8">
        <w:tc>
          <w:tcPr>
            <w:tcW w:w="9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357238" w:rsidRDefault="00357238" w:rsidP="00FF5FA8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  <w:p w:rsidR="00357238" w:rsidRPr="00BE4CB0" w:rsidRDefault="00357238" w:rsidP="00FF5FA8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4A7F3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eastAsia="ru-RU"/>
              </w:rPr>
              <w:lastRenderedPageBreak/>
              <w:t xml:space="preserve">В ходе общения с сотрудником Вам необходимо </w:t>
            </w:r>
            <w:r w:rsidRPr="004A7F32">
              <w:rPr>
                <w:rFonts w:ascii="Arial" w:eastAsia="Calibri" w:hAnsi="Arial" w:cs="Arial"/>
                <w:b/>
                <w:color w:val="990000"/>
                <w:sz w:val="20"/>
                <w:szCs w:val="20"/>
                <w:lang w:eastAsia="ru-RU"/>
              </w:rPr>
              <w:t>озвучить возражение</w:t>
            </w:r>
            <w:r w:rsidRPr="004A7F3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eastAsia="ru-RU"/>
              </w:rPr>
              <w:t xml:space="preserve"> (оно может касаться стоимости, </w:t>
            </w: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eastAsia="ru-RU"/>
              </w:rPr>
              <w:t>качества, производителя и т.д.)</w:t>
            </w:r>
          </w:p>
          <w:p w:rsidR="00030CF0" w:rsidRPr="00F46375" w:rsidRDefault="00030CF0" w:rsidP="00357238">
            <w:pPr>
              <w:widowControl w:val="0"/>
              <w:suppressAutoHyphens/>
              <w:snapToGrid w:val="0"/>
              <w:spacing w:after="0" w:line="240" w:lineRule="auto"/>
              <w:contextualSpacing/>
              <w:jc w:val="both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030CF0" w:rsidRPr="00BE4CB0" w:rsidTr="00FF5FA8">
        <w:tc>
          <w:tcPr>
            <w:tcW w:w="9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030CF0" w:rsidRPr="00BE4CB0" w:rsidRDefault="00030CF0" w:rsidP="00FF5F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92EEFF7" wp14:editId="18B8C9D3">
                  <wp:extent cx="374015" cy="374015"/>
                  <wp:effectExtent l="0" t="0" r="6985" b="698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F0" w:rsidRPr="00BE4CB0" w:rsidTr="00FF5FA8">
        <w:tc>
          <w:tcPr>
            <w:tcW w:w="9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357238" w:rsidRDefault="00357238" w:rsidP="00357238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</w:p>
          <w:p w:rsidR="00357238" w:rsidRDefault="00357238" w:rsidP="00357238">
            <w:pPr>
              <w:widowControl w:val="0"/>
              <w:suppressAutoHyphens/>
              <w:snapToGrid w:val="0"/>
              <w:spacing w:after="0" w:line="240" w:lineRule="auto"/>
              <w:contextualSpacing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После консультации необходимо преобрести товар на сумму 50 руб. </w:t>
            </w:r>
            <w:r w:rsidRPr="00357238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t>Покупаемый товар не должен обязательно совпадать с товаром, по которому Вы консультировалиь.</w:t>
            </w:r>
          </w:p>
          <w:p w:rsidR="00357238" w:rsidRDefault="00357238" w:rsidP="00357238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  <w:lang w:eastAsia="ru-RU"/>
              </w:rPr>
            </w:pPr>
          </w:p>
          <w:p w:rsidR="00261C97" w:rsidRDefault="00261C97" w:rsidP="00357238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  <w:lang w:eastAsia="ru-RU"/>
              </w:rPr>
            </w:pPr>
          </w:p>
          <w:p w:rsidR="00261C97" w:rsidRDefault="00261C97" w:rsidP="00357238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  <w:lang w:eastAsia="ru-RU"/>
              </w:rPr>
            </w:pPr>
          </w:p>
          <w:p w:rsidR="00357238" w:rsidRDefault="00357238" w:rsidP="00357238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ru-RU"/>
              </w:rPr>
              <w:t>Вам необходимо оценить обслуживание на кассе:</w:t>
            </w:r>
          </w:p>
          <w:p w:rsidR="00357238" w:rsidRDefault="00357238" w:rsidP="00357238">
            <w:pPr>
              <w:pStyle w:val="a7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ru-RU"/>
              </w:rPr>
              <w:t>Обратите внимание на то, как происходит расчет.</w:t>
            </w:r>
          </w:p>
          <w:p w:rsidR="00030CF0" w:rsidRPr="002D64B2" w:rsidRDefault="00030CF0" w:rsidP="00357238">
            <w:pPr>
              <w:spacing w:after="0" w:line="240" w:lineRule="auto"/>
              <w:jc w:val="both"/>
              <w:rPr>
                <w:rFonts w:ascii="Arial" w:hAnsi="Arial" w:cs="Arial"/>
                <w:noProof/>
                <w:sz w:val="20"/>
                <w:szCs w:val="20"/>
                <w:lang w:eastAsia="ru-RU"/>
              </w:rPr>
            </w:pPr>
          </w:p>
        </w:tc>
      </w:tr>
      <w:tr w:rsidR="00030CF0" w:rsidRPr="00BE4CB0" w:rsidTr="00FF5FA8">
        <w:tc>
          <w:tcPr>
            <w:tcW w:w="9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030CF0" w:rsidRPr="00BE4CB0" w:rsidRDefault="00030CF0" w:rsidP="00261C97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990000"/>
                <w:sz w:val="20"/>
                <w:szCs w:val="20"/>
                <w:lang w:eastAsia="ru-RU"/>
              </w:rPr>
            </w:pPr>
            <w:r w:rsidRPr="00BE4CB0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38652C8" wp14:editId="6322B73E">
                  <wp:extent cx="374015" cy="374015"/>
                  <wp:effectExtent l="0" t="0" r="6985" b="698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CF0" w:rsidRPr="00BE4CB0" w:rsidTr="00FF5FA8">
        <w:tc>
          <w:tcPr>
            <w:tcW w:w="99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030CF0" w:rsidRDefault="00030CF0" w:rsidP="00FF5FA8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  <w:lang w:eastAsia="ru-RU"/>
              </w:rPr>
            </w:pPr>
          </w:p>
          <w:p w:rsidR="00030CF0" w:rsidRDefault="00030CF0" w:rsidP="00FF5FA8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  <w:lang w:eastAsia="ru-RU"/>
              </w:rPr>
            </w:pPr>
            <w:r w:rsidRPr="006E21EC">
              <w:rPr>
                <w:rFonts w:ascii="Arial" w:eastAsia="Calibri" w:hAnsi="Arial" w:cs="Arial"/>
                <w:sz w:val="20"/>
                <w:szCs w:val="20"/>
                <w:lang w:eastAsia="ru-RU"/>
              </w:rPr>
              <w:t xml:space="preserve">ПОСЛЕ выхода из магазина </w:t>
            </w:r>
            <w:r>
              <w:rPr>
                <w:rFonts w:ascii="Arial" w:eastAsia="Calibri" w:hAnsi="Arial" w:cs="Arial"/>
                <w:sz w:val="20"/>
                <w:szCs w:val="20"/>
                <w:lang w:eastAsia="ru-RU"/>
              </w:rPr>
              <w:t xml:space="preserve">продиктуйте на диктофон </w:t>
            </w:r>
            <w:r w:rsidRPr="006E21EC">
              <w:rPr>
                <w:rFonts w:ascii="Arial" w:eastAsia="Calibri" w:hAnsi="Arial" w:cs="Arial"/>
                <w:sz w:val="20"/>
                <w:szCs w:val="20"/>
                <w:lang w:eastAsia="ru-RU"/>
              </w:rPr>
              <w:t xml:space="preserve">ФИО консультировавшего Вас сотрудника, ФИО кассира, </w:t>
            </w:r>
            <w:r>
              <w:rPr>
                <w:rFonts w:ascii="Arial" w:eastAsia="Calibri" w:hAnsi="Arial" w:cs="Arial"/>
                <w:sz w:val="20"/>
                <w:szCs w:val="20"/>
                <w:lang w:eastAsia="ru-RU"/>
              </w:rPr>
              <w:t>время выхода из магазина</w:t>
            </w:r>
          </w:p>
          <w:p w:rsidR="00030CF0" w:rsidRPr="00217140" w:rsidRDefault="00030CF0" w:rsidP="00FF5FA8">
            <w:pPr>
              <w:spacing w:after="0" w:line="240" w:lineRule="auto"/>
              <w:jc w:val="both"/>
              <w:rPr>
                <w:rFonts w:ascii="Arial" w:eastAsia="Calibri" w:hAnsi="Arial" w:cs="Arial"/>
                <w:color w:val="990000"/>
                <w:sz w:val="20"/>
                <w:szCs w:val="20"/>
                <w:lang w:eastAsia="ru-RU"/>
              </w:rPr>
            </w:pPr>
          </w:p>
        </w:tc>
      </w:tr>
    </w:tbl>
    <w:p w:rsidR="00737231" w:rsidRDefault="00817209" w:rsidP="00737231">
      <w:p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</w:t>
      </w:r>
      <w:r w:rsidR="00915352">
        <w:rPr>
          <w:rFonts w:ascii="Arial" w:hAnsi="Arial" w:cs="Arial"/>
          <w:sz w:val="20"/>
        </w:rPr>
        <w:t xml:space="preserve">                            </w:t>
      </w:r>
      <w:r>
        <w:rPr>
          <w:rFonts w:ascii="Arial" w:hAnsi="Arial" w:cs="Arial"/>
          <w:sz w:val="20"/>
        </w:rPr>
        <w:t xml:space="preserve">               </w:t>
      </w:r>
    </w:p>
    <w:p w:rsidR="00D54701" w:rsidRPr="00D54701" w:rsidRDefault="006977CB" w:rsidP="006977CB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Заполнение анкеты</w:t>
      </w:r>
    </w:p>
    <w:p w:rsidR="00D54701" w:rsidRDefault="00D54701" w:rsidP="006977CB">
      <w:pPr>
        <w:shd w:val="clear" w:color="auto" w:fill="FFFFFF" w:themeFill="background1"/>
        <w:spacing w:after="0"/>
        <w:jc w:val="both"/>
        <w:rPr>
          <w:rFonts w:ascii="Arial" w:hAnsi="Arial" w:cs="Arial"/>
          <w:b/>
          <w:noProof/>
          <w:color w:val="000000" w:themeColor="text1"/>
          <w:sz w:val="20"/>
          <w:szCs w:val="20"/>
        </w:rPr>
      </w:pPr>
    </w:p>
    <w:p w:rsidR="006977CB" w:rsidRPr="001A784D" w:rsidRDefault="006977CB" w:rsidP="006A3959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1A784D">
        <w:rPr>
          <w:rFonts w:ascii="Arial" w:hAnsi="Arial" w:cs="Arial"/>
          <w:noProof/>
          <w:color w:val="000000" w:themeColor="text1"/>
          <w:sz w:val="20"/>
          <w:szCs w:val="20"/>
        </w:rPr>
        <w:t xml:space="preserve">Анкета заполняется на нашем портале </w:t>
      </w:r>
      <w:hyperlink r:id="rId13" w:history="1">
        <w:r w:rsidRPr="001A784D">
          <w:rPr>
            <w:rStyle w:val="a8"/>
            <w:rFonts w:ascii="Arial" w:hAnsi="Arial" w:cs="Arial"/>
            <w:noProof/>
            <w:sz w:val="20"/>
            <w:szCs w:val="20"/>
          </w:rPr>
          <w:t>http://mystery.profpoint.ru/agent/</w:t>
        </w:r>
      </w:hyperlink>
      <w:r w:rsidRPr="001A784D">
        <w:rPr>
          <w:rFonts w:ascii="Arial" w:hAnsi="Arial" w:cs="Arial"/>
          <w:noProof/>
          <w:color w:val="000000" w:themeColor="text1"/>
          <w:sz w:val="20"/>
          <w:szCs w:val="20"/>
        </w:rPr>
        <w:t xml:space="preserve"> </w:t>
      </w:r>
    </w:p>
    <w:p w:rsidR="00F80B7D" w:rsidRPr="00F80B7D" w:rsidRDefault="006977CB" w:rsidP="00F80B7D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Style w:val="a8"/>
          <w:rFonts w:ascii="Arial" w:hAnsi="Arial" w:cs="Arial"/>
          <w:noProof/>
          <w:color w:val="000000" w:themeColor="text1"/>
          <w:sz w:val="20"/>
          <w:szCs w:val="20"/>
          <w:u w:val="none"/>
        </w:rPr>
      </w:pPr>
      <w:r w:rsidRPr="001A784D">
        <w:rPr>
          <w:rFonts w:ascii="Arial" w:hAnsi="Arial" w:cs="Arial"/>
          <w:noProof/>
          <w:color w:val="000000" w:themeColor="text1"/>
          <w:sz w:val="20"/>
          <w:szCs w:val="20"/>
        </w:rPr>
        <w:t xml:space="preserve">С правилами заполнения анкет Вы можете ознакомиться </w:t>
      </w:r>
      <w:hyperlink r:id="rId14" w:history="1">
        <w:r w:rsidRPr="001A784D">
          <w:rPr>
            <w:rStyle w:val="a8"/>
            <w:rFonts w:ascii="Arial" w:hAnsi="Arial" w:cs="Arial"/>
            <w:sz w:val="20"/>
            <w:szCs w:val="20"/>
          </w:rPr>
          <w:t>ЗДЕСЬ</w:t>
        </w:r>
      </w:hyperlink>
    </w:p>
    <w:p w:rsidR="006928F0" w:rsidRDefault="00F80B7D" w:rsidP="006928F0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F80B7D">
        <w:rPr>
          <w:rFonts w:ascii="Arial" w:hAnsi="Arial" w:cs="Arial"/>
          <w:noProof/>
          <w:color w:val="000000" w:themeColor="text1"/>
          <w:sz w:val="20"/>
          <w:szCs w:val="20"/>
        </w:rPr>
        <w:t xml:space="preserve">Анкета должна быть заполнена и отправлена координатору  в течение </w:t>
      </w:r>
      <w:r w:rsidRPr="006928F0">
        <w:rPr>
          <w:rFonts w:ascii="Arial" w:hAnsi="Arial" w:cs="Arial"/>
          <w:b/>
          <w:noProof/>
          <w:color w:val="990000"/>
          <w:sz w:val="20"/>
          <w:szCs w:val="20"/>
        </w:rPr>
        <w:t>24 часов</w:t>
      </w:r>
      <w:r w:rsidRPr="00F80B7D">
        <w:rPr>
          <w:rFonts w:ascii="Arial" w:hAnsi="Arial" w:cs="Arial"/>
          <w:noProof/>
          <w:color w:val="000000" w:themeColor="text1"/>
          <w:sz w:val="20"/>
          <w:szCs w:val="20"/>
        </w:rPr>
        <w:t xml:space="preserve">. </w:t>
      </w:r>
    </w:p>
    <w:p w:rsidR="006928F0" w:rsidRDefault="00F80B7D" w:rsidP="006928F0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6928F0">
        <w:rPr>
          <w:rFonts w:ascii="Arial" w:hAnsi="Arial" w:cs="Arial"/>
          <w:noProof/>
          <w:color w:val="000000" w:themeColor="text1"/>
          <w:sz w:val="20"/>
          <w:szCs w:val="20"/>
        </w:rPr>
        <w:t>Все комментарии должны быть законченными предложениями. Предложения должны начинаться с большой буквы и заканчиваться точкой.</w:t>
      </w:r>
    </w:p>
    <w:p w:rsidR="006928F0" w:rsidRDefault="00F80B7D" w:rsidP="006928F0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6928F0">
        <w:rPr>
          <w:rFonts w:ascii="Arial" w:hAnsi="Arial" w:cs="Arial"/>
          <w:noProof/>
          <w:color w:val="000000" w:themeColor="text1"/>
          <w:sz w:val="20"/>
          <w:szCs w:val="20"/>
        </w:rPr>
        <w:t>Все ответы и комментарии в анкете должны полностью соответствовать аудиозаписи.</w:t>
      </w:r>
    </w:p>
    <w:p w:rsidR="006928F0" w:rsidRDefault="00F80B7D" w:rsidP="006928F0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6928F0">
        <w:rPr>
          <w:rFonts w:ascii="Arial" w:hAnsi="Arial" w:cs="Arial"/>
          <w:noProof/>
          <w:color w:val="000000" w:themeColor="text1"/>
          <w:sz w:val="20"/>
          <w:szCs w:val="20"/>
        </w:rPr>
        <w:t>Все отрицательные ответы должны быть прокомментированы.</w:t>
      </w:r>
    </w:p>
    <w:p w:rsidR="00F80B7D" w:rsidRPr="006928F0" w:rsidRDefault="00F80B7D" w:rsidP="006928F0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6928F0">
        <w:rPr>
          <w:rFonts w:ascii="Arial" w:hAnsi="Arial" w:cs="Arial"/>
          <w:noProof/>
          <w:color w:val="000000" w:themeColor="text1"/>
          <w:sz w:val="20"/>
          <w:szCs w:val="20"/>
        </w:rPr>
        <w:t>В комментариях необходимо придерживаться делового стиля.</w:t>
      </w:r>
      <w:r w:rsidR="00290AF3">
        <w:rPr>
          <w:rFonts w:ascii="Arial" w:hAnsi="Arial" w:cs="Arial"/>
          <w:noProof/>
          <w:color w:val="000000" w:themeColor="text1"/>
          <w:sz w:val="20"/>
          <w:szCs w:val="20"/>
        </w:rPr>
        <w:t xml:space="preserve"> </w:t>
      </w:r>
      <w:r w:rsidR="00290AF3" w:rsidRPr="009F0BBC">
        <w:rPr>
          <w:rFonts w:ascii="Arial" w:hAnsi="Arial" w:cs="Arial"/>
          <w:noProof/>
          <w:color w:val="000000" w:themeColor="text1"/>
          <w:sz w:val="20"/>
          <w:szCs w:val="20"/>
        </w:rPr>
        <w:t>Комментарии должны быть содержательными. Пропуски, прочерки, заполнение комменатриев неинформат</w:t>
      </w:r>
      <w:r w:rsidR="006E39A4">
        <w:rPr>
          <w:rFonts w:ascii="Arial" w:hAnsi="Arial" w:cs="Arial"/>
          <w:noProof/>
          <w:color w:val="000000" w:themeColor="text1"/>
          <w:sz w:val="20"/>
          <w:szCs w:val="20"/>
        </w:rPr>
        <w:t>ивными символами (запятыми, точ</w:t>
      </w:r>
      <w:r w:rsidR="00290AF3" w:rsidRPr="009F0BBC">
        <w:rPr>
          <w:rFonts w:ascii="Arial" w:hAnsi="Arial" w:cs="Arial"/>
          <w:noProof/>
          <w:color w:val="000000" w:themeColor="text1"/>
          <w:sz w:val="20"/>
          <w:szCs w:val="20"/>
        </w:rPr>
        <w:t>ками и т.п.) – не допускаются.</w:t>
      </w:r>
    </w:p>
    <w:p w:rsidR="006928F0" w:rsidRDefault="006928F0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BB7C95" w:rsidRPr="00D54701" w:rsidRDefault="00BB7C95" w:rsidP="00BB7C95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Анонимность</w:t>
      </w:r>
    </w:p>
    <w:p w:rsidR="00BB7C95" w:rsidRDefault="00BB7C95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BB7C95" w:rsidRDefault="00BB7C95" w:rsidP="00BB7C9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BB7C95">
        <w:rPr>
          <w:rFonts w:ascii="Arial" w:hAnsi="Arial" w:cs="Arial"/>
          <w:b/>
          <w:noProof/>
          <w:sz w:val="20"/>
          <w:szCs w:val="20"/>
        </w:rPr>
        <w:t>Необходимое условие совершения визита – остаться неузнанным. Ваше поведение не должно выдать в Вас тайного покупателя, иначе оценка не будет объективной и полезной для компании.</w:t>
      </w:r>
    </w:p>
    <w:p w:rsidR="00BB7C95" w:rsidRPr="00BB7C95" w:rsidRDefault="00BB7C95" w:rsidP="006A3959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BB7C95">
        <w:rPr>
          <w:rFonts w:ascii="Arial" w:hAnsi="Arial" w:cs="Arial"/>
          <w:noProof/>
          <w:sz w:val="20"/>
          <w:szCs w:val="20"/>
        </w:rPr>
        <w:t>Избегайте шаблонности в поведении. Наводящие вопросы должны быть уместными.</w:t>
      </w:r>
    </w:p>
    <w:p w:rsidR="00BB7C95" w:rsidRPr="00915352" w:rsidRDefault="00BB7C95" w:rsidP="00BB7C95">
      <w:pPr>
        <w:pStyle w:val="a7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BB7C95">
        <w:rPr>
          <w:rFonts w:ascii="Arial" w:hAnsi="Arial" w:cs="Arial"/>
          <w:noProof/>
          <w:sz w:val="20"/>
          <w:szCs w:val="20"/>
        </w:rPr>
        <w:t>Естественность. Необходимо «вжиться в роль», почувствовать себя настоящим покупателем, представить, что Вы уже выделили определенную сумму денег и запланировали покупку.</w:t>
      </w:r>
    </w:p>
    <w:tbl>
      <w:tblPr>
        <w:tblStyle w:val="a9"/>
        <w:tblW w:w="8789" w:type="dxa"/>
        <w:tblInd w:w="675" w:type="dxa"/>
        <w:tblBorders>
          <w:top w:val="single" w:sz="18" w:space="0" w:color="990000"/>
          <w:left w:val="single" w:sz="18" w:space="0" w:color="990000"/>
          <w:bottom w:val="single" w:sz="18" w:space="0" w:color="990000"/>
          <w:right w:val="single" w:sz="18" w:space="0" w:color="990000"/>
          <w:insideH w:val="single" w:sz="18" w:space="0" w:color="990000"/>
          <w:insideV w:val="single" w:sz="18" w:space="0" w:color="990000"/>
        </w:tblBorders>
        <w:tblLook w:val="04A0" w:firstRow="1" w:lastRow="0" w:firstColumn="1" w:lastColumn="0" w:noHBand="0" w:noVBand="1"/>
      </w:tblPr>
      <w:tblGrid>
        <w:gridCol w:w="8789"/>
      </w:tblGrid>
      <w:tr w:rsidR="00F76765" w:rsidTr="00915352">
        <w:trPr>
          <w:trHeight w:val="140"/>
        </w:trPr>
        <w:tc>
          <w:tcPr>
            <w:tcW w:w="8789" w:type="dxa"/>
          </w:tcPr>
          <w:p w:rsidR="00F76765" w:rsidRDefault="00F76765" w:rsidP="003571D5">
            <w:pPr>
              <w:spacing w:before="120" w:after="120"/>
              <w:ind w:right="307"/>
              <w:jc w:val="center"/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</w:pPr>
            <w:r w:rsidRPr="00F76765">
              <w:rPr>
                <w:rFonts w:ascii="Arial" w:hAnsi="Arial" w:cs="Arial"/>
                <w:b/>
                <w:noProof/>
                <w:color w:val="990000"/>
                <w:sz w:val="20"/>
                <w:szCs w:val="20"/>
                <w:lang w:eastAsia="ru-RU"/>
              </w:rPr>
              <w:drawing>
                <wp:inline distT="0" distB="0" distL="0" distR="0" wp14:anchorId="54E78F6D" wp14:editId="52761AA5">
                  <wp:extent cx="382772" cy="287079"/>
                  <wp:effectExtent l="0" t="0" r="0" b="0"/>
                  <wp:docPr id="23" name="Рисунок 23" descr="C:\Users\v.osnos\Desktop\ATTEN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osnos\Desktop\ATTENTIO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4" cy="292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6765" w:rsidRPr="00915352" w:rsidRDefault="00F76765" w:rsidP="001A784D">
            <w:pPr>
              <w:spacing w:after="0"/>
              <w:ind w:right="307"/>
              <w:jc w:val="center"/>
              <w:rPr>
                <w:rFonts w:ascii="Arial" w:hAnsi="Arial" w:cs="Arial"/>
                <w:b/>
                <w:noProof/>
                <w:color w:val="800000"/>
                <w:sz w:val="20"/>
                <w:szCs w:val="20"/>
                <w:u w:val="single"/>
              </w:rPr>
            </w:pPr>
            <w:r w:rsidRPr="00915352">
              <w:rPr>
                <w:rFonts w:ascii="Arial" w:hAnsi="Arial" w:cs="Arial"/>
                <w:b/>
                <w:noProof/>
                <w:color w:val="800000"/>
                <w:sz w:val="20"/>
                <w:szCs w:val="20"/>
                <w:u w:val="single"/>
              </w:rPr>
              <w:t>Проверка не засчитывается в случае:</w:t>
            </w:r>
          </w:p>
          <w:p w:rsidR="001A784D" w:rsidRPr="001A784D" w:rsidRDefault="001A784D" w:rsidP="001A784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1A784D">
              <w:rPr>
                <w:rFonts w:ascii="Arial" w:hAnsi="Arial" w:cs="Arial"/>
                <w:noProof/>
                <w:sz w:val="20"/>
                <w:szCs w:val="20"/>
              </w:rPr>
              <w:t>Отсутствия</w: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 xml:space="preserve"> </w:t>
            </w:r>
            <w:r w:rsidRPr="001A784D">
              <w:rPr>
                <w:rFonts w:ascii="Arial" w:hAnsi="Arial" w:cs="Arial"/>
                <w:noProof/>
                <w:sz w:val="20"/>
                <w:szCs w:val="20"/>
              </w:rPr>
              <w:t>диктофонной записи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;</w:t>
            </w:r>
          </w:p>
          <w:p w:rsidR="001A784D" w:rsidRPr="001A784D" w:rsidRDefault="001A784D" w:rsidP="001A784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1A784D">
              <w:rPr>
                <w:rFonts w:ascii="Arial" w:hAnsi="Arial" w:cs="Arial"/>
                <w:noProof/>
                <w:sz w:val="20"/>
                <w:szCs w:val="20"/>
              </w:rPr>
              <w:t>Проведения неполноценной консультации: сокращения разговора по вине проверяю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щего, нарушения сценария визита;</w:t>
            </w:r>
            <w:r w:rsidRPr="001A784D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:rsidR="001A784D" w:rsidRPr="001A784D" w:rsidRDefault="001A784D" w:rsidP="001A784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1A784D">
              <w:rPr>
                <w:rFonts w:ascii="Arial" w:hAnsi="Arial" w:cs="Arial"/>
                <w:noProof/>
                <w:sz w:val="20"/>
                <w:szCs w:val="20"/>
              </w:rPr>
              <w:t>Нарушения анонимности проверяющего, раскрытия его как «Тайного Покупателя».</w:t>
            </w:r>
          </w:p>
          <w:p w:rsidR="001A784D" w:rsidRPr="001A784D" w:rsidRDefault="001A784D" w:rsidP="001A784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1A784D">
              <w:rPr>
                <w:rFonts w:ascii="Arial" w:hAnsi="Arial" w:cs="Arial"/>
                <w:noProof/>
                <w:sz w:val="20"/>
                <w:szCs w:val="20"/>
              </w:rPr>
              <w:t>Частичной или полной фальсификации результатов, выявления несоответствий между отчетом, диктофонной записью и видеозаписью. В зале магазина существует система видеонаблюдения, с котор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ой сверяется время и ход визита;</w:t>
            </w:r>
          </w:p>
          <w:p w:rsidR="008405E8" w:rsidRPr="001A784D" w:rsidRDefault="001A784D" w:rsidP="006928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noProof/>
              </w:rPr>
            </w:pPr>
            <w:r w:rsidRPr="001A784D">
              <w:rPr>
                <w:rFonts w:ascii="Arial" w:hAnsi="Arial" w:cs="Arial"/>
                <w:noProof/>
                <w:sz w:val="20"/>
                <w:szCs w:val="20"/>
              </w:rPr>
              <w:t xml:space="preserve">Несвоевременного и неполного заполнения анкеты и отправки диктофонной записи (позднее </w:t>
            </w:r>
            <w:r w:rsidR="006928F0" w:rsidRPr="006928F0">
              <w:rPr>
                <w:rFonts w:ascii="Arial" w:hAnsi="Arial" w:cs="Arial"/>
                <w:b/>
                <w:noProof/>
                <w:sz w:val="20"/>
                <w:szCs w:val="20"/>
              </w:rPr>
              <w:t>24</w:t>
            </w:r>
            <w:r w:rsidRPr="006928F0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 часов</w:t>
            </w:r>
            <w:r w:rsidRPr="001A784D">
              <w:rPr>
                <w:rFonts w:ascii="Arial" w:hAnsi="Arial" w:cs="Arial"/>
                <w:noProof/>
                <w:sz w:val="20"/>
                <w:szCs w:val="20"/>
              </w:rPr>
              <w:t xml:space="preserve"> после совершения проверки без предупреждения).</w:t>
            </w:r>
          </w:p>
        </w:tc>
      </w:tr>
    </w:tbl>
    <w:p w:rsidR="008405E8" w:rsidRDefault="008405E8" w:rsidP="008405E8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2E5295">
        <w:rPr>
          <w:rFonts w:ascii="Arial" w:hAnsi="Arial" w:cs="Arial"/>
          <w:b/>
          <w:noProof/>
          <w:color w:val="800000"/>
          <w:sz w:val="20"/>
          <w:szCs w:val="20"/>
        </w:rPr>
        <w:lastRenderedPageBreak/>
        <w:t xml:space="preserve">Внимание! </w:t>
      </w:r>
      <w:r w:rsidRPr="00A80B51">
        <w:rPr>
          <w:rFonts w:ascii="Arial" w:hAnsi="Arial" w:cs="Arial"/>
          <w:b/>
          <w:noProof/>
          <w:sz w:val="20"/>
          <w:szCs w:val="20"/>
        </w:rPr>
        <w:t>Соглашаясь на данную проверку, Вы принимаете следующие условия: все материалы (аудиозаписи, фотографии проверяемых отделений, инструкции, анкеты и пр.), полученные в ходе и для проведения проверки, могут использоваться только для целей исследования. Запрещены: использование материалов в личных целях, публикация на внешних ресурсах, передача третьим лицам.</w:t>
      </w:r>
    </w:p>
    <w:p w:rsidR="006928F0" w:rsidRDefault="006928F0" w:rsidP="008405E8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:rsidR="002D4EDF" w:rsidRDefault="002D4EDF" w:rsidP="003571D5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a9"/>
        <w:tblW w:w="0" w:type="auto"/>
        <w:tblInd w:w="108" w:type="dxa"/>
        <w:tblBorders>
          <w:top w:val="single" w:sz="36" w:space="0" w:color="FFD966" w:themeColor="accent4" w:themeTint="99"/>
          <w:left w:val="single" w:sz="36" w:space="0" w:color="FFD966" w:themeColor="accent4" w:themeTint="99"/>
          <w:bottom w:val="single" w:sz="36" w:space="0" w:color="FFD966" w:themeColor="accent4" w:themeTint="99"/>
          <w:right w:val="single" w:sz="36" w:space="0" w:color="FFD966" w:themeColor="accent4" w:themeTint="99"/>
          <w:insideH w:val="single" w:sz="36" w:space="0" w:color="FFD966" w:themeColor="accent4" w:themeTint="99"/>
          <w:insideV w:val="single" w:sz="36" w:space="0" w:color="FFD966" w:themeColor="accent4" w:themeTint="99"/>
        </w:tblBorders>
        <w:tblLook w:val="04A0" w:firstRow="1" w:lastRow="0" w:firstColumn="1" w:lastColumn="0" w:noHBand="0" w:noVBand="1"/>
      </w:tblPr>
      <w:tblGrid>
        <w:gridCol w:w="9911"/>
      </w:tblGrid>
      <w:tr w:rsidR="0094511F" w:rsidTr="0094511F">
        <w:tc>
          <w:tcPr>
            <w:tcW w:w="9911" w:type="dxa"/>
            <w:tcBorders>
              <w:top w:val="single" w:sz="36" w:space="0" w:color="FFD966" w:themeColor="accent4" w:themeTint="99"/>
              <w:left w:val="single" w:sz="36" w:space="0" w:color="FFD966" w:themeColor="accent4" w:themeTint="99"/>
              <w:bottom w:val="single" w:sz="36" w:space="0" w:color="FFD966" w:themeColor="accent4" w:themeTint="99"/>
              <w:right w:val="single" w:sz="36" w:space="0" w:color="FFD966" w:themeColor="accent4" w:themeTint="99"/>
            </w:tcBorders>
            <w:hideMark/>
          </w:tcPr>
          <w:p w:rsidR="0094511F" w:rsidRDefault="0094511F">
            <w:pPr>
              <w:shd w:val="clear" w:color="auto" w:fill="FFFFFF" w:themeFill="background1"/>
              <w:spacing w:before="240" w:after="240"/>
              <w:ind w:left="171" w:right="45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Ваша работа является самой важной частью проекта оценки персонала компании методом «Таинственный покупатель». На основе Ваших сведений проводится анализ работы сотрудников и каждого магазина в отдельности. Результаты Ваших проверок влияют на премирование или депремирование сотрудников. Именно поэтому мы ждем от Вас ответственности, организованности и достоверности информации.</w:t>
            </w:r>
          </w:p>
        </w:tc>
      </w:tr>
    </w:tbl>
    <w:p w:rsidR="006928F0" w:rsidRDefault="006928F0" w:rsidP="00F7676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15352" w:rsidRDefault="00915352" w:rsidP="00F7676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15352" w:rsidRDefault="00915352" w:rsidP="00F7676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15352" w:rsidRDefault="00915352" w:rsidP="00F7676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15352" w:rsidRDefault="00915352" w:rsidP="00F76765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35656E" w:rsidRDefault="0035656E" w:rsidP="00C67A5D">
      <w:pPr>
        <w:spacing w:after="120"/>
        <w:jc w:val="center"/>
        <w:rPr>
          <w:rFonts w:ascii="Arial" w:hAnsi="Arial" w:cs="Arial"/>
          <w:b/>
          <w:noProof/>
          <w:sz w:val="32"/>
          <w:szCs w:val="20"/>
        </w:rPr>
      </w:pPr>
      <w:r>
        <w:rPr>
          <w:rFonts w:ascii="Arial" w:hAnsi="Arial" w:cs="Arial"/>
          <w:b/>
          <w:noProof/>
          <w:sz w:val="32"/>
          <w:szCs w:val="20"/>
          <w:lang w:eastAsia="ru-RU"/>
        </w:rPr>
        <w:drawing>
          <wp:inline distT="0" distB="0" distL="0" distR="0">
            <wp:extent cx="548303" cy="73364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27" cy="7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6E" w:rsidRPr="004733CC" w:rsidRDefault="0035656E" w:rsidP="00C67A5D">
      <w:pPr>
        <w:shd w:val="clear" w:color="auto" w:fill="FFD966" w:themeFill="accent4" w:themeFillTint="99"/>
        <w:spacing w:after="120"/>
        <w:jc w:val="center"/>
        <w:rPr>
          <w:rFonts w:ascii="Arial" w:hAnsi="Arial" w:cs="Arial"/>
          <w:b/>
          <w:noProof/>
          <w:sz w:val="28"/>
          <w:szCs w:val="28"/>
        </w:rPr>
      </w:pPr>
      <w:r w:rsidRPr="004733CC">
        <w:rPr>
          <w:rFonts w:ascii="Arial" w:hAnsi="Arial" w:cs="Arial"/>
          <w:b/>
          <w:noProof/>
          <w:sz w:val="28"/>
          <w:szCs w:val="28"/>
        </w:rPr>
        <w:t>Остались вопросы?</w:t>
      </w:r>
    </w:p>
    <w:p w:rsidR="0035656E" w:rsidRPr="0035656E" w:rsidRDefault="0035656E" w:rsidP="00C67A5D">
      <w:pPr>
        <w:spacing w:after="120"/>
        <w:jc w:val="center"/>
        <w:rPr>
          <w:rFonts w:ascii="Arial" w:hAnsi="Arial" w:cs="Arial"/>
          <w:b/>
          <w:noProof/>
          <w:sz w:val="20"/>
          <w:szCs w:val="20"/>
        </w:rPr>
      </w:pPr>
      <w:r w:rsidRPr="0035656E">
        <w:rPr>
          <w:rFonts w:ascii="Arial" w:hAnsi="Arial" w:cs="Arial"/>
          <w:sz w:val="20"/>
          <w:szCs w:val="20"/>
        </w:rPr>
        <w:t>Обязательно задайте их координатору по телефону или электронной почте (в ответ на это письмо)</w:t>
      </w:r>
    </w:p>
    <w:p w:rsidR="0035656E" w:rsidRDefault="0035656E" w:rsidP="002E5295">
      <w:pPr>
        <w:shd w:val="clear" w:color="auto" w:fill="FFFFFF" w:themeFill="background1"/>
        <w:jc w:val="center"/>
        <w:rPr>
          <w:rFonts w:ascii="Arial" w:hAnsi="Arial" w:cs="Arial"/>
          <w:b/>
          <w:noProof/>
          <w:sz w:val="32"/>
          <w:szCs w:val="20"/>
        </w:rPr>
      </w:pPr>
    </w:p>
    <w:p w:rsidR="0035656E" w:rsidRPr="004733CC" w:rsidRDefault="0035656E" w:rsidP="002E5295">
      <w:pPr>
        <w:shd w:val="clear" w:color="auto" w:fill="FFD966" w:themeFill="accent4" w:themeFillTint="99"/>
        <w:jc w:val="center"/>
        <w:rPr>
          <w:rFonts w:ascii="Arial" w:hAnsi="Arial" w:cs="Arial"/>
          <w:b/>
          <w:noProof/>
          <w:sz w:val="28"/>
          <w:szCs w:val="28"/>
        </w:rPr>
      </w:pPr>
      <w:r w:rsidRPr="004733CC">
        <w:rPr>
          <w:rFonts w:ascii="Arial" w:hAnsi="Arial" w:cs="Arial"/>
          <w:b/>
          <w:noProof/>
          <w:sz w:val="28"/>
          <w:szCs w:val="28"/>
        </w:rPr>
        <w:t>Наши контакты:</w:t>
      </w:r>
    </w:p>
    <w:p w:rsidR="0052268C" w:rsidRPr="00064821" w:rsidRDefault="0052268C" w:rsidP="0052268C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val="en-US"/>
        </w:rPr>
      </w:pPr>
      <w:r w:rsidRPr="00064821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357367" cy="357367"/>
            <wp:effectExtent l="0" t="0" r="508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s_m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98" cy="3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C" w:rsidRPr="00064821" w:rsidRDefault="0023317F" w:rsidP="0052268C">
      <w:pPr>
        <w:spacing w:after="0"/>
        <w:jc w:val="center"/>
        <w:rPr>
          <w:rFonts w:ascii="Arial" w:hAnsi="Arial" w:cs="Arial"/>
          <w:b/>
          <w:noProof/>
          <w:sz w:val="24"/>
          <w:szCs w:val="24"/>
          <w:lang w:val="en-US"/>
        </w:rPr>
      </w:pPr>
      <w:hyperlink r:id="rId18" w:history="1"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info@profpoint.ru</w:t>
        </w:r>
      </w:hyperlink>
      <w:r w:rsidR="0052268C" w:rsidRPr="00064821">
        <w:rPr>
          <w:rFonts w:ascii="Arial" w:hAnsi="Arial" w:cs="Arial"/>
          <w:b/>
          <w:noProof/>
          <w:color w:val="00CCFF"/>
          <w:sz w:val="24"/>
          <w:szCs w:val="24"/>
          <w:lang w:val="en-US"/>
        </w:rPr>
        <w:t xml:space="preserve"> </w:t>
      </w:r>
      <w:r w:rsidR="0052268C" w:rsidRPr="00064821">
        <w:rPr>
          <w:rFonts w:ascii="Arial" w:hAnsi="Arial" w:cs="Arial"/>
          <w:b/>
          <w:noProof/>
          <w:sz w:val="24"/>
          <w:szCs w:val="24"/>
          <w:lang w:val="en-US"/>
        </w:rPr>
        <w:t xml:space="preserve"> </w:t>
      </w:r>
      <w:r w:rsidR="0052268C" w:rsidRPr="00064821">
        <w:rPr>
          <w:rFonts w:ascii="Arial" w:hAnsi="Arial" w:cs="Arial"/>
          <w:b/>
          <w:noProof/>
          <w:sz w:val="24"/>
          <w:szCs w:val="24"/>
          <w:lang w:val="en-US"/>
        </w:rPr>
        <w:cr/>
      </w:r>
      <w:r w:rsidR="0052268C" w:rsidRPr="00064821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332298" cy="3322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1-5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7" cy="3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C" w:rsidRPr="00064821" w:rsidRDefault="0052268C" w:rsidP="0052268C">
      <w:pPr>
        <w:spacing w:after="0"/>
        <w:jc w:val="center"/>
        <w:rPr>
          <w:rFonts w:ascii="Arial" w:hAnsi="Arial" w:cs="Arial"/>
          <w:b/>
          <w:noProof/>
          <w:color w:val="0099FF"/>
          <w:sz w:val="24"/>
          <w:szCs w:val="24"/>
          <w:lang w:val="en-US"/>
        </w:rPr>
      </w:pPr>
      <w:r w:rsidRPr="00064821">
        <w:rPr>
          <w:rFonts w:ascii="Arial" w:hAnsi="Arial" w:cs="Arial"/>
          <w:b/>
          <w:noProof/>
          <w:color w:val="0099FF"/>
          <w:sz w:val="24"/>
          <w:szCs w:val="24"/>
          <w:lang w:val="en-US"/>
        </w:rPr>
        <w:t>+7 (812) 640-51-06, +7 (495) 640-65-08</w:t>
      </w:r>
    </w:p>
    <w:p w:rsidR="0052268C" w:rsidRPr="00064821" w:rsidRDefault="0052268C" w:rsidP="0052268C">
      <w:pPr>
        <w:spacing w:after="0"/>
        <w:jc w:val="center"/>
        <w:rPr>
          <w:rFonts w:ascii="Arial" w:hAnsi="Arial" w:cs="Arial"/>
          <w:b/>
          <w:noProof/>
          <w:color w:val="000000" w:themeColor="text1"/>
          <w:sz w:val="24"/>
          <w:szCs w:val="24"/>
          <w:lang w:val="en-US"/>
        </w:rPr>
      </w:pPr>
      <w:r w:rsidRPr="00064821">
        <w:rPr>
          <w:rFonts w:ascii="Arial" w:hAnsi="Arial" w:cs="Arial"/>
          <w:b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56760" cy="356760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kontakte-5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3" cy="3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D3" w:rsidRPr="002D4EDF" w:rsidRDefault="0023317F" w:rsidP="002D4EDF">
      <w:pPr>
        <w:spacing w:after="0"/>
        <w:jc w:val="center"/>
        <w:rPr>
          <w:rFonts w:ascii="Arial" w:hAnsi="Arial" w:cs="Arial"/>
          <w:b/>
          <w:noProof/>
          <w:color w:val="0099FF"/>
          <w:sz w:val="24"/>
          <w:szCs w:val="24"/>
        </w:rPr>
      </w:pPr>
      <w:hyperlink r:id="rId21" w:history="1"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https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://</w:t>
        </w:r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vk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.</w:t>
        </w:r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com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/</w:t>
        </w:r>
        <w:r w:rsidR="0052268C" w:rsidRPr="00064821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  <w:lang w:val="en-US"/>
          </w:rPr>
          <w:t>club</w:t>
        </w:r>
        <w:r w:rsidR="0052268C" w:rsidRPr="00F76765">
          <w:rPr>
            <w:rStyle w:val="a8"/>
            <w:rFonts w:ascii="Arial" w:hAnsi="Arial" w:cs="Arial"/>
            <w:b/>
            <w:noProof/>
            <w:color w:val="0099FF"/>
            <w:sz w:val="24"/>
            <w:szCs w:val="24"/>
          </w:rPr>
          <w:t>11099254</w:t>
        </w:r>
      </w:hyperlink>
      <w:r w:rsidR="0052268C" w:rsidRPr="00F76765">
        <w:rPr>
          <w:rFonts w:ascii="Arial" w:hAnsi="Arial" w:cs="Arial"/>
          <w:b/>
          <w:noProof/>
          <w:color w:val="0099FF"/>
          <w:sz w:val="24"/>
          <w:szCs w:val="24"/>
        </w:rPr>
        <w:t xml:space="preserve">  </w:t>
      </w:r>
    </w:p>
    <w:sectPr w:rsidR="00565DD3" w:rsidRPr="002D4EDF" w:rsidSect="001E4DCB">
      <w:headerReference w:type="default" r:id="rId2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17F" w:rsidRDefault="0023317F" w:rsidP="00CA7C52">
      <w:pPr>
        <w:spacing w:after="0" w:line="240" w:lineRule="auto"/>
      </w:pPr>
      <w:r>
        <w:separator/>
      </w:r>
    </w:p>
  </w:endnote>
  <w:endnote w:type="continuationSeparator" w:id="0">
    <w:p w:rsidR="0023317F" w:rsidRDefault="0023317F" w:rsidP="00CA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17F" w:rsidRDefault="0023317F" w:rsidP="00CA7C52">
      <w:pPr>
        <w:spacing w:after="0" w:line="240" w:lineRule="auto"/>
      </w:pPr>
      <w:r>
        <w:separator/>
      </w:r>
    </w:p>
  </w:footnote>
  <w:footnote w:type="continuationSeparator" w:id="0">
    <w:p w:rsidR="0023317F" w:rsidRDefault="0023317F" w:rsidP="00CA7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1488631"/>
      <w:docPartObj>
        <w:docPartGallery w:val="Page Numbers (Top of Page)"/>
        <w:docPartUnique/>
      </w:docPartObj>
    </w:sdtPr>
    <w:sdtEndPr/>
    <w:sdtContent>
      <w:p w:rsidR="008B1CAA" w:rsidRDefault="008B1CA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CF5">
          <w:rPr>
            <w:noProof/>
          </w:rPr>
          <w:t>1</w:t>
        </w:r>
        <w:r>
          <w:fldChar w:fldCharType="end"/>
        </w:r>
      </w:p>
    </w:sdtContent>
  </w:sdt>
  <w:p w:rsidR="008B1CAA" w:rsidRDefault="008B1CA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6AE5"/>
    <w:multiLevelType w:val="hybridMultilevel"/>
    <w:tmpl w:val="2C02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03A65"/>
    <w:multiLevelType w:val="hybridMultilevel"/>
    <w:tmpl w:val="104A6040"/>
    <w:lvl w:ilvl="0" w:tplc="E6DE7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B0B6D"/>
    <w:multiLevelType w:val="hybridMultilevel"/>
    <w:tmpl w:val="217AB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C0F70"/>
    <w:multiLevelType w:val="hybridMultilevel"/>
    <w:tmpl w:val="B94AB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53755"/>
    <w:multiLevelType w:val="hybridMultilevel"/>
    <w:tmpl w:val="E5C67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A244B"/>
    <w:multiLevelType w:val="hybridMultilevel"/>
    <w:tmpl w:val="FC526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929D4"/>
    <w:multiLevelType w:val="hybridMultilevel"/>
    <w:tmpl w:val="B93E1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E1919"/>
    <w:multiLevelType w:val="hybridMultilevel"/>
    <w:tmpl w:val="ED5A2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0465E"/>
    <w:multiLevelType w:val="hybridMultilevel"/>
    <w:tmpl w:val="8DAC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9486C"/>
    <w:multiLevelType w:val="hybridMultilevel"/>
    <w:tmpl w:val="1F8A3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346559"/>
    <w:multiLevelType w:val="hybridMultilevel"/>
    <w:tmpl w:val="A4C0F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70349"/>
    <w:multiLevelType w:val="hybridMultilevel"/>
    <w:tmpl w:val="7702E95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074BF5"/>
    <w:multiLevelType w:val="hybridMultilevel"/>
    <w:tmpl w:val="D7C41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81552"/>
    <w:multiLevelType w:val="hybridMultilevel"/>
    <w:tmpl w:val="5EAA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41C02"/>
    <w:multiLevelType w:val="hybridMultilevel"/>
    <w:tmpl w:val="3D740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22932"/>
    <w:multiLevelType w:val="hybridMultilevel"/>
    <w:tmpl w:val="5300A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03BB0"/>
    <w:multiLevelType w:val="hybridMultilevel"/>
    <w:tmpl w:val="4EBAA2C6"/>
    <w:lvl w:ilvl="0" w:tplc="32902E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D94763"/>
    <w:multiLevelType w:val="hybridMultilevel"/>
    <w:tmpl w:val="AE686F0C"/>
    <w:lvl w:ilvl="0" w:tplc="E6DE7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471A85"/>
    <w:multiLevelType w:val="hybridMultilevel"/>
    <w:tmpl w:val="07E087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BC6547"/>
    <w:multiLevelType w:val="hybridMultilevel"/>
    <w:tmpl w:val="52AE709E"/>
    <w:lvl w:ilvl="0" w:tplc="E6DE7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23A05"/>
    <w:multiLevelType w:val="hybridMultilevel"/>
    <w:tmpl w:val="17F43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4A4B24"/>
    <w:multiLevelType w:val="hybridMultilevel"/>
    <w:tmpl w:val="B0006158"/>
    <w:lvl w:ilvl="0" w:tplc="E6DE7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C6578E"/>
    <w:multiLevelType w:val="hybridMultilevel"/>
    <w:tmpl w:val="60B4303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E762153"/>
    <w:multiLevelType w:val="hybridMultilevel"/>
    <w:tmpl w:val="FCE44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332893"/>
    <w:multiLevelType w:val="hybridMultilevel"/>
    <w:tmpl w:val="5BA8D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420F0F"/>
    <w:multiLevelType w:val="multilevel"/>
    <w:tmpl w:val="C4B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3B17F0"/>
    <w:multiLevelType w:val="hybridMultilevel"/>
    <w:tmpl w:val="1A1295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4A53F6"/>
    <w:multiLevelType w:val="hybridMultilevel"/>
    <w:tmpl w:val="73109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A33E82"/>
    <w:multiLevelType w:val="hybridMultilevel"/>
    <w:tmpl w:val="9DDEF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45F54"/>
    <w:multiLevelType w:val="hybridMultilevel"/>
    <w:tmpl w:val="BAC00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154189"/>
    <w:multiLevelType w:val="hybridMultilevel"/>
    <w:tmpl w:val="4A32B70E"/>
    <w:lvl w:ilvl="0" w:tplc="214CA2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color w:val="auto"/>
      </w:rPr>
    </w:lvl>
    <w:lvl w:ilvl="1" w:tplc="E6B08AA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C4A7406"/>
    <w:multiLevelType w:val="hybridMultilevel"/>
    <w:tmpl w:val="C43A8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31"/>
  </w:num>
  <w:num w:numId="4">
    <w:abstractNumId w:val="28"/>
  </w:num>
  <w:num w:numId="5">
    <w:abstractNumId w:val="9"/>
  </w:num>
  <w:num w:numId="6">
    <w:abstractNumId w:val="18"/>
  </w:num>
  <w:num w:numId="7">
    <w:abstractNumId w:val="26"/>
  </w:num>
  <w:num w:numId="8">
    <w:abstractNumId w:val="3"/>
  </w:num>
  <w:num w:numId="9">
    <w:abstractNumId w:val="7"/>
  </w:num>
  <w:num w:numId="10">
    <w:abstractNumId w:val="13"/>
  </w:num>
  <w:num w:numId="11">
    <w:abstractNumId w:val="15"/>
  </w:num>
  <w:num w:numId="12">
    <w:abstractNumId w:val="23"/>
  </w:num>
  <w:num w:numId="13">
    <w:abstractNumId w:val="14"/>
  </w:num>
  <w:num w:numId="14">
    <w:abstractNumId w:val="16"/>
  </w:num>
  <w:num w:numId="15">
    <w:abstractNumId w:val="0"/>
  </w:num>
  <w:num w:numId="16">
    <w:abstractNumId w:val="5"/>
  </w:num>
  <w:num w:numId="17">
    <w:abstractNumId w:val="24"/>
  </w:num>
  <w:num w:numId="18">
    <w:abstractNumId w:val="12"/>
  </w:num>
  <w:num w:numId="19">
    <w:abstractNumId w:val="27"/>
  </w:num>
  <w:num w:numId="20">
    <w:abstractNumId w:val="25"/>
  </w:num>
  <w:num w:numId="21">
    <w:abstractNumId w:val="11"/>
  </w:num>
  <w:num w:numId="22">
    <w:abstractNumId w:val="10"/>
  </w:num>
  <w:num w:numId="23">
    <w:abstractNumId w:val="6"/>
  </w:num>
  <w:num w:numId="24">
    <w:abstractNumId w:val="29"/>
  </w:num>
  <w:num w:numId="25">
    <w:abstractNumId w:val="1"/>
  </w:num>
  <w:num w:numId="26">
    <w:abstractNumId w:val="19"/>
  </w:num>
  <w:num w:numId="27">
    <w:abstractNumId w:val="17"/>
  </w:num>
  <w:num w:numId="28">
    <w:abstractNumId w:val="21"/>
  </w:num>
  <w:num w:numId="29">
    <w:abstractNumId w:val="20"/>
  </w:num>
  <w:num w:numId="30">
    <w:abstractNumId w:val="4"/>
  </w:num>
  <w:num w:numId="31">
    <w:abstractNumId w:val="22"/>
  </w:num>
  <w:num w:numId="3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C52"/>
    <w:rsid w:val="00015045"/>
    <w:rsid w:val="0001639A"/>
    <w:rsid w:val="00023347"/>
    <w:rsid w:val="00030CF0"/>
    <w:rsid w:val="0003130F"/>
    <w:rsid w:val="00052BB3"/>
    <w:rsid w:val="0005529C"/>
    <w:rsid w:val="00064821"/>
    <w:rsid w:val="00071BC6"/>
    <w:rsid w:val="00075C6B"/>
    <w:rsid w:val="0008494D"/>
    <w:rsid w:val="000A32F3"/>
    <w:rsid w:val="000B1C5E"/>
    <w:rsid w:val="000B1C7D"/>
    <w:rsid w:val="000D0E8C"/>
    <w:rsid w:val="000F4D11"/>
    <w:rsid w:val="001009B8"/>
    <w:rsid w:val="00115694"/>
    <w:rsid w:val="00130F16"/>
    <w:rsid w:val="00132820"/>
    <w:rsid w:val="00134863"/>
    <w:rsid w:val="00145EBD"/>
    <w:rsid w:val="00147DA8"/>
    <w:rsid w:val="0015133E"/>
    <w:rsid w:val="00155577"/>
    <w:rsid w:val="00193CB1"/>
    <w:rsid w:val="001A0103"/>
    <w:rsid w:val="001A784D"/>
    <w:rsid w:val="001C0D32"/>
    <w:rsid w:val="001D43FC"/>
    <w:rsid w:val="001E4DCB"/>
    <w:rsid w:val="00202294"/>
    <w:rsid w:val="00216D7A"/>
    <w:rsid w:val="0023317F"/>
    <w:rsid w:val="00236F74"/>
    <w:rsid w:val="0024783C"/>
    <w:rsid w:val="00251DA4"/>
    <w:rsid w:val="00261C97"/>
    <w:rsid w:val="00271D4B"/>
    <w:rsid w:val="00290AF3"/>
    <w:rsid w:val="002A320E"/>
    <w:rsid w:val="002D4EDF"/>
    <w:rsid w:val="002E5295"/>
    <w:rsid w:val="003002D6"/>
    <w:rsid w:val="003260C6"/>
    <w:rsid w:val="0035656E"/>
    <w:rsid w:val="003571D5"/>
    <w:rsid w:val="00357238"/>
    <w:rsid w:val="003746A8"/>
    <w:rsid w:val="0038176B"/>
    <w:rsid w:val="00383B31"/>
    <w:rsid w:val="00387A79"/>
    <w:rsid w:val="003A7F3A"/>
    <w:rsid w:val="003D2157"/>
    <w:rsid w:val="003F42FF"/>
    <w:rsid w:val="00402F62"/>
    <w:rsid w:val="004238FF"/>
    <w:rsid w:val="004349B2"/>
    <w:rsid w:val="004417C3"/>
    <w:rsid w:val="00447D4F"/>
    <w:rsid w:val="00462FB0"/>
    <w:rsid w:val="004649ED"/>
    <w:rsid w:val="00472096"/>
    <w:rsid w:val="004733CC"/>
    <w:rsid w:val="00497603"/>
    <w:rsid w:val="00516645"/>
    <w:rsid w:val="00521DFE"/>
    <w:rsid w:val="0052268C"/>
    <w:rsid w:val="0052430C"/>
    <w:rsid w:val="00524FAF"/>
    <w:rsid w:val="00563594"/>
    <w:rsid w:val="005653B9"/>
    <w:rsid w:val="00565DD3"/>
    <w:rsid w:val="00584103"/>
    <w:rsid w:val="005A4337"/>
    <w:rsid w:val="005B3B73"/>
    <w:rsid w:val="005B5FEA"/>
    <w:rsid w:val="005B747A"/>
    <w:rsid w:val="005D116A"/>
    <w:rsid w:val="005E5E46"/>
    <w:rsid w:val="005F7F6C"/>
    <w:rsid w:val="00612764"/>
    <w:rsid w:val="00616EA4"/>
    <w:rsid w:val="006331A8"/>
    <w:rsid w:val="006337AB"/>
    <w:rsid w:val="006556BE"/>
    <w:rsid w:val="00676CBC"/>
    <w:rsid w:val="00684FD5"/>
    <w:rsid w:val="00686213"/>
    <w:rsid w:val="006928F0"/>
    <w:rsid w:val="006937FF"/>
    <w:rsid w:val="006977CB"/>
    <w:rsid w:val="006A3959"/>
    <w:rsid w:val="006A62D6"/>
    <w:rsid w:val="006A68DF"/>
    <w:rsid w:val="006B0C48"/>
    <w:rsid w:val="006E39A4"/>
    <w:rsid w:val="006E6D8F"/>
    <w:rsid w:val="00705423"/>
    <w:rsid w:val="00723FF8"/>
    <w:rsid w:val="00737231"/>
    <w:rsid w:val="0075681B"/>
    <w:rsid w:val="007662C0"/>
    <w:rsid w:val="00774309"/>
    <w:rsid w:val="00795CB8"/>
    <w:rsid w:val="007A0216"/>
    <w:rsid w:val="007A5AF1"/>
    <w:rsid w:val="007C7D42"/>
    <w:rsid w:val="007E3495"/>
    <w:rsid w:val="007E600D"/>
    <w:rsid w:val="00810225"/>
    <w:rsid w:val="00816661"/>
    <w:rsid w:val="00817209"/>
    <w:rsid w:val="00821491"/>
    <w:rsid w:val="00821983"/>
    <w:rsid w:val="008405E8"/>
    <w:rsid w:val="0084240B"/>
    <w:rsid w:val="008430FC"/>
    <w:rsid w:val="0085018F"/>
    <w:rsid w:val="00852E06"/>
    <w:rsid w:val="00854E69"/>
    <w:rsid w:val="0085747A"/>
    <w:rsid w:val="00857C27"/>
    <w:rsid w:val="00863606"/>
    <w:rsid w:val="00881D98"/>
    <w:rsid w:val="008872CF"/>
    <w:rsid w:val="008901D6"/>
    <w:rsid w:val="00894D55"/>
    <w:rsid w:val="008A243C"/>
    <w:rsid w:val="008A69ED"/>
    <w:rsid w:val="008B1CAA"/>
    <w:rsid w:val="008C6587"/>
    <w:rsid w:val="008C6B6A"/>
    <w:rsid w:val="008E0163"/>
    <w:rsid w:val="008E369B"/>
    <w:rsid w:val="009060B7"/>
    <w:rsid w:val="00915352"/>
    <w:rsid w:val="00922740"/>
    <w:rsid w:val="009350C5"/>
    <w:rsid w:val="0094511F"/>
    <w:rsid w:val="00976C12"/>
    <w:rsid w:val="009872D8"/>
    <w:rsid w:val="009A0D22"/>
    <w:rsid w:val="009C3D55"/>
    <w:rsid w:val="009D3851"/>
    <w:rsid w:val="009E64CD"/>
    <w:rsid w:val="009F0BBC"/>
    <w:rsid w:val="009F6568"/>
    <w:rsid w:val="00A2013D"/>
    <w:rsid w:val="00A22875"/>
    <w:rsid w:val="00A52437"/>
    <w:rsid w:val="00A80B51"/>
    <w:rsid w:val="00A83B10"/>
    <w:rsid w:val="00AD42FD"/>
    <w:rsid w:val="00AD4877"/>
    <w:rsid w:val="00AE6CF5"/>
    <w:rsid w:val="00B00B0F"/>
    <w:rsid w:val="00B463DD"/>
    <w:rsid w:val="00B81514"/>
    <w:rsid w:val="00B95ADA"/>
    <w:rsid w:val="00BB1788"/>
    <w:rsid w:val="00BB63C4"/>
    <w:rsid w:val="00BB7C95"/>
    <w:rsid w:val="00BD386C"/>
    <w:rsid w:val="00C055E9"/>
    <w:rsid w:val="00C16E96"/>
    <w:rsid w:val="00C225DA"/>
    <w:rsid w:val="00C267F1"/>
    <w:rsid w:val="00C3016F"/>
    <w:rsid w:val="00C57D0E"/>
    <w:rsid w:val="00C667C3"/>
    <w:rsid w:val="00C67A5D"/>
    <w:rsid w:val="00C707D4"/>
    <w:rsid w:val="00C714A5"/>
    <w:rsid w:val="00C73810"/>
    <w:rsid w:val="00C757F1"/>
    <w:rsid w:val="00C812B9"/>
    <w:rsid w:val="00CA7C52"/>
    <w:rsid w:val="00CB5567"/>
    <w:rsid w:val="00CE074E"/>
    <w:rsid w:val="00CE6BCB"/>
    <w:rsid w:val="00D01185"/>
    <w:rsid w:val="00D014CB"/>
    <w:rsid w:val="00D45426"/>
    <w:rsid w:val="00D45DEA"/>
    <w:rsid w:val="00D54701"/>
    <w:rsid w:val="00D55806"/>
    <w:rsid w:val="00D632F9"/>
    <w:rsid w:val="00D64815"/>
    <w:rsid w:val="00D875B9"/>
    <w:rsid w:val="00DA01B6"/>
    <w:rsid w:val="00DA4806"/>
    <w:rsid w:val="00DA62DF"/>
    <w:rsid w:val="00DB4BBF"/>
    <w:rsid w:val="00DD07DA"/>
    <w:rsid w:val="00DE2C60"/>
    <w:rsid w:val="00DF5A04"/>
    <w:rsid w:val="00E045BD"/>
    <w:rsid w:val="00E22ACB"/>
    <w:rsid w:val="00E24090"/>
    <w:rsid w:val="00E316B8"/>
    <w:rsid w:val="00E33F00"/>
    <w:rsid w:val="00EA5206"/>
    <w:rsid w:val="00EB3036"/>
    <w:rsid w:val="00EF1B0C"/>
    <w:rsid w:val="00F14815"/>
    <w:rsid w:val="00F16357"/>
    <w:rsid w:val="00F24D50"/>
    <w:rsid w:val="00F25EDE"/>
    <w:rsid w:val="00F35387"/>
    <w:rsid w:val="00F51221"/>
    <w:rsid w:val="00F6046F"/>
    <w:rsid w:val="00F623A9"/>
    <w:rsid w:val="00F76765"/>
    <w:rsid w:val="00F80B7D"/>
    <w:rsid w:val="00F96F45"/>
    <w:rsid w:val="00FB000D"/>
    <w:rsid w:val="00FC73A1"/>
    <w:rsid w:val="00FE18AD"/>
    <w:rsid w:val="00FE4315"/>
    <w:rsid w:val="00FF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C52"/>
  </w:style>
  <w:style w:type="paragraph" w:styleId="a5">
    <w:name w:val="footer"/>
    <w:basedOn w:val="a"/>
    <w:link w:val="a6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C52"/>
  </w:style>
  <w:style w:type="paragraph" w:styleId="a7">
    <w:name w:val="List Paragraph"/>
    <w:basedOn w:val="a"/>
    <w:uiPriority w:val="34"/>
    <w:qFormat/>
    <w:rsid w:val="00565DD3"/>
    <w:pPr>
      <w:ind w:left="720"/>
      <w:contextualSpacing/>
    </w:pPr>
  </w:style>
  <w:style w:type="paragraph" w:customStyle="1" w:styleId="1">
    <w:name w:val="Абзац списка1"/>
    <w:basedOn w:val="a"/>
    <w:rsid w:val="00565DD3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52268C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61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9A0D2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b">
    <w:name w:val="Emphasis"/>
    <w:qFormat/>
    <w:rsid w:val="00795CB8"/>
    <w:rPr>
      <w:i/>
      <w:iCs/>
    </w:rPr>
  </w:style>
  <w:style w:type="paragraph" w:styleId="ac">
    <w:name w:val="No Spacing"/>
    <w:basedOn w:val="a"/>
    <w:uiPriority w:val="1"/>
    <w:qFormat/>
    <w:rsid w:val="00795CB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1C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538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C52"/>
  </w:style>
  <w:style w:type="paragraph" w:styleId="a5">
    <w:name w:val="footer"/>
    <w:basedOn w:val="a"/>
    <w:link w:val="a6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C52"/>
  </w:style>
  <w:style w:type="paragraph" w:styleId="a7">
    <w:name w:val="List Paragraph"/>
    <w:basedOn w:val="a"/>
    <w:uiPriority w:val="34"/>
    <w:qFormat/>
    <w:rsid w:val="00565DD3"/>
    <w:pPr>
      <w:ind w:left="720"/>
      <w:contextualSpacing/>
    </w:pPr>
  </w:style>
  <w:style w:type="paragraph" w:customStyle="1" w:styleId="1">
    <w:name w:val="Абзац списка1"/>
    <w:basedOn w:val="a"/>
    <w:rsid w:val="00565DD3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52268C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61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9A0D2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b">
    <w:name w:val="Emphasis"/>
    <w:qFormat/>
    <w:rsid w:val="00795CB8"/>
    <w:rPr>
      <w:i/>
      <w:iCs/>
    </w:rPr>
  </w:style>
  <w:style w:type="paragraph" w:styleId="ac">
    <w:name w:val="No Spacing"/>
    <w:basedOn w:val="a"/>
    <w:uiPriority w:val="1"/>
    <w:qFormat/>
    <w:rsid w:val="00795CB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1C5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5387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ystery.profpoint.ru/agent/" TargetMode="External"/><Relationship Id="rId18" Type="http://schemas.openxmlformats.org/officeDocument/2006/relationships/hyperlink" Target="mailto:info@profpoint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vk.com/club1109925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ms-reports.ru/agent/?screen=intro&amp;news=7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2681-156A-4D4A-B122-408994D9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Оснос</dc:creator>
  <cp:lastModifiedBy>Acer</cp:lastModifiedBy>
  <cp:revision>2</cp:revision>
  <cp:lastPrinted>2017-09-29T12:54:00Z</cp:lastPrinted>
  <dcterms:created xsi:type="dcterms:W3CDTF">2022-05-31T10:24:00Z</dcterms:created>
  <dcterms:modified xsi:type="dcterms:W3CDTF">2022-05-31T10:24:00Z</dcterms:modified>
</cp:coreProperties>
</file>