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SOLICITUD DE REQUISICIÓN</w:t>
      </w:r>
    </w:p>
    <w:p w:rsidR="00492F90" w:rsidRPr="00114396" w:rsidRDefault="00433028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>: &lt;DEPENDENCIA&gt;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>PARTIDA: &lt;PARTIDA</w:t>
      </w:r>
      <w:r w:rsidR="00B115A6" w:rsidRPr="00114396">
        <w:rPr>
          <w:rFonts w:cs="Tahoma"/>
          <w:sz w:val="20"/>
        </w:rPr>
        <w:t>&gt;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&lt;NOLOTES&gt;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 w:rsidRPr="00114396">
              <w:rPr>
                <w:rFonts w:ascii="Tahoma" w:hAnsi="Tahoma" w:cs="Tahoma"/>
                <w:sz w:val="18"/>
                <w:szCs w:val="18"/>
              </w:rPr>
              <w:t>NOOFICIOSOLICITUD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>
              <w:rPr>
                <w:rFonts w:ascii="Tahoma" w:hAnsi="Tahoma" w:cs="Tahoma"/>
                <w:sz w:val="18"/>
                <w:szCs w:val="18"/>
              </w:rPr>
              <w:t>REQUISICIONFOLIO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NOLICITACION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&lt;SOLICITUD&gt;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ABASTECIMIENTO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CAPITULO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&lt;PARTIDA&gt;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&lt;ORIGENRECURSO&gt;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&lt;NOOFICIOCERTIFICACION&gt;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TIEMPOS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EJERCICIO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55208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DEPENDENCIA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PARTIDA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C680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&lt;SALDOPARTIDA&gt;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SALDOPRESUPUESTO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p w:rsidR="00B53400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&lt;TABLAPRESUPUESTO&gt;</w:t>
      </w: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p w:rsidR="00B53400" w:rsidRPr="00114396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&lt;TABLALIQUIDEZ&gt;</w:t>
      </w: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LIQUIDEZ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PRESUPUESTOLIQUIDEZ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Pr="001A4E1E" w:rsidRDefault="001A4E1E" w:rsidP="009D7D98">
      <w:pPr>
        <w:jc w:val="both"/>
        <w:rPr>
          <w:rFonts w:ascii="Tahoma" w:hAnsi="Tahoma" w:cs="Tahoma"/>
        </w:rPr>
      </w:pPr>
      <w:r w:rsidRPr="001A4E1E">
        <w:rPr>
          <w:rFonts w:ascii="Tahoma" w:hAnsi="Tahoma" w:cs="Tahoma"/>
        </w:rPr>
        <w:t>&lt;TABLACARTAS&gt;</w:t>
      </w: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p w:rsidR="008922B4" w:rsidRPr="0055208A" w:rsidRDefault="003D29D4" w:rsidP="009D7D98">
      <w:pPr>
        <w:jc w:val="both"/>
        <w:rPr>
          <w:rFonts w:ascii="Tahoma" w:hAnsi="Tahoma" w:cs="Tahoma"/>
        </w:rPr>
      </w:pPr>
      <w:r w:rsidRPr="0055208A">
        <w:rPr>
          <w:rFonts w:ascii="Tahoma" w:hAnsi="Tahoma" w:cs="Tahoma"/>
        </w:rPr>
        <w:t>&lt;</w:t>
      </w:r>
      <w:r w:rsidR="00D10F10">
        <w:rPr>
          <w:rFonts w:ascii="Tahoma" w:hAnsi="Tahoma" w:cs="Tahoma"/>
        </w:rPr>
        <w:t>TABLA</w:t>
      </w:r>
      <w:r w:rsidRPr="0055208A">
        <w:rPr>
          <w:rFonts w:ascii="Tahoma" w:hAnsi="Tahoma" w:cs="Tahoma"/>
        </w:rPr>
        <w:t>LOTES&gt;</w:t>
      </w: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2268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&lt;LIQUIDEZ&gt;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IMPORTETOTAL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TIEMPOPLAZO</w:t>
            </w:r>
            <w:r w:rsidR="004E2E62">
              <w:rPr>
                <w:rFonts w:ascii="Tahoma" w:hAnsi="Tahoma" w:cs="Tahoma"/>
                <w:sz w:val="18"/>
                <w:szCs w:val="18"/>
              </w:rPr>
              <w:t>ENTREGA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NOTAESPECIAL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p w:rsidR="001A4E1E" w:rsidRPr="00114396" w:rsidRDefault="001A4E1E" w:rsidP="009D7D98">
      <w:pPr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&lt;TABLACONDICIONESENTREGA&gt;</w:t>
      </w: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D4571A">
              <w:rPr>
                <w:rFonts w:ascii="Tahoma" w:hAnsi="Tahoma" w:cs="Tahoma"/>
                <w:sz w:val="18"/>
                <w:szCs w:val="18"/>
              </w:rPr>
              <w:t>PLAZOPAGOCANTIDAD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PLAZOTIEMPOPAGO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TIPODIAPAGO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E4551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CONDICIONPAGO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&lt;DEPENDENCIA&gt;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&lt;RFC&gt;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&lt;CALLE&gt;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&lt;NOEXTERIOR&gt;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&lt;NOINTERIOR&gt;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&lt;COLONIA&gt;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&lt;PAIS&gt;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&lt;ESTADO&gt;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&lt;MUNICIPIO&gt;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&lt;LOCALIDAD&gt;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&lt;CODIGOPOSTAL&gt;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lastRenderedPageBreak/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&lt;EMAIL&gt;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&lt;TOTALPAGOS&gt;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&lt;IMPORTETOTAL&gt;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>
              <w:rPr>
                <w:rFonts w:ascii="Tahoma" w:hAnsi="Tahoma"/>
                <w:sz w:val="18"/>
                <w:szCs w:val="18"/>
              </w:rPr>
              <w:t>PAGA</w:t>
            </w:r>
            <w:r w:rsidRPr="00114396">
              <w:rPr>
                <w:rFonts w:ascii="Tahoma" w:hAnsi="Tahoma"/>
                <w:sz w:val="18"/>
                <w:szCs w:val="18"/>
              </w:rPr>
              <w:t>ANTICIPO&gt;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&lt;PORCENTAJEANTICIPO&gt;</w:t>
            </w:r>
          </w:p>
        </w:tc>
        <w:tc>
          <w:tcPr>
            <w:tcW w:w="2024" w:type="dxa"/>
          </w:tcPr>
          <w:p w:rsidR="000E6FC8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>
              <w:t xml:space="preserve"> </w:t>
            </w:r>
            <w:r w:rsidRPr="00022BDB">
              <w:rPr>
                <w:rFonts w:ascii="Tahoma" w:hAnsi="Tahoma"/>
                <w:sz w:val="18"/>
                <w:szCs w:val="18"/>
              </w:rPr>
              <w:t xml:space="preserve">ANTICIPOIMPORTE </w:t>
            </w:r>
            <w:r w:rsidRPr="00114396">
              <w:rPr>
                <w:rFonts w:ascii="Tahoma" w:hAnsi="Tahoma"/>
                <w:sz w:val="18"/>
                <w:szCs w:val="18"/>
              </w:rPr>
              <w:t>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&lt;NUMEROPAGOS&gt;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&lt;PERIODICIDADPAGOS&gt;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p w:rsidR="00E45511" w:rsidRDefault="00E45511" w:rsidP="009D7D98">
      <w:pPr>
        <w:jc w:val="both"/>
        <w:rPr>
          <w:rFonts w:ascii="Tahoma" w:hAnsi="Tahoma"/>
        </w:rPr>
      </w:pPr>
      <w:r>
        <w:rPr>
          <w:rFonts w:ascii="Tahoma" w:hAnsi="Tahoma"/>
        </w:rPr>
        <w:t>&lt;</w:t>
      </w:r>
      <w:r w:rsidR="009E7BA5" w:rsidRPr="009E7BA5">
        <w:rPr>
          <w:rFonts w:ascii="Tahoma" w:hAnsi="Tahoma"/>
        </w:rPr>
        <w:t>TABLACONDICIONESPAGO</w:t>
      </w:r>
      <w:r>
        <w:rPr>
          <w:rFonts w:ascii="Tahoma" w:hAnsi="Tahoma"/>
        </w:rPr>
        <w:t>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Fecha de Elaboración: &lt;FECHAELABORACION&gt;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default" r:id="rId8"/>
      <w:footerReference w:type="default" r:id="rId9"/>
      <w:headerReference w:type="first" r:id="rId10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5DC1" w:rsidRDefault="00755DC1">
      <w:r>
        <w:separator/>
      </w:r>
    </w:p>
  </w:endnote>
  <w:endnote w:type="continuationSeparator" w:id="0">
    <w:p w:rsidR="00755DC1" w:rsidRDefault="00755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3302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3302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5DC1" w:rsidRDefault="00755DC1">
      <w:r>
        <w:separator/>
      </w:r>
    </w:p>
  </w:footnote>
  <w:footnote w:type="continuationSeparator" w:id="0">
    <w:p w:rsidR="00755DC1" w:rsidRDefault="00755D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73D" w:rsidRDefault="0043302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4582160</wp:posOffset>
          </wp:positionH>
          <wp:positionV relativeFrom="paragraph">
            <wp:posOffset>120650</wp:posOffset>
          </wp:positionV>
          <wp:extent cx="1651000" cy="412750"/>
          <wp:effectExtent l="0" t="0" r="6350" b="6350"/>
          <wp:wrapTight wrapText="bothSides">
            <wp:wrapPolygon edited="0">
              <wp:start x="0" y="0"/>
              <wp:lineTo x="0" y="20935"/>
              <wp:lineTo x="21434" y="20935"/>
              <wp:lineTo x="21434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1000" cy="412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7200" cy="1013919"/>
          <wp:effectExtent l="0" t="0" r="635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9127" cy="1015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3028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5DC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FC3B4-F888-404B-9F52-F72BF834E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2230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francisco alejandro vazquez constantino</cp:lastModifiedBy>
  <cp:revision>2</cp:revision>
  <cp:lastPrinted>2014-04-22T19:56:00Z</cp:lastPrinted>
  <dcterms:created xsi:type="dcterms:W3CDTF">2022-06-07T09:05:00Z</dcterms:created>
  <dcterms:modified xsi:type="dcterms:W3CDTF">2022-06-07T09:05:00Z</dcterms:modified>
</cp:coreProperties>
</file>