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190544">
        <w:rPr>
          <w:rFonts w:cs="Tahoma"/>
          <w:sz w:val="30"/>
          <w:szCs w:val="30"/>
        </w:rPr>
        <w:t>Licitación Invitación Abierta IASA/0070/2022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190544">
        <w:rPr>
          <w:rFonts w:ascii="Tahoma" w:hAnsi="Tahoma" w:cs="Tahoma"/>
          <w:b/>
        </w:rPr>
        <w:t>10:06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190544">
        <w:rPr>
          <w:rFonts w:ascii="Tahoma" w:hAnsi="Tahoma" w:cs="Tahoma"/>
          <w:b/>
        </w:rPr>
        <w:t>23/03/2022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>EMITE A TRAVÉS DE LA</w:t>
      </w:r>
      <w:r w:rsidRPr="00A71EB1">
        <w:rPr>
          <w:rFonts w:ascii="Tahoma" w:hAnsi="Tahoma" w:cs="Tahoma"/>
        </w:rPr>
        <w:t xml:space="preserve">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; SITA EN </w:t>
      </w:r>
      <w:r w:rsidR="00F40774" w:rsidRPr="00F40774">
        <w:rPr>
          <w:rFonts w:ascii="Tahoma" w:hAnsi="Tahoma" w:cs="Tahoma"/>
          <w:b/>
        </w:rPr>
        <w:t>CALLE TLAXCOAQUE 8, CENTRO, 06090 CIUDAD DE MÉXICO, CDMX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LA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, REPRESENTANTE DE LA </w:t>
      </w:r>
      <w:r w:rsidR="00B673EB">
        <w:rPr>
          <w:rFonts w:ascii="Tahoma" w:hAnsi="Tahoma" w:cs="Tahoma"/>
          <w:b/>
        </w:rPr>
        <w:t>CONTRALORÍA GENERAL DE LA CIUDAD DE MÉXICO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246F59">
        <w:rPr>
          <w:rFonts w:ascii="Tahoma" w:hAnsi="Tahoma" w:cs="Tahoma"/>
          <w:b/>
        </w:rPr>
        <w:t>LEY DE ADQUISICIONES PARA EL DISTRITO FEDERAL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190544">
        <w:rPr>
          <w:rFonts w:ascii="Tahoma" w:hAnsi="Tahoma" w:cs="Tahoma"/>
          <w:b/>
        </w:rPr>
        <w:t>Licitación Invitación Abierta IASA/0070/2022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190544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190544">
        <w:rPr>
          <w:rFonts w:ascii="Tahoma" w:hAnsi="Tahoma" w:cs="Tahoma"/>
          <w:b/>
          <w:bCs/>
        </w:rPr>
        <w:t>SS - Instituto Mexicano del Seguro Social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190544">
        <w:rPr>
          <w:rFonts w:ascii="Tahoma" w:hAnsi="Tahoma" w:cs="Tahoma"/>
          <w:b/>
          <w:lang w:val="es-MX"/>
        </w:rPr>
        <w:t>"REQ/SS/00324/3/2022/B"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190544" w:rsidTr="00190544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IASA/0070/2022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190544" w:rsidTr="0019054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190544" w:rsidTr="0019054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REQ/SS/00324/3/2022/B</w:t>
            </w:r>
          </w:p>
        </w:tc>
      </w:tr>
      <w:tr w:rsidR="00190544" w:rsidTr="0019054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190544" w:rsidTr="0019054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190544" w:rsidTr="0019054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190544" w:rsidTr="0019054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¿Pueden ser pastillas de color verde?</w:t>
            </w:r>
          </w:p>
        </w:tc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únicamente blancas.</w:t>
            </w:r>
          </w:p>
        </w:tc>
      </w:tr>
    </w:tbl>
    <w:p w:rsidR="00190544" w:rsidRDefault="00190544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190544" w:rsidTr="0019054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190544" w:rsidTr="0019054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REQ/SS/00324/3/2022/B</w:t>
            </w:r>
          </w:p>
        </w:tc>
      </w:tr>
      <w:tr w:rsidR="00190544" w:rsidTr="0019054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190544" w:rsidTr="0019054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190544" w:rsidTr="0019054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190544" w:rsidTr="0019054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¿Las cajas de medicamentos deben llevar un logo especial?</w:t>
            </w:r>
          </w:p>
        </w:tc>
        <w:tc>
          <w:tcPr>
            <w:tcW w:w="4986" w:type="dxa"/>
            <w:shd w:val="clear" w:color="auto" w:fill="auto"/>
          </w:tcPr>
          <w:p w:rsidR="00190544" w:rsidRDefault="00190544" w:rsidP="0019054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</w:t>
            </w:r>
          </w:p>
        </w:tc>
      </w:tr>
    </w:tbl>
    <w:p w:rsidR="00190544" w:rsidRDefault="00190544" w:rsidP="00F146B9">
      <w:pPr>
        <w:pStyle w:val="Encabezado"/>
        <w:jc w:val="both"/>
        <w:rPr>
          <w:rFonts w:ascii="Tahoma" w:hAnsi="Tahoma" w:cs="Tahoma"/>
          <w:b/>
        </w:rPr>
      </w:pPr>
    </w:p>
    <w:p w:rsidR="00190544" w:rsidRPr="00A71EB1" w:rsidRDefault="00190544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B673EB">
        <w:rPr>
          <w:rFonts w:ascii="Tahoma" w:hAnsi="Tahoma" w:cs="Tahoma"/>
        </w:rPr>
        <w:t>CONTRALORÍA GENERAL DE LA CIUDAD DE MÉXICO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190544">
        <w:rPr>
          <w:rFonts w:ascii="Tahoma" w:hAnsi="Tahoma" w:cs="Tahoma"/>
        </w:rPr>
        <w:t>17/03/2022 05:03:24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295EAA" w:rsidRPr="006A5B48">
          <w:rPr>
            <w:rStyle w:val="Hipervnculo"/>
            <w:rFonts w:ascii="Tahoma" w:hAnsi="Tahoma" w:cs="Tahoma"/>
            <w:b/>
          </w:rPr>
          <w:t>www.igob.mx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190544">
        <w:rPr>
          <w:rFonts w:ascii="Tahoma" w:hAnsi="Tahoma" w:cs="Tahoma"/>
          <w:b/>
        </w:rPr>
        <w:t>10:06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D1B33" w:rsidRPr="00A71EB1" w:rsidRDefault="008D1B33" w:rsidP="008D1B33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JUAN MANUEL YONG VÁZQUEZ</w:t>
            </w:r>
          </w:p>
          <w:p w:rsidR="00875CD1" w:rsidRPr="00A71EB1" w:rsidRDefault="00295EAA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RESPONSABLE DE DEPENDENCIA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LEY DE ADQUISICIONES PARA 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73EB">
              <w:rPr>
                <w:rFonts w:ascii="Tahoma" w:hAnsi="Tahoma" w:cs="Tahoma"/>
                <w:color w:val="000000"/>
                <w:sz w:val="10"/>
                <w:szCs w:val="10"/>
              </w:rPr>
              <w:t>CONTRALORÍA GENERAL DE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L DISTRITO FEDERAL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75CD1" w:rsidRPr="00A71EB1" w:rsidRDefault="00733502" w:rsidP="00B80A60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ERICK ALEJANDRO JAN ARGUELLO</w:t>
            </w: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416FA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CONTRALORÍA GENERAL DEL D.F.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295EAA">
        <w:rPr>
          <w:rFonts w:ascii="Tahoma" w:hAnsi="Tahoma" w:cs="Tahoma"/>
          <w:bCs/>
          <w:sz w:val="32"/>
          <w:szCs w:val="32"/>
          <w:lang w:val="es-ES"/>
        </w:rPr>
        <w:t>DEPENDENCIA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  <w:b/>
              </w:rPr>
            </w:pPr>
            <w:r w:rsidRPr="00A71EB1">
              <w:rPr>
                <w:rFonts w:ascii="Tahoma" w:hAnsi="Tahoma" w:cs="Tahoma"/>
                <w:b/>
              </w:rPr>
              <w:t>LIC. CARLOS FRANCISCO PÉREZ HERNÁNDEZ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190544" w:rsidRDefault="00190544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190544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35D" w:rsidRDefault="00D9035D">
      <w:r>
        <w:separator/>
      </w:r>
    </w:p>
  </w:endnote>
  <w:endnote w:type="continuationSeparator" w:id="0">
    <w:p w:rsidR="00D9035D" w:rsidRDefault="00D90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544" w:rsidRDefault="0019054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334E6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334E6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544" w:rsidRDefault="001905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35D" w:rsidRDefault="00D9035D">
      <w:r>
        <w:separator/>
      </w:r>
    </w:p>
  </w:footnote>
  <w:footnote w:type="continuationSeparator" w:id="0">
    <w:p w:rsidR="00D9035D" w:rsidRDefault="00D90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544" w:rsidRDefault="0019054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190544">
      <w:rPr>
        <w:rFonts w:ascii="Tahoma" w:hAnsi="Tahoma"/>
        <w:sz w:val="16"/>
      </w:rPr>
      <w:t>Licitación Invitación Abierta IASA/0070/2022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44287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inline distT="0" distB="0" distL="0" distR="0">
          <wp:extent cx="2146935" cy="65976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  <w:lang w:val="es-MX" w:eastAsia="es-MX"/>
      </w:rPr>
      <w:drawing>
        <wp:inline distT="0" distB="0" distL="0" distR="0">
          <wp:extent cx="1447165" cy="56451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544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34E6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23CE16-FD52-48F0-A7C8-BC4091144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722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8</cp:revision>
  <cp:lastPrinted>2022-03-16T23:26:00Z</cp:lastPrinted>
  <dcterms:created xsi:type="dcterms:W3CDTF">2018-09-18T00:07:00Z</dcterms:created>
  <dcterms:modified xsi:type="dcterms:W3CDTF">2022-03-16T23:26:00Z</dcterms:modified>
</cp:coreProperties>
</file>