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225C7C">
        <w:rPr>
          <w:rFonts w:cs="Tahoma"/>
          <w:sz w:val="30"/>
          <w:szCs w:val="30"/>
        </w:rPr>
        <w:t>Licitación Invitación Abierta IASA/0077/2022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225C7C">
        <w:rPr>
          <w:rFonts w:ascii="Tahoma" w:hAnsi="Tahoma" w:cs="Tahoma"/>
          <w:b/>
        </w:rPr>
        <w:t>10:09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225C7C">
        <w:rPr>
          <w:rFonts w:ascii="Tahoma" w:hAnsi="Tahoma" w:cs="Tahoma"/>
          <w:b/>
        </w:rPr>
        <w:t>29/06/2022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225C7C">
        <w:rPr>
          <w:rFonts w:ascii="Tahoma" w:hAnsi="Tahoma" w:cs="Tahoma"/>
          <w:b/>
        </w:rPr>
        <w:t>Licitación Invitación Abierta IASA/0077/2022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225C7C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225C7C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225C7C">
        <w:rPr>
          <w:rFonts w:ascii="Tahoma" w:hAnsi="Tahoma" w:cs="Tahoma"/>
          <w:b/>
          <w:lang w:val="es-MX"/>
        </w:rPr>
        <w:t>"REQ/SS/00332/6/2022/B"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225C7C" w:rsidTr="00225C7C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IASA/0077/2022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225C7C" w:rsidTr="00225C7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225C7C" w:rsidTr="00225C7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REQ/SS/00332/6/2022/B</w:t>
            </w:r>
          </w:p>
        </w:tc>
      </w:tr>
      <w:tr w:rsidR="00225C7C" w:rsidTr="00225C7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225C7C" w:rsidTr="00225C7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225C7C" w:rsidTr="00225C7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225C7C" w:rsidTr="00225C7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¿QUÉ NORMA SE REQUIERE?</w:t>
            </w:r>
          </w:p>
        </w:tc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 Y NMX APLICABLES.</w:t>
            </w:r>
          </w:p>
        </w:tc>
      </w:tr>
    </w:tbl>
    <w:p w:rsidR="00225C7C" w:rsidRDefault="00225C7C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225C7C" w:rsidTr="00225C7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225C7C" w:rsidTr="00225C7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REQ/SS/00332/6/2022/B</w:t>
            </w:r>
          </w:p>
        </w:tc>
      </w:tr>
      <w:tr w:rsidR="00225C7C" w:rsidTr="00225C7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225C7C" w:rsidTr="00225C7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225C7C" w:rsidTr="00225C7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225C7C" w:rsidTr="00225C7C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¿QUÉ NORMAS SOLICITAN?</w:t>
            </w:r>
          </w:p>
        </w:tc>
        <w:tc>
          <w:tcPr>
            <w:tcW w:w="4986" w:type="dxa"/>
            <w:shd w:val="clear" w:color="auto" w:fill="auto"/>
          </w:tcPr>
          <w:p w:rsidR="00225C7C" w:rsidRDefault="00225C7C" w:rsidP="00225C7C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 Y NMX APLICABLES.</w:t>
            </w:r>
          </w:p>
        </w:tc>
      </w:tr>
    </w:tbl>
    <w:p w:rsidR="00225C7C" w:rsidRDefault="00225C7C" w:rsidP="00F146B9">
      <w:pPr>
        <w:pStyle w:val="Encabezado"/>
        <w:jc w:val="both"/>
        <w:rPr>
          <w:rFonts w:ascii="Tahoma" w:hAnsi="Tahoma" w:cs="Tahoma"/>
          <w:b/>
        </w:rPr>
      </w:pPr>
    </w:p>
    <w:p w:rsidR="00225C7C" w:rsidRPr="00A71EB1" w:rsidRDefault="00225C7C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225C7C">
        <w:rPr>
          <w:rFonts w:ascii="Tahoma" w:hAnsi="Tahoma" w:cs="Tahoma"/>
        </w:rPr>
        <w:t>23/06/2022 05:04:48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225C7C">
        <w:rPr>
          <w:rFonts w:ascii="Tahoma" w:hAnsi="Tahoma" w:cs="Tahoma"/>
          <w:b/>
        </w:rPr>
        <w:t>10:09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lastRenderedPageBreak/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225C7C" w:rsidRDefault="00225C7C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225C7C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3F48" w:rsidRDefault="00393F48">
      <w:r>
        <w:separator/>
      </w:r>
    </w:p>
  </w:endnote>
  <w:endnote w:type="continuationSeparator" w:id="0">
    <w:p w:rsidR="00393F48" w:rsidRDefault="00393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5C7C" w:rsidRDefault="00225C7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7D19EC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7D19EC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5C7C" w:rsidRDefault="00225C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3F48" w:rsidRDefault="00393F48">
      <w:r>
        <w:separator/>
      </w:r>
    </w:p>
  </w:footnote>
  <w:footnote w:type="continuationSeparator" w:id="0">
    <w:p w:rsidR="00393F48" w:rsidRDefault="00393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5C7C" w:rsidRDefault="00225C7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225C7C">
      <w:rPr>
        <w:rFonts w:ascii="Tahoma" w:hAnsi="Tahoma"/>
        <w:sz w:val="16"/>
      </w:rPr>
      <w:t>Licitación Invitación Abierta IASA/0077/2022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5C7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19EC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EFEC9A-DDA3-4E99-8232-019982727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781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4</cp:revision>
  <cp:lastPrinted>2022-06-22T22:36:00Z</cp:lastPrinted>
  <dcterms:created xsi:type="dcterms:W3CDTF">2022-06-07T08:33:00Z</dcterms:created>
  <dcterms:modified xsi:type="dcterms:W3CDTF">2022-06-22T22:36:00Z</dcterms:modified>
</cp:coreProperties>
</file>