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ED00E9">
        <w:rPr>
          <w:rFonts w:ascii="Tahoma" w:hAnsi="Tahoma" w:cs="Tahoma"/>
          <w:b/>
          <w:sz w:val="18"/>
          <w:szCs w:val="18"/>
        </w:rPr>
        <w:t>IASA/0080/2022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ED00E9">
        <w:rPr>
          <w:rFonts w:ascii="Tahoma" w:hAnsi="Tahoma" w:cs="Tahoma"/>
          <w:b/>
          <w:sz w:val="18"/>
        </w:rPr>
        <w:t>20/07/2022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ED00E9" w:rsidTr="00ED00E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REQ/SS/00339/7/2022/B</w:t>
            </w:r>
          </w:p>
        </w:tc>
      </w:tr>
      <w:tr w:rsidR="00ED00E9" w:rsidTr="00ED00E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ED00E9" w:rsidTr="00ED00E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ED00E9" w:rsidTr="00ED00E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$1,000.00 (MIL PESOS 00/100 M.N.).</w:t>
            </w:r>
          </w:p>
        </w:tc>
      </w:tr>
      <w:tr w:rsidR="00ED00E9" w:rsidTr="00ED00E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$960.00 (NOVECIENTOS SESENTA PESOS 00/100 M.N.).</w:t>
            </w:r>
          </w:p>
        </w:tc>
      </w:tr>
      <w:tr w:rsidR="00ED00E9" w:rsidTr="00ED00E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$930.00 (NOVECIENTOS TREINTA PESOS 00/100 M.N.).</w:t>
            </w:r>
          </w:p>
        </w:tc>
      </w:tr>
      <w:tr w:rsidR="00ED00E9" w:rsidTr="00ED00E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$30.00 (TREINTA PESOS 00/100 M.N.).</w:t>
            </w:r>
          </w:p>
        </w:tc>
      </w:tr>
    </w:tbl>
    <w:p w:rsidR="00ED00E9" w:rsidRDefault="00ED00E9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ED00E9" w:rsidTr="00ED00E9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ED00E9" w:rsidTr="00ED00E9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Ibuprofeno suspensión de 2.0 gr caja con frasco de 120 ml.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$93.00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$930.00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$930.00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ED00E9" w:rsidTr="00ED00E9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ED00E9" w:rsidRPr="00ED00E9" w:rsidRDefault="00ED00E9" w:rsidP="00ED00E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ED00E9" w:rsidRPr="00ED00E9" w:rsidRDefault="00ED00E9" w:rsidP="00ED00E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ED00E9" w:rsidRPr="00ED00E9" w:rsidRDefault="00ED00E9" w:rsidP="00ED00E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ED00E9" w:rsidRPr="00ED00E9" w:rsidRDefault="00ED00E9" w:rsidP="00ED00E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ED00E9" w:rsidRPr="00ED00E9" w:rsidRDefault="00ED00E9" w:rsidP="00ED00E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ED00E9" w:rsidRPr="00ED00E9" w:rsidRDefault="00ED00E9" w:rsidP="00ED00E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$930.00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ED00E9" w:rsidRDefault="00ED00E9" w:rsidP="00ED00E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$930.00</w:t>
            </w:r>
          </w:p>
        </w:tc>
        <w:tc>
          <w:tcPr>
            <w:tcW w:w="838" w:type="dxa"/>
            <w:shd w:val="clear" w:color="auto" w:fill="E0E0E0"/>
          </w:tcPr>
          <w:p w:rsidR="00ED00E9" w:rsidRPr="00ED00E9" w:rsidRDefault="00ED00E9" w:rsidP="00ED00E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ED00E9" w:rsidRDefault="00ED00E9">
      <w:pPr>
        <w:rPr>
          <w:rFonts w:ascii="Tahoma" w:hAnsi="Tahoma" w:cs="Tahoma"/>
          <w:sz w:val="14"/>
          <w:szCs w:val="14"/>
        </w:rPr>
      </w:pPr>
    </w:p>
    <w:p w:rsidR="00ED00E9" w:rsidRDefault="00ED00E9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0E9" w:rsidRDefault="00ED00E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0E9" w:rsidRDefault="00ED00E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0E9" w:rsidRDefault="00ED00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0E9" w:rsidRDefault="00ED00E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0E9" w:rsidRDefault="00ED00E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D00E9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2022-07-20T19:18:00Z</dcterms:modified>
</cp:coreProperties>
</file>