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1F7B09"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IASA/0070/2022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1F7B09">
        <w:rPr>
          <w:rFonts w:cs="Calibri"/>
          <w:b/>
        </w:rPr>
        <w:t>16/03/2022 12:00:00 a. m.</w:t>
      </w:r>
    </w:p>
    <w:p w:rsidR="00AA4252" w:rsidRPr="002B2291" w:rsidRDefault="001F7B09"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1F7B09"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1F7B09"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IASA/0070/2022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1F7B09">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1F7B09">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1F7B09">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1F7B09">
        <w:rPr>
          <w:rFonts w:ascii="Tahoma" w:hAnsi="Tahoma" w:cs="Tahoma"/>
          <w:b/>
        </w:rPr>
        <w:t>"REQ/SS/00324/3/2022/B"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1F7B09" w:rsidTr="001F7B09">
        <w:tblPrEx>
          <w:tblCellMar>
            <w:top w:w="0" w:type="dxa"/>
            <w:bottom w:w="0" w:type="dxa"/>
          </w:tblCellMar>
        </w:tblPrEx>
        <w:tc>
          <w:tcPr>
            <w:tcW w:w="1971" w:type="dxa"/>
            <w:shd w:val="clear" w:color="auto" w:fill="E0E0E0"/>
          </w:tcPr>
          <w:p w:rsidR="001F7B09" w:rsidRPr="001F7B09" w:rsidRDefault="001F7B09" w:rsidP="001F7B09">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1F7B09" w:rsidRPr="001F7B09" w:rsidRDefault="001F7B09" w:rsidP="001F7B09">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1F7B09" w:rsidRPr="001F7B09" w:rsidRDefault="001F7B09" w:rsidP="001F7B09">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1F7B09" w:rsidRPr="001F7B09" w:rsidRDefault="001F7B09" w:rsidP="001F7B09">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1F7B09" w:rsidRPr="001F7B09" w:rsidRDefault="001F7B09" w:rsidP="001F7B09">
            <w:pPr>
              <w:spacing w:after="60" w:line="240" w:lineRule="auto"/>
              <w:jc w:val="center"/>
              <w:rPr>
                <w:rFonts w:ascii="Tahoma" w:hAnsi="Tahoma" w:cs="Tahoma"/>
                <w:b/>
              </w:rPr>
            </w:pPr>
            <w:r>
              <w:rPr>
                <w:rFonts w:ascii="Tahoma" w:hAnsi="Tahoma" w:cs="Tahoma"/>
                <w:b/>
              </w:rPr>
              <w:t>Días</w:t>
            </w:r>
          </w:p>
        </w:tc>
      </w:tr>
      <w:tr w:rsidR="001F7B09" w:rsidTr="001F7B09">
        <w:tblPrEx>
          <w:tblCellMar>
            <w:top w:w="0" w:type="dxa"/>
            <w:bottom w:w="0" w:type="dxa"/>
          </w:tblCellMar>
        </w:tblPrEx>
        <w:tc>
          <w:tcPr>
            <w:tcW w:w="1971" w:type="dxa"/>
          </w:tcPr>
          <w:p w:rsidR="001F7B09" w:rsidRDefault="001F7B09" w:rsidP="001F7B09">
            <w:pPr>
              <w:spacing w:after="60" w:line="240" w:lineRule="auto"/>
              <w:jc w:val="both"/>
              <w:rPr>
                <w:rFonts w:ascii="Tahoma" w:hAnsi="Tahoma" w:cs="Tahoma"/>
                <w:b/>
              </w:rPr>
            </w:pPr>
            <w:r>
              <w:rPr>
                <w:rFonts w:ascii="Tahoma" w:hAnsi="Tahoma" w:cs="Tahoma"/>
                <w:b/>
              </w:rPr>
              <w:t>1</w:t>
            </w:r>
          </w:p>
        </w:tc>
        <w:tc>
          <w:tcPr>
            <w:tcW w:w="1971" w:type="dxa"/>
          </w:tcPr>
          <w:p w:rsidR="001F7B09" w:rsidRDefault="001F7B09" w:rsidP="001F7B09">
            <w:pPr>
              <w:spacing w:after="60" w:line="240" w:lineRule="auto"/>
              <w:jc w:val="both"/>
              <w:rPr>
                <w:rFonts w:ascii="Tahoma" w:hAnsi="Tahoma" w:cs="Tahoma"/>
                <w:b/>
              </w:rPr>
            </w:pPr>
            <w:r>
              <w:rPr>
                <w:rFonts w:ascii="Tahoma" w:hAnsi="Tahoma" w:cs="Tahoma"/>
                <w:b/>
              </w:rPr>
              <w:t>150.00</w:t>
            </w:r>
          </w:p>
        </w:tc>
        <w:tc>
          <w:tcPr>
            <w:tcW w:w="1972" w:type="dxa"/>
          </w:tcPr>
          <w:p w:rsidR="001F7B09" w:rsidRDefault="001F7B09" w:rsidP="001F7B09">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rsidR="001F7B09" w:rsidRDefault="001F7B09" w:rsidP="001F7B09">
            <w:pPr>
              <w:spacing w:after="60" w:line="240" w:lineRule="auto"/>
              <w:jc w:val="both"/>
              <w:rPr>
                <w:rFonts w:ascii="Tahoma" w:hAnsi="Tahoma" w:cs="Tahoma"/>
                <w:b/>
              </w:rPr>
            </w:pPr>
            <w:r>
              <w:rPr>
                <w:rFonts w:ascii="Tahoma" w:hAnsi="Tahoma" w:cs="Tahoma"/>
                <w:b/>
              </w:rPr>
              <w:t>16:00-16:55</w:t>
            </w:r>
          </w:p>
        </w:tc>
        <w:tc>
          <w:tcPr>
            <w:tcW w:w="1972" w:type="dxa"/>
          </w:tcPr>
          <w:p w:rsidR="001F7B09" w:rsidRDefault="001F7B09" w:rsidP="001F7B09">
            <w:pPr>
              <w:spacing w:after="60" w:line="240" w:lineRule="auto"/>
              <w:jc w:val="both"/>
              <w:rPr>
                <w:rFonts w:ascii="Tahoma" w:hAnsi="Tahoma" w:cs="Tahoma"/>
                <w:b/>
              </w:rPr>
            </w:pPr>
            <w:r>
              <w:rPr>
                <w:rFonts w:ascii="Tahoma" w:hAnsi="Tahoma" w:cs="Tahoma"/>
                <w:b/>
              </w:rPr>
              <w:t>Miércoles</w:t>
            </w:r>
          </w:p>
        </w:tc>
      </w:tr>
    </w:tbl>
    <w:p w:rsidR="001F7B09" w:rsidRDefault="001F7B09" w:rsidP="00CB69A6">
      <w:pPr>
        <w:spacing w:line="240" w:lineRule="auto"/>
        <w:jc w:val="both"/>
        <w:rPr>
          <w:rFonts w:ascii="Tahoma" w:hAnsi="Tahoma" w:cs="Tahoma"/>
          <w:b/>
        </w:rPr>
      </w:pPr>
    </w:p>
    <w:p w:rsidR="001F7B09" w:rsidRPr="002B2291" w:rsidRDefault="001F7B09"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1F7B09"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REQ/SS/00324/3/2022/B: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1F7B09">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1F7B09" w:rsidP="00F06F9D">
      <w:pPr>
        <w:spacing w:line="240" w:lineRule="auto"/>
        <w:ind w:left="2832" w:hanging="2123"/>
        <w:jc w:val="both"/>
        <w:rPr>
          <w:rFonts w:ascii="Tahoma" w:hAnsi="Tahoma" w:cs="Tahoma"/>
          <w:b/>
        </w:rPr>
      </w:pPr>
      <w:r>
        <w:rPr>
          <w:rFonts w:ascii="Tahoma" w:hAnsi="Tahoma" w:cs="Tahoma"/>
          <w:b/>
        </w:rPr>
        <w:t>REQ/SS/00324/3/2022/B: RAZON SOCIALInstituto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tlaxcoaque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cdmx,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1F7B09" w:rsidP="00A64ED4">
            <w:pPr>
              <w:spacing w:line="240" w:lineRule="auto"/>
              <w:jc w:val="center"/>
              <w:rPr>
                <w:rFonts w:ascii="Tahoma" w:hAnsi="Tahoma" w:cs="Tahoma"/>
              </w:rPr>
            </w:pPr>
            <w:r>
              <w:rPr>
                <w:rFonts w:ascii="Tahoma" w:hAnsi="Tahoma" w:cs="Tahoma"/>
                <w:b/>
                <w:sz w:val="18"/>
                <w:szCs w:val="18"/>
              </w:rPr>
              <w:t>20/03/2022 05:03:24 p. m.</w:t>
            </w:r>
            <w:r w:rsidR="00955799">
              <w:rPr>
                <w:rFonts w:ascii="Tahoma" w:hAnsi="Tahoma" w:cs="Tahoma"/>
                <w:b/>
                <w:sz w:val="18"/>
                <w:szCs w:val="18"/>
              </w:rPr>
              <w:t xml:space="preserve"> hrs.</w:t>
            </w:r>
          </w:p>
        </w:tc>
        <w:tc>
          <w:tcPr>
            <w:tcW w:w="2126" w:type="dxa"/>
            <w:tcBorders>
              <w:top w:val="nil"/>
            </w:tcBorders>
          </w:tcPr>
          <w:p w:rsidR="00474D93" w:rsidRPr="002B2291" w:rsidRDefault="001F7B09" w:rsidP="00655E61">
            <w:pPr>
              <w:spacing w:line="240" w:lineRule="auto"/>
              <w:jc w:val="center"/>
              <w:rPr>
                <w:rFonts w:ascii="Tahoma" w:hAnsi="Tahoma" w:cs="Tahoma"/>
              </w:rPr>
            </w:pPr>
            <w:r>
              <w:rPr>
                <w:rFonts w:ascii="Tahoma" w:hAnsi="Tahoma" w:cs="Tahoma"/>
                <w:b/>
                <w:sz w:val="18"/>
                <w:szCs w:val="18"/>
              </w:rPr>
              <w:t>23/03/2022 10:06:48 a. m.</w:t>
            </w:r>
            <w:r w:rsidR="00955799">
              <w:rPr>
                <w:rFonts w:ascii="Tahoma" w:hAnsi="Tahoma" w:cs="Tahoma"/>
                <w:b/>
                <w:sz w:val="18"/>
                <w:szCs w:val="18"/>
              </w:rPr>
              <w:t xml:space="preserve"> hrs.</w:t>
            </w:r>
          </w:p>
        </w:tc>
        <w:tc>
          <w:tcPr>
            <w:tcW w:w="2552" w:type="dxa"/>
            <w:tcBorders>
              <w:top w:val="nil"/>
            </w:tcBorders>
          </w:tcPr>
          <w:p w:rsidR="00474D93" w:rsidRPr="002B2291" w:rsidRDefault="001F7B09" w:rsidP="00655E61">
            <w:pPr>
              <w:spacing w:line="240" w:lineRule="auto"/>
              <w:jc w:val="center"/>
              <w:rPr>
                <w:rFonts w:ascii="Tahoma" w:hAnsi="Tahoma" w:cs="Tahoma"/>
              </w:rPr>
            </w:pPr>
            <w:r>
              <w:rPr>
                <w:rFonts w:ascii="Tahoma" w:hAnsi="Tahoma" w:cs="Tahoma"/>
                <w:b/>
                <w:sz w:val="18"/>
                <w:szCs w:val="18"/>
              </w:rPr>
              <w:t>25/03/2022 05:03:24 p. m.</w:t>
            </w:r>
            <w:r w:rsidR="00955799">
              <w:rPr>
                <w:rFonts w:ascii="Tahoma" w:hAnsi="Tahoma" w:cs="Tahoma"/>
                <w:b/>
                <w:sz w:val="18"/>
                <w:szCs w:val="18"/>
              </w:rPr>
              <w:t xml:space="preserve"> hrs.</w:t>
            </w:r>
          </w:p>
        </w:tc>
        <w:tc>
          <w:tcPr>
            <w:tcW w:w="2268" w:type="dxa"/>
            <w:tcBorders>
              <w:top w:val="nil"/>
            </w:tcBorders>
          </w:tcPr>
          <w:p w:rsidR="00474D93" w:rsidRPr="002B2291" w:rsidRDefault="001F7B09" w:rsidP="00655E61">
            <w:pPr>
              <w:spacing w:line="240" w:lineRule="auto"/>
              <w:jc w:val="center"/>
              <w:rPr>
                <w:rFonts w:ascii="Tahoma" w:hAnsi="Tahoma" w:cs="Tahoma"/>
              </w:rPr>
            </w:pPr>
            <w:r>
              <w:rPr>
                <w:rFonts w:ascii="Tahoma" w:hAnsi="Tahoma" w:cs="Tahoma"/>
                <w:b/>
                <w:sz w:val="18"/>
                <w:szCs w:val="18"/>
              </w:rPr>
              <w:t>27/03/2022 05:03:24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Se considerarán como entregados los sobres, una vez que éstos sean sellados con la hora del reloj checador;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1F7B09"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A EXCEPCIÓN DE LOS DOCUMENTOS CON LOS QUE EL PARTICIPANTE ACREDITE SU PERSONALIDAD, LOS CUALES SOLO INCLUIRÁ EN EL INTERIOR DEL SOBRE LAS COPIAS SIMPLES QUE SE UTILIZARAN PARA ARCHIVO, MIENTRAS QUE LAS ORIGINALES DE LOS MISMOS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1F7B09"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1F7B09">
        <w:rPr>
          <w:rFonts w:ascii="Tahoma" w:hAnsi="Tahoma" w:cs="Tahoma"/>
          <w:b/>
          <w:bCs/>
        </w:rPr>
        <w:t xml:space="preserve">I         </w:t>
      </w:r>
      <w:r w:rsidR="001F7B09">
        <w:rPr>
          <w:rFonts w:ascii="Tahoma" w:hAnsi="Tahoma" w:cs="Tahoma"/>
          <w:b/>
          <w:bCs/>
        </w:rPr>
        <w:tab/>
        <w:t>REQ/SS/00324/3/2022/B requisitos solicitante valido Esta es una carta obligatoria para poder solicitar la inquisición adecuada del monto de $1,000,000.00.</w:t>
      </w:r>
    </w:p>
    <w:p w:rsidR="001F7B09" w:rsidRDefault="001F7B09"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REQ/SS/00324/3/2022/B solicitante para afirmar adasd</w:t>
      </w:r>
    </w:p>
    <w:p w:rsidR="001F7B09" w:rsidRDefault="001F7B09"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REQ/SS/00324/3/2022/B Solicitado por dependencia adasd</w:t>
      </w:r>
    </w:p>
    <w:p w:rsidR="001F7B09" w:rsidRDefault="001F7B09"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REQ/SS/00324/3/2022/B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1F7B09">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1F7B09"/>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820EE-9CC2-4309-A102-0F3F1D2C1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5</Pages>
  <Words>6205</Words>
  <Characters>34131</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40256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19</cp:revision>
  <dcterms:created xsi:type="dcterms:W3CDTF">2018-09-17T22:52:00Z</dcterms:created>
  <dcterms:modified xsi:type="dcterms:W3CDTF">2022-03-16T23:04:00Z</dcterms:modified>
</cp:coreProperties>
</file>