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907710"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IASA/0071/2022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552CC7" w:rsidP="00552CC7">
      <w:pPr>
        <w:spacing w:after="0" w:line="240" w:lineRule="auto"/>
        <w:jc w:val="center"/>
        <w:rPr>
          <w:rFonts w:cs="Calibri"/>
          <w:b/>
          <w:bCs/>
        </w:rPr>
      </w:pPr>
      <w:r w:rsidRPr="006D2A65">
        <w:rPr>
          <w:rFonts w:cs="Calibri"/>
        </w:rPr>
        <w:t>FECHA DE GENERACION DE LICITACI</w:t>
      </w:r>
      <w:r>
        <w:rPr>
          <w:rFonts w:cs="Calibri"/>
        </w:rPr>
        <w:t>Ó</w:t>
      </w:r>
      <w:r w:rsidRPr="006D2A65">
        <w:rPr>
          <w:rFonts w:cs="Calibri"/>
        </w:rPr>
        <w:t>N</w:t>
      </w:r>
      <w:r w:rsidRPr="00714470">
        <w:rPr>
          <w:rFonts w:cs="Calibri"/>
        </w:rPr>
        <w:t>:</w:t>
      </w:r>
      <w:r>
        <w:rPr>
          <w:rFonts w:cs="Calibri"/>
          <w:b/>
        </w:rPr>
        <w:t xml:space="preserve"> </w:t>
      </w:r>
      <w:r w:rsidR="00907710">
        <w:rPr>
          <w:rFonts w:cs="Calibri"/>
          <w:b/>
        </w:rPr>
        <w:t>17/03/2022 12:00:00 a. m.</w:t>
      </w:r>
    </w:p>
    <w:p w:rsidR="00AA4252" w:rsidRPr="002B2291" w:rsidRDefault="00907710"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Instituto Mexicano del Seguro Social</w:t>
      </w:r>
    </w:p>
    <w:p w:rsidR="00AA4252" w:rsidRPr="002B2291" w:rsidRDefault="00907710"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736BAA" w:rsidP="00474D93">
      <w:pPr>
        <w:pStyle w:val="Ttulo"/>
        <w:rPr>
          <w:rFonts w:ascii="Tahoma" w:hAnsi="Tahoma" w:cs="Tahoma"/>
          <w:color w:val="auto"/>
          <w:sz w:val="32"/>
          <w:lang w:val="es-MX"/>
        </w:rPr>
      </w:pPr>
      <w:r>
        <w:rPr>
          <w:rFonts w:ascii="Tahoma" w:hAnsi="Tahoma" w:cs="Tahoma"/>
          <w:color w:val="auto"/>
          <w:sz w:val="32"/>
          <w:lang w:val="es-MX"/>
        </w:rPr>
        <w:lastRenderedPageBreak/>
        <w:t>Gobierno de la Ciudad de México</w:t>
      </w:r>
    </w:p>
    <w:p w:rsidR="00474D93" w:rsidRPr="002B2291" w:rsidRDefault="00474D93" w:rsidP="00B175B5">
      <w:pPr>
        <w:spacing w:line="240" w:lineRule="auto"/>
        <w:jc w:val="center"/>
        <w:rPr>
          <w:rFonts w:ascii="Tahoma" w:hAnsi="Tahoma" w:cs="Tahoma"/>
          <w:b/>
          <w:sz w:val="28"/>
        </w:rPr>
      </w:pPr>
      <w:r w:rsidRPr="002B2291">
        <w:rPr>
          <w:rFonts w:ascii="Tahoma" w:hAnsi="Tahoma" w:cs="Tahoma"/>
          <w:b/>
          <w:noProof/>
          <w:sz w:val="32"/>
        </w:rPr>
        <w:t xml:space="preserve">     </w:t>
      </w:r>
      <w:r w:rsidR="009119E3">
        <w:rPr>
          <w:rFonts w:ascii="Tahoma" w:hAnsi="Tahoma" w:cs="Tahoma"/>
          <w:b/>
          <w:noProof/>
          <w:sz w:val="32"/>
        </w:rPr>
        <w:t>Oficialía Mayor</w:t>
      </w:r>
      <w:r w:rsidRPr="002B2291">
        <w:rPr>
          <w:rFonts w:ascii="Tahoma" w:hAnsi="Tahoma" w:cs="Tahoma"/>
          <w:b/>
          <w:noProof/>
          <w:sz w:val="32"/>
        </w:rPr>
        <w:t xml:space="preserve"> </w:t>
      </w:r>
    </w:p>
    <w:p w:rsidR="00474D93" w:rsidRPr="002B2291" w:rsidRDefault="00907710"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IASA/0071/2022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Ley de Adquisiciones para </w:t>
      </w:r>
      <w:r w:rsidR="009119E3">
        <w:rPr>
          <w:rFonts w:ascii="Tahoma" w:hAnsi="Tahoma" w:cs="Tahoma"/>
          <w:sz w:val="21"/>
          <w:szCs w:val="21"/>
          <w:lang w:val="es-MX"/>
        </w:rPr>
        <w:t>la</w:t>
      </w:r>
      <w:r w:rsidRPr="002B2291">
        <w:rPr>
          <w:rFonts w:ascii="Tahoma" w:hAnsi="Tahoma" w:cs="Tahoma"/>
          <w:sz w:val="21"/>
          <w:szCs w:val="21"/>
          <w:lang w:val="es-MX"/>
        </w:rPr>
        <w:t xml:space="preserve"> </w:t>
      </w:r>
      <w:r w:rsidR="009329B3">
        <w:rPr>
          <w:rFonts w:ascii="Tahoma" w:hAnsi="Tahoma" w:cs="Tahoma"/>
          <w:sz w:val="21"/>
          <w:szCs w:val="21"/>
          <w:lang w:val="es-MX"/>
        </w:rPr>
        <w:t>Ciudad de México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907710">
        <w:rPr>
          <w:rFonts w:ascii="Tahoma" w:hAnsi="Tahoma" w:cs="Tahoma"/>
          <w:b/>
          <w:sz w:val="22"/>
          <w:lang w:val="es-MX"/>
        </w:rPr>
        <w:t>SS - Instituto Mexicano del Seguro Social</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907710">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907710">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907710">
        <w:rPr>
          <w:rFonts w:ascii="Tahoma" w:hAnsi="Tahoma" w:cs="Tahoma"/>
          <w:b/>
        </w:rPr>
        <w:t>"REQ/SS/00325/3/2022/B"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907710" w:rsidTr="00907710">
        <w:tblPrEx>
          <w:tblCellMar>
            <w:top w:w="0" w:type="dxa"/>
            <w:bottom w:w="0" w:type="dxa"/>
          </w:tblCellMar>
        </w:tblPrEx>
        <w:tc>
          <w:tcPr>
            <w:tcW w:w="1971" w:type="dxa"/>
            <w:shd w:val="clear" w:color="auto" w:fill="E0E0E0"/>
          </w:tcPr>
          <w:p w:rsidR="00907710" w:rsidRPr="00907710" w:rsidRDefault="00907710" w:rsidP="00907710">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907710" w:rsidRPr="00907710" w:rsidRDefault="00907710" w:rsidP="00907710">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907710" w:rsidRPr="00907710" w:rsidRDefault="00907710" w:rsidP="00907710">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907710" w:rsidRPr="00907710" w:rsidRDefault="00907710" w:rsidP="00907710">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907710" w:rsidRPr="00907710" w:rsidRDefault="00907710" w:rsidP="00907710">
            <w:pPr>
              <w:spacing w:after="60" w:line="240" w:lineRule="auto"/>
              <w:jc w:val="center"/>
              <w:rPr>
                <w:rFonts w:ascii="Tahoma" w:hAnsi="Tahoma" w:cs="Tahoma"/>
                <w:b/>
              </w:rPr>
            </w:pPr>
            <w:r>
              <w:rPr>
                <w:rFonts w:ascii="Tahoma" w:hAnsi="Tahoma" w:cs="Tahoma"/>
                <w:b/>
              </w:rPr>
              <w:t>Días</w:t>
            </w:r>
          </w:p>
        </w:tc>
      </w:tr>
      <w:tr w:rsidR="00907710" w:rsidTr="00907710">
        <w:tblPrEx>
          <w:tblCellMar>
            <w:top w:w="0" w:type="dxa"/>
            <w:bottom w:w="0" w:type="dxa"/>
          </w:tblCellMar>
        </w:tblPrEx>
        <w:tc>
          <w:tcPr>
            <w:tcW w:w="1971" w:type="dxa"/>
          </w:tcPr>
          <w:p w:rsidR="00907710" w:rsidRDefault="00907710" w:rsidP="00907710">
            <w:pPr>
              <w:spacing w:after="60" w:line="240" w:lineRule="auto"/>
              <w:jc w:val="both"/>
              <w:rPr>
                <w:rFonts w:ascii="Tahoma" w:hAnsi="Tahoma" w:cs="Tahoma"/>
                <w:b/>
              </w:rPr>
            </w:pPr>
            <w:r>
              <w:rPr>
                <w:rFonts w:ascii="Tahoma" w:hAnsi="Tahoma" w:cs="Tahoma"/>
                <w:b/>
              </w:rPr>
              <w:t>1</w:t>
            </w:r>
          </w:p>
        </w:tc>
        <w:tc>
          <w:tcPr>
            <w:tcW w:w="1971" w:type="dxa"/>
          </w:tcPr>
          <w:p w:rsidR="00907710" w:rsidRDefault="00907710" w:rsidP="00907710">
            <w:pPr>
              <w:spacing w:after="60" w:line="240" w:lineRule="auto"/>
              <w:jc w:val="both"/>
              <w:rPr>
                <w:rFonts w:ascii="Tahoma" w:hAnsi="Tahoma" w:cs="Tahoma"/>
                <w:b/>
              </w:rPr>
            </w:pPr>
            <w:r>
              <w:rPr>
                <w:rFonts w:ascii="Tahoma" w:hAnsi="Tahoma" w:cs="Tahoma"/>
                <w:b/>
              </w:rPr>
              <w:t>500.00</w:t>
            </w:r>
          </w:p>
        </w:tc>
        <w:tc>
          <w:tcPr>
            <w:tcW w:w="1972" w:type="dxa"/>
          </w:tcPr>
          <w:p w:rsidR="00907710" w:rsidRDefault="00907710" w:rsidP="00907710">
            <w:pPr>
              <w:spacing w:after="60" w:line="240" w:lineRule="auto"/>
              <w:jc w:val="both"/>
              <w:rPr>
                <w:rFonts w:ascii="Tahoma" w:hAnsi="Tahoma" w:cs="Tahoma"/>
                <w:b/>
              </w:rPr>
            </w:pPr>
            <w:r>
              <w:rPr>
                <w:rFonts w:ascii="Tahoma" w:hAnsi="Tahoma" w:cs="Tahoma"/>
                <w:b/>
              </w:rPr>
              <w:t>UNIDAD VICENTE GUERRERO,  AVENIDA CAMPAñA DEL EBANO Y COMBATE DE CELAYA S/N IZTAPALAPA, COL. UNIDAD VICENTE GUERRERO, IZTAPALAPA, C.P. 9200</w:t>
            </w:r>
          </w:p>
        </w:tc>
        <w:tc>
          <w:tcPr>
            <w:tcW w:w="1972" w:type="dxa"/>
          </w:tcPr>
          <w:p w:rsidR="00907710" w:rsidRDefault="00907710" w:rsidP="00907710">
            <w:pPr>
              <w:spacing w:after="60" w:line="240" w:lineRule="auto"/>
              <w:jc w:val="both"/>
              <w:rPr>
                <w:rFonts w:ascii="Tahoma" w:hAnsi="Tahoma" w:cs="Tahoma"/>
                <w:b/>
              </w:rPr>
            </w:pPr>
            <w:r>
              <w:rPr>
                <w:rFonts w:ascii="Tahoma" w:hAnsi="Tahoma" w:cs="Tahoma"/>
                <w:b/>
              </w:rPr>
              <w:t>16:00-16:55</w:t>
            </w:r>
          </w:p>
        </w:tc>
        <w:tc>
          <w:tcPr>
            <w:tcW w:w="1972" w:type="dxa"/>
          </w:tcPr>
          <w:p w:rsidR="00907710" w:rsidRDefault="00907710" w:rsidP="00907710">
            <w:pPr>
              <w:spacing w:after="60" w:line="240" w:lineRule="auto"/>
              <w:jc w:val="both"/>
              <w:rPr>
                <w:rFonts w:ascii="Tahoma" w:hAnsi="Tahoma" w:cs="Tahoma"/>
                <w:b/>
              </w:rPr>
            </w:pPr>
            <w:r>
              <w:rPr>
                <w:rFonts w:ascii="Tahoma" w:hAnsi="Tahoma" w:cs="Tahoma"/>
                <w:b/>
              </w:rPr>
              <w:t>Lunes, Martes</w:t>
            </w:r>
          </w:p>
        </w:tc>
      </w:tr>
      <w:tr w:rsidR="00907710" w:rsidTr="00907710">
        <w:tblPrEx>
          <w:tblCellMar>
            <w:top w:w="0" w:type="dxa"/>
            <w:bottom w:w="0" w:type="dxa"/>
          </w:tblCellMar>
        </w:tblPrEx>
        <w:tc>
          <w:tcPr>
            <w:tcW w:w="1971" w:type="dxa"/>
          </w:tcPr>
          <w:p w:rsidR="00907710" w:rsidRDefault="00907710" w:rsidP="00907710">
            <w:pPr>
              <w:spacing w:after="60" w:line="240" w:lineRule="auto"/>
              <w:jc w:val="both"/>
              <w:rPr>
                <w:rFonts w:ascii="Tahoma" w:hAnsi="Tahoma" w:cs="Tahoma"/>
                <w:b/>
              </w:rPr>
            </w:pPr>
            <w:r>
              <w:rPr>
                <w:rFonts w:ascii="Tahoma" w:hAnsi="Tahoma" w:cs="Tahoma"/>
                <w:b/>
              </w:rPr>
              <w:t>1</w:t>
            </w:r>
          </w:p>
        </w:tc>
        <w:tc>
          <w:tcPr>
            <w:tcW w:w="1971" w:type="dxa"/>
          </w:tcPr>
          <w:p w:rsidR="00907710" w:rsidRDefault="00907710" w:rsidP="00907710">
            <w:pPr>
              <w:spacing w:after="60" w:line="240" w:lineRule="auto"/>
              <w:jc w:val="both"/>
              <w:rPr>
                <w:rFonts w:ascii="Tahoma" w:hAnsi="Tahoma" w:cs="Tahoma"/>
                <w:b/>
              </w:rPr>
            </w:pPr>
            <w:r>
              <w:rPr>
                <w:rFonts w:ascii="Tahoma" w:hAnsi="Tahoma" w:cs="Tahoma"/>
                <w:b/>
              </w:rPr>
              <w:t>20.00</w:t>
            </w:r>
          </w:p>
        </w:tc>
        <w:tc>
          <w:tcPr>
            <w:tcW w:w="1972" w:type="dxa"/>
          </w:tcPr>
          <w:p w:rsidR="00907710" w:rsidRDefault="00907710" w:rsidP="00907710">
            <w:pPr>
              <w:spacing w:after="60" w:line="240" w:lineRule="auto"/>
              <w:jc w:val="both"/>
              <w:rPr>
                <w:rFonts w:ascii="Tahoma" w:hAnsi="Tahoma" w:cs="Tahoma"/>
                <w:b/>
              </w:rPr>
            </w:pPr>
            <w:r>
              <w:rPr>
                <w:rFonts w:ascii="Tahoma" w:hAnsi="Tahoma" w:cs="Tahoma"/>
                <w:b/>
              </w:rPr>
              <w:t>AZCAPOTZALCO, AVENIDA HIDALGO 24 AZCAPOTZALCO</w:t>
            </w:r>
          </w:p>
        </w:tc>
        <w:tc>
          <w:tcPr>
            <w:tcW w:w="1972" w:type="dxa"/>
          </w:tcPr>
          <w:p w:rsidR="00907710" w:rsidRDefault="00907710" w:rsidP="00907710">
            <w:pPr>
              <w:spacing w:after="60" w:line="240" w:lineRule="auto"/>
              <w:jc w:val="both"/>
              <w:rPr>
                <w:rFonts w:ascii="Tahoma" w:hAnsi="Tahoma" w:cs="Tahoma"/>
                <w:b/>
              </w:rPr>
            </w:pPr>
            <w:r>
              <w:rPr>
                <w:rFonts w:ascii="Tahoma" w:hAnsi="Tahoma" w:cs="Tahoma"/>
                <w:b/>
              </w:rPr>
              <w:t>16:30-16:50</w:t>
            </w:r>
          </w:p>
        </w:tc>
        <w:tc>
          <w:tcPr>
            <w:tcW w:w="1972" w:type="dxa"/>
          </w:tcPr>
          <w:p w:rsidR="00907710" w:rsidRDefault="00907710" w:rsidP="00907710">
            <w:pPr>
              <w:spacing w:after="60" w:line="240" w:lineRule="auto"/>
              <w:jc w:val="both"/>
              <w:rPr>
                <w:rFonts w:ascii="Tahoma" w:hAnsi="Tahoma" w:cs="Tahoma"/>
                <w:b/>
              </w:rPr>
            </w:pPr>
            <w:r>
              <w:rPr>
                <w:rFonts w:ascii="Tahoma" w:hAnsi="Tahoma" w:cs="Tahoma"/>
                <w:b/>
              </w:rPr>
              <w:t>Jueves, Viernes</w:t>
            </w:r>
          </w:p>
        </w:tc>
      </w:tr>
      <w:tr w:rsidR="00907710" w:rsidTr="00907710">
        <w:tblPrEx>
          <w:tblCellMar>
            <w:top w:w="0" w:type="dxa"/>
            <w:bottom w:w="0" w:type="dxa"/>
          </w:tblCellMar>
        </w:tblPrEx>
        <w:tc>
          <w:tcPr>
            <w:tcW w:w="1971" w:type="dxa"/>
          </w:tcPr>
          <w:p w:rsidR="00907710" w:rsidRDefault="00907710" w:rsidP="00907710">
            <w:pPr>
              <w:spacing w:after="60" w:line="240" w:lineRule="auto"/>
              <w:jc w:val="both"/>
              <w:rPr>
                <w:rFonts w:ascii="Tahoma" w:hAnsi="Tahoma" w:cs="Tahoma"/>
                <w:b/>
              </w:rPr>
            </w:pPr>
            <w:r>
              <w:rPr>
                <w:rFonts w:ascii="Tahoma" w:hAnsi="Tahoma" w:cs="Tahoma"/>
                <w:b/>
              </w:rPr>
              <w:t>2</w:t>
            </w:r>
          </w:p>
        </w:tc>
        <w:tc>
          <w:tcPr>
            <w:tcW w:w="1971" w:type="dxa"/>
          </w:tcPr>
          <w:p w:rsidR="00907710" w:rsidRDefault="00907710" w:rsidP="00907710">
            <w:pPr>
              <w:spacing w:after="60" w:line="240" w:lineRule="auto"/>
              <w:jc w:val="both"/>
              <w:rPr>
                <w:rFonts w:ascii="Tahoma" w:hAnsi="Tahoma" w:cs="Tahoma"/>
                <w:b/>
              </w:rPr>
            </w:pPr>
            <w:r>
              <w:rPr>
                <w:rFonts w:ascii="Tahoma" w:hAnsi="Tahoma" w:cs="Tahoma"/>
                <w:b/>
              </w:rPr>
              <w:t>2.00</w:t>
            </w:r>
          </w:p>
        </w:tc>
        <w:tc>
          <w:tcPr>
            <w:tcW w:w="1972" w:type="dxa"/>
          </w:tcPr>
          <w:p w:rsidR="00907710" w:rsidRDefault="00907710" w:rsidP="00907710">
            <w:pPr>
              <w:spacing w:after="60" w:line="240" w:lineRule="auto"/>
              <w:jc w:val="both"/>
              <w:rPr>
                <w:rFonts w:ascii="Tahoma" w:hAnsi="Tahoma" w:cs="Tahoma"/>
                <w:b/>
              </w:rPr>
            </w:pPr>
            <w:r>
              <w:rPr>
                <w:rFonts w:ascii="Tahoma" w:hAnsi="Tahoma" w:cs="Tahoma"/>
                <w:b/>
              </w:rPr>
              <w:t>GUSTAVO A. MADERO,  AVENIDA CAMINO ANTIGüO A SAN JUAN DE ARAGóN 235 COL. CASAS ALEMáN, GUSTAVO A. MADERO, C.P. 7580</w:t>
            </w:r>
          </w:p>
        </w:tc>
        <w:tc>
          <w:tcPr>
            <w:tcW w:w="1972" w:type="dxa"/>
          </w:tcPr>
          <w:p w:rsidR="00907710" w:rsidRDefault="00907710" w:rsidP="00907710">
            <w:pPr>
              <w:spacing w:after="60" w:line="240" w:lineRule="auto"/>
              <w:jc w:val="both"/>
              <w:rPr>
                <w:rFonts w:ascii="Tahoma" w:hAnsi="Tahoma" w:cs="Tahoma"/>
                <w:b/>
              </w:rPr>
            </w:pPr>
            <w:r>
              <w:rPr>
                <w:rFonts w:ascii="Tahoma" w:hAnsi="Tahoma" w:cs="Tahoma"/>
                <w:b/>
              </w:rPr>
              <w:t>16:00-16:45</w:t>
            </w:r>
          </w:p>
        </w:tc>
        <w:tc>
          <w:tcPr>
            <w:tcW w:w="1972" w:type="dxa"/>
          </w:tcPr>
          <w:p w:rsidR="00907710" w:rsidRDefault="00907710" w:rsidP="00907710">
            <w:pPr>
              <w:spacing w:after="60" w:line="240" w:lineRule="auto"/>
              <w:jc w:val="both"/>
              <w:rPr>
                <w:rFonts w:ascii="Tahoma" w:hAnsi="Tahoma" w:cs="Tahoma"/>
                <w:b/>
              </w:rPr>
            </w:pPr>
            <w:r>
              <w:rPr>
                <w:rFonts w:ascii="Tahoma" w:hAnsi="Tahoma" w:cs="Tahoma"/>
                <w:b/>
              </w:rPr>
              <w:t>Miércoles</w:t>
            </w:r>
          </w:p>
        </w:tc>
      </w:tr>
    </w:tbl>
    <w:p w:rsidR="00907710" w:rsidRDefault="00907710" w:rsidP="00CB69A6">
      <w:pPr>
        <w:spacing w:line="240" w:lineRule="auto"/>
        <w:jc w:val="both"/>
        <w:rPr>
          <w:rFonts w:ascii="Tahoma" w:hAnsi="Tahoma" w:cs="Tahoma"/>
          <w:b/>
        </w:rPr>
      </w:pPr>
    </w:p>
    <w:p w:rsidR="00907710" w:rsidRPr="002B2291" w:rsidRDefault="00907710"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907710"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REQ/SS/00325/3/2022/B: 1 Días Hábil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907710">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736BAA">
        <w:rPr>
          <w:rFonts w:ascii="Tahoma" w:hAnsi="Tahoma" w:cs="Tahoma"/>
        </w:rPr>
        <w:t>Ley de Adquisiciones para el Distrito Federal</w:t>
      </w:r>
      <w:r w:rsidRPr="002B2291">
        <w:rPr>
          <w:rFonts w:ascii="Tahoma" w:hAnsi="Tahoma" w:cs="Tahoma"/>
        </w:rPr>
        <w:t xml:space="preserve">, podrá reducir la cantidad de bienes / servicios solicitados o lo correspondiente al período en que haya prestado el servicio según corresponda en esta </w:t>
      </w:r>
      <w:r w:rsidRPr="002B2291">
        <w:rPr>
          <w:rFonts w:ascii="Tahoma" w:hAnsi="Tahoma" w:cs="Tahoma"/>
        </w:rPr>
        <w:lastRenderedPageBreak/>
        <w:t xml:space="preserve">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907710" w:rsidP="00F06F9D">
      <w:pPr>
        <w:spacing w:line="240" w:lineRule="auto"/>
        <w:ind w:left="2832" w:hanging="2123"/>
        <w:jc w:val="both"/>
        <w:rPr>
          <w:rFonts w:ascii="Tahoma" w:hAnsi="Tahoma" w:cs="Tahoma"/>
          <w:b/>
        </w:rPr>
      </w:pPr>
      <w:r>
        <w:rPr>
          <w:rFonts w:ascii="Tahoma" w:hAnsi="Tahoma" w:cs="Tahoma"/>
          <w:b/>
        </w:rPr>
        <w:t>REQ/SS/00325/3/2022/B: RAZON SOCIALInstituto Mexicano del Seguro Social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Código </w:t>
      </w:r>
      <w:r w:rsidR="00D6741A">
        <w:rPr>
          <w:rFonts w:ascii="Tahoma" w:hAnsi="Tahoma" w:cs="Tahoma"/>
        </w:rPr>
        <w:t>Fiscal del Distrito Federal</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Las fianzas deberán contener los requisitos y condiciones establecidos en el Artículo 53 del Reglamento de la Ley de Adquisiciones</w:t>
      </w:r>
      <w:r w:rsidR="00D6741A">
        <w:rPr>
          <w:rFonts w:ascii="Tahoma" w:hAnsi="Tahoma" w:cs="Tahoma"/>
        </w:rPr>
        <w:t xml:space="preserve"> del Distrito Federal</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Dependencia o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Deberá atender lo establecido en el Artículo 28 de la Ley de Adquisiciones</w:t>
      </w:r>
      <w:r w:rsidR="0041343B">
        <w:rPr>
          <w:rFonts w:ascii="Tahoma" w:hAnsi="Tahoma" w:cs="Tahoma"/>
          <w:sz w:val="20"/>
          <w:lang w:val="es-MX"/>
        </w:rPr>
        <w:t xml:space="preserve"> para el </w:t>
      </w:r>
      <w:r w:rsidR="009329B3">
        <w:rPr>
          <w:rFonts w:ascii="Tahoma" w:hAnsi="Tahoma" w:cs="Tahoma"/>
          <w:sz w:val="20"/>
          <w:lang w:val="es-MX"/>
        </w:rPr>
        <w:t>Ciudad de México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se hará acreedor a las sanciones a que hace referencia el Artículo 57 de la Ley de Adquisiciones</w:t>
      </w:r>
      <w:r w:rsidR="0041343B">
        <w:rPr>
          <w:rFonts w:ascii="Tahoma" w:hAnsi="Tahoma" w:cs="Tahoma"/>
        </w:rPr>
        <w:t xml:space="preserve"> del Distrito Federal</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Dependencia/Entidad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Código </w:t>
      </w:r>
      <w:r w:rsidR="0041343B">
        <w:rPr>
          <w:rFonts w:ascii="Tahoma" w:hAnsi="Tahoma" w:cs="Tahoma"/>
          <w:b/>
          <w:sz w:val="20"/>
        </w:rPr>
        <w:t>Fiscal del Distrito Federal</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lastRenderedPageBreak/>
        <w:t xml:space="preserve">Los eventos se celebrarán en la </w:t>
      </w:r>
      <w:r w:rsidR="0041343B" w:rsidRPr="0041343B">
        <w:rPr>
          <w:rFonts w:ascii="Tahoma" w:hAnsi="Tahoma" w:cs="Tahoma"/>
        </w:rPr>
        <w:t xml:space="preserve">sala de juntas de la Oficialía Mayor </w:t>
      </w:r>
      <w:r w:rsidR="0041343B">
        <w:rPr>
          <w:rFonts w:ascii="Tahoma" w:hAnsi="Tahoma" w:cs="Tahoma"/>
        </w:rPr>
        <w:t>d</w:t>
      </w:r>
      <w:r w:rsidR="0041343B" w:rsidRPr="0041343B">
        <w:rPr>
          <w:rFonts w:ascii="Tahoma" w:hAnsi="Tahoma" w:cs="Tahoma"/>
        </w:rPr>
        <w:t xml:space="preserve">el Gobierno </w:t>
      </w:r>
      <w:r w:rsidR="0041343B">
        <w:rPr>
          <w:rFonts w:ascii="Tahoma" w:hAnsi="Tahoma" w:cs="Tahoma"/>
        </w:rPr>
        <w:t>d</w:t>
      </w:r>
      <w:r w:rsidR="0041343B" w:rsidRPr="0041343B">
        <w:rPr>
          <w:rFonts w:ascii="Tahoma" w:hAnsi="Tahoma" w:cs="Tahoma"/>
        </w:rPr>
        <w:t xml:space="preserve">el Distrito Federal; sita en calle tlaxcoaque 8, centro, 06090 </w:t>
      </w:r>
      <w:r w:rsidR="0041343B">
        <w:rPr>
          <w:rFonts w:ascii="Tahoma" w:hAnsi="Tahoma" w:cs="Tahoma"/>
        </w:rPr>
        <w:t>C</w:t>
      </w:r>
      <w:r w:rsidR="0041343B" w:rsidRPr="0041343B">
        <w:rPr>
          <w:rFonts w:ascii="Tahoma" w:hAnsi="Tahoma" w:cs="Tahoma"/>
        </w:rPr>
        <w:t xml:space="preserve">iudad de </w:t>
      </w:r>
      <w:r w:rsidR="0041343B">
        <w:rPr>
          <w:rFonts w:ascii="Tahoma" w:hAnsi="Tahoma" w:cs="Tahoma"/>
        </w:rPr>
        <w:t>M</w:t>
      </w:r>
      <w:r w:rsidR="0041343B" w:rsidRPr="0041343B">
        <w:rPr>
          <w:rFonts w:ascii="Tahoma" w:hAnsi="Tahoma" w:cs="Tahoma"/>
        </w:rPr>
        <w:t xml:space="preserve">éxico, cdmx, el representante de la Oficialía Mayor del </w:t>
      </w:r>
      <w:r w:rsidR="0041343B">
        <w:rPr>
          <w:rFonts w:ascii="Tahoma" w:hAnsi="Tahoma" w:cs="Tahoma"/>
        </w:rPr>
        <w:t>G</w:t>
      </w:r>
      <w:r w:rsidR="0041343B" w:rsidRPr="0041343B">
        <w:rPr>
          <w:rFonts w:ascii="Tahoma" w:hAnsi="Tahoma" w:cs="Tahoma"/>
        </w:rPr>
        <w:t xml:space="preserve">obierno del </w:t>
      </w:r>
      <w:r w:rsidR="0041343B">
        <w:rPr>
          <w:rFonts w:ascii="Tahoma" w:hAnsi="Tahoma" w:cs="Tahoma"/>
        </w:rPr>
        <w:t>D</w:t>
      </w:r>
      <w:r w:rsidR="0041343B" w:rsidRPr="0041343B">
        <w:rPr>
          <w:rFonts w:ascii="Tahoma" w:hAnsi="Tahoma" w:cs="Tahoma"/>
        </w:rPr>
        <w:t xml:space="preserve">istrito </w:t>
      </w:r>
      <w:r w:rsidR="0041343B">
        <w:rPr>
          <w:rFonts w:ascii="Tahoma" w:hAnsi="Tahoma" w:cs="Tahoma"/>
        </w:rPr>
        <w:t>F</w:t>
      </w:r>
      <w:r w:rsidR="0041343B" w:rsidRPr="0041343B">
        <w:rPr>
          <w:rFonts w:ascii="Tahoma" w:hAnsi="Tahoma" w:cs="Tahoma"/>
        </w:rPr>
        <w:t>ederal, representante de la Contraloría General De La Ciudad De México</w:t>
      </w:r>
      <w:r w:rsidRPr="002B2291">
        <w:rPr>
          <w:rFonts w:ascii="Tahoma" w:hAnsi="Tahoma" w:cs="Tahoma"/>
        </w:rPr>
        <w:t xml:space="preserve">. De presentarse un cambio del lugar éste será comunicado oportunamente en la página web </w:t>
      </w:r>
      <w:hyperlink r:id="rId8" w:history="1">
        <w:r w:rsidR="00052F8D" w:rsidRPr="006A5B48">
          <w:rPr>
            <w:rStyle w:val="Hipervnculo"/>
            <w:rFonts w:ascii="Tahoma" w:hAnsi="Tahoma" w:cs="Tahoma"/>
            <w:bCs/>
            <w:noProof/>
          </w:rPr>
          <w:t>www.igob.mx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907710" w:rsidP="00A64ED4">
            <w:pPr>
              <w:spacing w:line="240" w:lineRule="auto"/>
              <w:jc w:val="center"/>
              <w:rPr>
                <w:rFonts w:ascii="Tahoma" w:hAnsi="Tahoma" w:cs="Tahoma"/>
              </w:rPr>
            </w:pPr>
            <w:r>
              <w:rPr>
                <w:rFonts w:ascii="Tahoma" w:hAnsi="Tahoma" w:cs="Tahoma"/>
                <w:b/>
                <w:sz w:val="18"/>
                <w:szCs w:val="18"/>
              </w:rPr>
              <w:t>21/03/2022 04:42:41 p. m.</w:t>
            </w:r>
            <w:r w:rsidR="00955799">
              <w:rPr>
                <w:rFonts w:ascii="Tahoma" w:hAnsi="Tahoma" w:cs="Tahoma"/>
                <w:b/>
                <w:sz w:val="18"/>
                <w:szCs w:val="18"/>
              </w:rPr>
              <w:t xml:space="preserve"> hrs.</w:t>
            </w:r>
          </w:p>
        </w:tc>
        <w:tc>
          <w:tcPr>
            <w:tcW w:w="2126" w:type="dxa"/>
            <w:tcBorders>
              <w:top w:val="nil"/>
            </w:tcBorders>
          </w:tcPr>
          <w:p w:rsidR="00474D93" w:rsidRPr="002B2291" w:rsidRDefault="00907710" w:rsidP="00655E61">
            <w:pPr>
              <w:spacing w:line="240" w:lineRule="auto"/>
              <w:jc w:val="center"/>
              <w:rPr>
                <w:rFonts w:ascii="Tahoma" w:hAnsi="Tahoma" w:cs="Tahoma"/>
              </w:rPr>
            </w:pPr>
            <w:r>
              <w:rPr>
                <w:rFonts w:ascii="Tahoma" w:hAnsi="Tahoma" w:cs="Tahoma"/>
                <w:b/>
                <w:sz w:val="18"/>
                <w:szCs w:val="18"/>
              </w:rPr>
              <w:t>24/03/2022 09:25:22 a. m.</w:t>
            </w:r>
            <w:r w:rsidR="00955799">
              <w:rPr>
                <w:rFonts w:ascii="Tahoma" w:hAnsi="Tahoma" w:cs="Tahoma"/>
                <w:b/>
                <w:sz w:val="18"/>
                <w:szCs w:val="18"/>
              </w:rPr>
              <w:t xml:space="preserve"> hrs.</w:t>
            </w:r>
          </w:p>
        </w:tc>
        <w:tc>
          <w:tcPr>
            <w:tcW w:w="2552" w:type="dxa"/>
            <w:tcBorders>
              <w:top w:val="nil"/>
            </w:tcBorders>
          </w:tcPr>
          <w:p w:rsidR="00474D93" w:rsidRPr="002B2291" w:rsidRDefault="00907710" w:rsidP="00655E61">
            <w:pPr>
              <w:spacing w:line="240" w:lineRule="auto"/>
              <w:jc w:val="center"/>
              <w:rPr>
                <w:rFonts w:ascii="Tahoma" w:hAnsi="Tahoma" w:cs="Tahoma"/>
              </w:rPr>
            </w:pPr>
            <w:r>
              <w:rPr>
                <w:rFonts w:ascii="Tahoma" w:hAnsi="Tahoma" w:cs="Tahoma"/>
                <w:b/>
                <w:sz w:val="18"/>
                <w:szCs w:val="18"/>
              </w:rPr>
              <w:t>26/03/2022 04:42:41 p. m.</w:t>
            </w:r>
            <w:r w:rsidR="00955799">
              <w:rPr>
                <w:rFonts w:ascii="Tahoma" w:hAnsi="Tahoma" w:cs="Tahoma"/>
                <w:b/>
                <w:sz w:val="18"/>
                <w:szCs w:val="18"/>
              </w:rPr>
              <w:t xml:space="preserve"> hrs.</w:t>
            </w:r>
          </w:p>
        </w:tc>
        <w:tc>
          <w:tcPr>
            <w:tcW w:w="2268" w:type="dxa"/>
            <w:tcBorders>
              <w:top w:val="nil"/>
            </w:tcBorders>
          </w:tcPr>
          <w:p w:rsidR="00474D93" w:rsidRPr="002B2291" w:rsidRDefault="00907710" w:rsidP="00655E61">
            <w:pPr>
              <w:spacing w:line="240" w:lineRule="auto"/>
              <w:jc w:val="center"/>
              <w:rPr>
                <w:rFonts w:ascii="Tahoma" w:hAnsi="Tahoma" w:cs="Tahoma"/>
              </w:rPr>
            </w:pPr>
            <w:r>
              <w:rPr>
                <w:rFonts w:ascii="Tahoma" w:hAnsi="Tahoma" w:cs="Tahoma"/>
                <w:b/>
                <w:sz w:val="18"/>
                <w:szCs w:val="18"/>
              </w:rPr>
              <w:t>28/03/2022 04:42:41 p. m. 08:00:00</w:t>
            </w:r>
            <w:r w:rsidR="00955799">
              <w:rPr>
                <w:rFonts w:ascii="Tahoma" w:hAnsi="Tahoma" w:cs="Tahoma"/>
                <w:b/>
                <w:sz w:val="18"/>
                <w:szCs w:val="18"/>
              </w:rPr>
              <w:t xml:space="preserve"> hrs.</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Pr="002B2291">
          <w:rPr>
            <w:rStyle w:val="Hipervnculo"/>
            <w:rFonts w:ascii="Tahoma" w:hAnsi="Tahoma" w:cs="Tahoma"/>
            <w:bCs/>
            <w:noProof/>
          </w:rPr>
          <w:t>www.adquisiciones.hacienda</w:t>
        </w:r>
        <w:r w:rsidR="00A11F58">
          <w:rPr>
            <w:rStyle w:val="Hipervnculo"/>
            <w:rFonts w:ascii="Tahoma" w:hAnsi="Tahoma" w:cs="Tahoma"/>
            <w:bCs/>
            <w:noProof/>
          </w:rPr>
          <w:t>la Ciudad de México</w:t>
        </w:r>
        <w:r w:rsidRPr="002B2291">
          <w:rPr>
            <w:rStyle w:val="Hipervnculo"/>
            <w:rFonts w:ascii="Tahoma" w:hAnsi="Tahoma" w:cs="Tahoma"/>
            <w:bCs/>
            <w:noProof/>
          </w:rPr>
          <w:t>.gob.mx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Se considerarán como entregados los sobres, una vez que éstos sean sellados con la hora del reloj checador; a partir de este momento, el Licitante no podrá realizar manejo alguno de estos sobres y de los documentos de acreditación, ya que se considerarán como oficialmente recibidos por</w:t>
      </w:r>
      <w:r w:rsidR="00453C71" w:rsidRPr="002B2291">
        <w:rPr>
          <w:rFonts w:ascii="Tahoma" w:hAnsi="Tahoma" w:cs="Tahoma"/>
        </w:rPr>
        <w:t xml:space="preserve"> la Dirección de Adquisiciones.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las Propuestas sean voluminosas y esto no permita el checado, deberá solicitar etiquetas adheribles al encargado de la Mesa de Registro, realizando el chequeo en ella, posteriormente deberá colocarlas en el sobre Técnico y Económico, procurando no cubrir algún </w:t>
      </w:r>
      <w:r w:rsidR="00453C71" w:rsidRPr="002B2291">
        <w:rPr>
          <w:rFonts w:ascii="Tahoma" w:hAnsi="Tahoma" w:cs="Tahoma"/>
        </w:rPr>
        <w:t>dato de la rotulación.</w:t>
      </w:r>
    </w:p>
    <w:p w:rsidR="00474D93" w:rsidRPr="002B2291" w:rsidRDefault="00474D93" w:rsidP="00474D93">
      <w:pPr>
        <w:spacing w:line="240" w:lineRule="auto"/>
        <w:jc w:val="both"/>
        <w:rPr>
          <w:rFonts w:ascii="Tahoma" w:hAnsi="Tahoma" w:cs="Tahoma"/>
        </w:rPr>
      </w:pPr>
      <w:r w:rsidRPr="002B2291">
        <w:rPr>
          <w:rFonts w:ascii="Tahoma" w:hAnsi="Tahoma" w:cs="Tahoma"/>
        </w:rPr>
        <w:t>El horario al que se sujetarán los eventos de esta Licitación estará determinado por el reloj que, para el registro de los sobres, se encuentra di</w:t>
      </w:r>
      <w:r w:rsidR="00453C71" w:rsidRPr="002B2291">
        <w:rPr>
          <w:rFonts w:ascii="Tahoma" w:hAnsi="Tahoma" w:cs="Tahoma"/>
        </w:rPr>
        <w:t>spuesto en la Mesa de Registro.</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No encontrarse en ninguno de los supuestos previstos por el Artículo 25 de la Ley de Adquisiciones</w:t>
      </w:r>
      <w:r w:rsidR="009179AC">
        <w:rPr>
          <w:rFonts w:ascii="Tahoma" w:hAnsi="Tahoma" w:cs="Tahoma"/>
        </w:rPr>
        <w:t xml:space="preserve"> del Distrito Federal</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907710"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rPr>
        <w:t xml:space="preserve">En el interior de este sobre deberá </w:t>
      </w:r>
      <w:r w:rsidR="007C78E5" w:rsidRPr="002B2291">
        <w:rPr>
          <w:rFonts w:ascii="Tahoma" w:hAnsi="Tahoma" w:cs="Tahoma"/>
        </w:rPr>
        <w:t>contener documentación</w:t>
      </w:r>
      <w:r w:rsidRPr="002B2291">
        <w:rPr>
          <w:rFonts w:ascii="Tahoma" w:hAnsi="Tahoma" w:cs="Tahoma"/>
        </w:rPr>
        <w:t xml:space="preserve"> descrita en los incisos A al K del presente numeral, misma que se indica a continuación, </w:t>
      </w:r>
      <w:r w:rsidRPr="002B2291">
        <w:rPr>
          <w:rFonts w:ascii="Tahoma" w:hAnsi="Tahoma" w:cs="Tahoma"/>
          <w:b/>
        </w:rPr>
        <w:t xml:space="preserve">A EXCEPCIÓN DE LOS DOCUMENTOS CON LOS QUE EL PARTICIPANTE ACREDITE SU PERSONALIDAD, LOS CUALES SOLO INCLUIRÁ EN EL INTERIOR DEL SOBRE LAS COPIAS SIMPLES QUE SE UTILIZARAN PARA ARCHIVO, MIENTRAS QUE </w:t>
      </w:r>
      <w:r w:rsidRPr="002B2291">
        <w:rPr>
          <w:rFonts w:ascii="Tahoma" w:hAnsi="Tahoma" w:cs="Tahoma"/>
          <w:b/>
        </w:rPr>
        <w:lastRenderedPageBreak/>
        <w:t>LAS ORIGINALES DE LOS MISMOS DEBERÁN SER EXHIBIDAS AL MOMENTO DEL REGISTRO DE PARTICIPANTES EN EL HORARIO Y FECHA ESTIPULADA</w:t>
      </w:r>
      <w:r w:rsidR="00453C71" w:rsidRPr="002B2291">
        <w:rPr>
          <w:rFonts w:ascii="Tahoma" w:hAnsi="Tahoma" w:cs="Tahoma"/>
        </w:rPr>
        <w:t>.</w:t>
      </w:r>
    </w:p>
    <w:p w:rsidR="00474D93" w:rsidRPr="002B2291" w:rsidRDefault="00474D93" w:rsidP="00453C71">
      <w:pPr>
        <w:spacing w:line="240" w:lineRule="auto"/>
        <w:ind w:left="709"/>
        <w:jc w:val="both"/>
        <w:rPr>
          <w:rFonts w:ascii="Tahoma" w:hAnsi="Tahoma" w:cs="Tahoma"/>
          <w:b/>
        </w:rPr>
      </w:pPr>
      <w:r w:rsidRPr="002B2291">
        <w:rPr>
          <w:rFonts w:ascii="Tahoma" w:hAnsi="Tahoma" w:cs="Tahoma"/>
        </w:rPr>
        <w:t xml:space="preserve">Así mismo, quedarán exentos de presentar la documentación señalada en los incisos </w:t>
      </w:r>
      <w:r w:rsidRPr="002B2291">
        <w:rPr>
          <w:rFonts w:ascii="Tahoma" w:hAnsi="Tahoma" w:cs="Tahoma"/>
          <w:b/>
        </w:rPr>
        <w:t>C</w:t>
      </w:r>
      <w:r w:rsidRPr="002B2291">
        <w:rPr>
          <w:rFonts w:ascii="Tahoma" w:hAnsi="Tahoma" w:cs="Tahoma"/>
        </w:rPr>
        <w:t xml:space="preserve"> al </w:t>
      </w:r>
      <w:r w:rsidRPr="002B2291">
        <w:rPr>
          <w:rFonts w:ascii="Tahoma" w:hAnsi="Tahoma" w:cs="Tahoma"/>
          <w:b/>
        </w:rPr>
        <w:t>H</w:t>
      </w:r>
      <w:r w:rsidRPr="002B2291">
        <w:rPr>
          <w:rFonts w:ascii="Tahoma" w:hAnsi="Tahoma" w:cs="Tahoma"/>
        </w:rPr>
        <w:t xml:space="preserve"> los Licitantes que presenten, </w:t>
      </w:r>
      <w:r w:rsidRPr="002B2291">
        <w:rPr>
          <w:rFonts w:ascii="Tahoma" w:hAnsi="Tahoma" w:cs="Tahoma"/>
          <w:b/>
        </w:rPr>
        <w:t>fuera de los sobres de sus Propuestas</w:t>
      </w:r>
      <w:r w:rsidRPr="002B2291">
        <w:rPr>
          <w:rFonts w:ascii="Tahoma" w:hAnsi="Tahoma" w:cs="Tahoma"/>
        </w:rPr>
        <w:t xml:space="preserve">, el original o copia certificada de la </w:t>
      </w:r>
      <w:r w:rsidRPr="002B2291">
        <w:rPr>
          <w:rFonts w:ascii="Tahoma" w:hAnsi="Tahoma" w:cs="Tahoma"/>
          <w:b/>
          <w:bCs/>
        </w:rPr>
        <w:t>Credencial Vigente del Registro Voluntario de Proveedores</w:t>
      </w:r>
      <w:r w:rsidRPr="002B2291">
        <w:rPr>
          <w:rFonts w:ascii="Tahoma" w:hAnsi="Tahoma" w:cs="Tahoma"/>
          <w:bCs/>
        </w:rPr>
        <w:t xml:space="preserve"> con la partida correspondiente al proceso que está licitando</w:t>
      </w:r>
      <w:r w:rsidRPr="002B2291">
        <w:rPr>
          <w:rFonts w:ascii="Tahoma" w:hAnsi="Tahoma" w:cs="Tahoma"/>
        </w:rPr>
        <w:t>, expedida por la Dirección de Adquisiciones de la Secretaría de Hacienda.</w:t>
      </w: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la ciudad de 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del Estado,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Ley de Adquisiciones para </w:t>
      </w:r>
      <w:r w:rsidR="009329B3">
        <w:rPr>
          <w:rFonts w:ascii="Tahoma" w:hAnsi="Tahoma" w:cs="Tahoma"/>
          <w:bCs/>
        </w:rPr>
        <w:t>la</w:t>
      </w:r>
      <w:r w:rsidRPr="002B2291">
        <w:rPr>
          <w:rFonts w:ascii="Tahoma" w:hAnsi="Tahoma" w:cs="Tahoma"/>
          <w:bCs/>
        </w:rPr>
        <w:t xml:space="preserve"> </w:t>
      </w:r>
      <w:r w:rsidR="009329B3">
        <w:rPr>
          <w:rFonts w:ascii="Tahoma" w:hAnsi="Tahoma" w:cs="Tahoma"/>
          <w:bCs/>
        </w:rPr>
        <w:t>Ciudad de México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Que no se encuentra en los supuestos del Artículo 25 de la Ley de Adquisiciones</w:t>
      </w:r>
      <w:r w:rsidR="009329B3">
        <w:rPr>
          <w:rFonts w:ascii="Tahoma" w:hAnsi="Tahoma" w:cs="Tahoma"/>
        </w:rPr>
        <w:t xml:space="preserve"> </w:t>
      </w:r>
      <w:r w:rsidRPr="002B2291">
        <w:rPr>
          <w:rFonts w:ascii="Tahoma" w:hAnsi="Tahoma" w:cs="Tahoma"/>
        </w:rPr>
        <w:t>para l</w:t>
      </w:r>
      <w:r w:rsidR="009329B3">
        <w:rPr>
          <w:rFonts w:ascii="Tahoma" w:hAnsi="Tahoma" w:cs="Tahoma"/>
        </w:rPr>
        <w:t>a</w:t>
      </w:r>
      <w:r w:rsidRPr="002B2291">
        <w:rPr>
          <w:rFonts w:ascii="Tahoma" w:hAnsi="Tahoma" w:cs="Tahoma"/>
        </w:rPr>
        <w:t xml:space="preserve"> </w:t>
      </w:r>
      <w:r w:rsidR="009329B3">
        <w:rPr>
          <w:rFonts w:ascii="Tahoma" w:hAnsi="Tahoma" w:cs="Tahoma"/>
        </w:rPr>
        <w:t>Ciudad de México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lastRenderedPageBreak/>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907710"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907710">
        <w:rPr>
          <w:rFonts w:ascii="Tahoma" w:hAnsi="Tahoma" w:cs="Tahoma"/>
          <w:b/>
          <w:bCs/>
        </w:rPr>
        <w:t xml:space="preserve">I         </w:t>
      </w:r>
      <w:r w:rsidR="00907710">
        <w:rPr>
          <w:rFonts w:ascii="Tahoma" w:hAnsi="Tahoma" w:cs="Tahoma"/>
          <w:b/>
          <w:bCs/>
        </w:rPr>
        <w:tab/>
        <w:t>REQ/SS/00325/3/2022/B requisitos solicitante valido Esta es una carta obligatoria para poder solicitar la inquisición adecuada del monto de $1,000,000.00.</w:t>
      </w:r>
    </w:p>
    <w:p w:rsidR="00907710" w:rsidRDefault="00907710"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REQ/SS/00325/3/2022/B solicitante para afirmar adasd</w:t>
      </w:r>
    </w:p>
    <w:p w:rsidR="00907710" w:rsidRDefault="00907710"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REQ/SS/00325/3/2022/B Solicitado por dependencia adasd</w:t>
      </w:r>
    </w:p>
    <w:p w:rsidR="00907710" w:rsidRDefault="00907710"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REQ/SS/00325/3/2022/B asd adasd</w:t>
      </w:r>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 xml:space="preserve">Foliar en orden ascendente comenzando con el número 1 desde la primera hoja que conforma la Propuesta hasta la última. La documentación presentada en original o copia </w:t>
      </w:r>
      <w:r w:rsidRPr="002B2291">
        <w:rPr>
          <w:rFonts w:ascii="Tahoma" w:hAnsi="Tahoma" w:cs="Tahoma"/>
        </w:rPr>
        <w:lastRenderedPageBreak/>
        <w:t>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907710">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5E0E46" w:rsidRPr="006A5B48">
          <w:rPr>
            <w:rStyle w:val="Hipervnculo"/>
            <w:rFonts w:ascii="Tahoma" w:hAnsi="Tahoma" w:cs="Tahoma"/>
          </w:rPr>
          <w:t>www.igob.mx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lastRenderedPageBreak/>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Ley de Adquisiciones para </w:t>
      </w:r>
      <w:r w:rsidR="004F2B62">
        <w:rPr>
          <w:rFonts w:ascii="Tahoma" w:hAnsi="Tahoma" w:cs="Tahoma"/>
          <w:b/>
          <w:sz w:val="20"/>
        </w:rPr>
        <w:t>la</w:t>
      </w:r>
      <w:r w:rsidRPr="002B2291">
        <w:rPr>
          <w:rFonts w:ascii="Tahoma" w:hAnsi="Tahoma" w:cs="Tahoma"/>
          <w:b/>
          <w:sz w:val="20"/>
        </w:rPr>
        <w:t xml:space="preserve"> </w:t>
      </w:r>
      <w:r w:rsidR="009329B3">
        <w:rPr>
          <w:rFonts w:ascii="Tahoma" w:hAnsi="Tahoma" w:cs="Tahoma"/>
          <w:b/>
          <w:sz w:val="20"/>
        </w:rPr>
        <w:t>Ciudad de México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lastRenderedPageBreak/>
        <w:t>Entre los requisitos cuyo incumplimiento no afecte la solvencia de la proposición, se considerarán:  el proponer un plazo de entrega menor al solicitado, en cuyo caso, de resultar 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Contra el Fallo emitido no procederá recurso alguno.   Sin embargo, los Licitantes podrán inconformarse en los términos establecidos en el Artículo 67 de la Ley de Adquisiciones</w:t>
      </w:r>
      <w:r w:rsidR="009322D9">
        <w:rPr>
          <w:rFonts w:ascii="Tahoma" w:hAnsi="Tahoma" w:cs="Tahoma"/>
        </w:rPr>
        <w:t xml:space="preserve"> para la</w:t>
      </w:r>
      <w:r w:rsidRPr="002B2291">
        <w:rPr>
          <w:rFonts w:ascii="Tahoma" w:hAnsi="Tahoma" w:cs="Tahoma"/>
        </w:rPr>
        <w:t xml:space="preserve"> </w:t>
      </w:r>
      <w:r w:rsidR="009329B3">
        <w:rPr>
          <w:rFonts w:ascii="Tahoma" w:hAnsi="Tahoma" w:cs="Tahoma"/>
        </w:rPr>
        <w:t>Ciudad de México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Código </w:t>
      </w:r>
      <w:r w:rsidR="00DA4057">
        <w:rPr>
          <w:rFonts w:ascii="Tahoma" w:hAnsi="Tahoma" w:cs="Tahoma"/>
          <w:sz w:val="20"/>
        </w:rPr>
        <w:t>Fiscal</w:t>
      </w:r>
      <w:r w:rsidRPr="002B2291">
        <w:rPr>
          <w:rFonts w:ascii="Tahoma" w:hAnsi="Tahoma" w:cs="Tahoma"/>
          <w:sz w:val="20"/>
        </w:rPr>
        <w:t xml:space="preserve"> para el </w:t>
      </w:r>
      <w:r w:rsidR="009329B3">
        <w:rPr>
          <w:rFonts w:ascii="Tahoma" w:hAnsi="Tahoma" w:cs="Tahoma"/>
          <w:sz w:val="20"/>
        </w:rPr>
        <w:t>Ciudad de México</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w:t>
      </w:r>
      <w:r w:rsidRPr="002B2291">
        <w:rPr>
          <w:rFonts w:ascii="Tahoma" w:hAnsi="Tahoma" w:cs="Tahoma"/>
          <w:b/>
          <w:sz w:val="20"/>
          <w:lang w:val="es-MX"/>
        </w:rPr>
        <w:lastRenderedPageBreak/>
        <w:t xml:space="preserve">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68FA" w:rsidRDefault="008D68FA" w:rsidP="00C332D1">
      <w:pPr>
        <w:spacing w:after="0" w:line="240" w:lineRule="auto"/>
      </w:pPr>
      <w:r>
        <w:separator/>
      </w:r>
    </w:p>
  </w:endnote>
  <w:endnote w:type="continuationSeparator" w:id="0">
    <w:p w:rsidR="008D68FA" w:rsidRDefault="008D68FA"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pitch w:val="variable"/>
    <w:sig w:usb0="00000003" w:usb1="08070000" w:usb2="00000010" w:usb3="00000000" w:csb0="0002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F6C" w:rsidRDefault="00EC6F6C">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F6C" w:rsidRDefault="00EC6F6C">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F6C" w:rsidRDefault="00EC6F6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68FA" w:rsidRDefault="008D68FA" w:rsidP="00C332D1">
      <w:pPr>
        <w:spacing w:after="0" w:line="240" w:lineRule="auto"/>
      </w:pPr>
      <w:r>
        <w:separator/>
      </w:r>
    </w:p>
  </w:footnote>
  <w:footnote w:type="continuationSeparator" w:id="0">
    <w:p w:rsidR="008D68FA" w:rsidRDefault="008D68FA"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F6C" w:rsidRDefault="00EC6F6C">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835E90">
    <w:pPr>
      <w:pStyle w:val="Encabezado"/>
    </w:pPr>
    <w:r w:rsidRPr="00835E90">
      <w:rPr>
        <w:noProof/>
        <w:lang w:val="es-MX" w:eastAsia="es-MX"/>
      </w:rPr>
      <w:drawing>
        <wp:inline distT="0" distB="0" distL="0" distR="0">
          <wp:extent cx="1905000" cy="581025"/>
          <wp:effectExtent l="0" t="0" r="0" b="0"/>
          <wp:docPr id="3" name="Imagen 2" descr="C:\Users\Dr Enrique Vazquez\Downloads\logo cdmx el bue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Users\Dr Enrique Vazquez\Downloads\logo cdmx el buen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000" cy="581025"/>
                  </a:xfrm>
                  <a:prstGeom prst="rect">
                    <a:avLst/>
                  </a:prstGeom>
                  <a:noFill/>
                  <a:ln>
                    <a:noFill/>
                  </a:ln>
                </pic:spPr>
              </pic:pic>
            </a:graphicData>
          </a:graphic>
        </wp:inline>
      </w:drawing>
    </w:r>
    <w:r w:rsidR="00C332D1">
      <w:t xml:space="preserve">                                                                  </w:t>
    </w:r>
    <w:r w:rsidRPr="00835E90">
      <w:rPr>
        <w:noProof/>
        <w:lang w:val="es-MX" w:eastAsia="es-MX"/>
      </w:rPr>
      <w:drawing>
        <wp:inline distT="0" distB="0" distL="0" distR="0">
          <wp:extent cx="1447800" cy="561975"/>
          <wp:effectExtent l="0" t="0" r="0" b="0"/>
          <wp:docPr id="4" name="Imagen 1" descr="C:\Users\Dr Enrique Vazquez\Downloads\OFICIALIA MAYO CDMX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Users\Dr Enrique Vazquez\Downloads\OFICIALIA MAYO CDMX 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7800" cy="561975"/>
                  </a:xfrm>
                  <a:prstGeom prst="rect">
                    <a:avLst/>
                  </a:prstGeom>
                  <a:noFill/>
                  <a:ln>
                    <a:noFill/>
                  </a:ln>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6F6C" w:rsidRDefault="00EC6F6C">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07710"/>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igob.mx" TargetMode="External"/><Relationship Id="rId4" Type="http://schemas.openxmlformats.org/officeDocument/2006/relationships/settings" Target="settings.xml"/><Relationship Id="rId9" Type="http://schemas.openxmlformats.org/officeDocument/2006/relationships/hyperlink" Target="http://www.adquisiciones.chiapas.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75B3BF-31D1-4309-A78B-9968F55A0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662</TotalTime>
  <Pages>17</Pages>
  <Words>6248</Words>
  <Characters>34370</Characters>
  <Application>Microsoft Office Word</Application>
  <DocSecurity>0</DocSecurity>
  <Lines>286</Lines>
  <Paragraphs>81</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40537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19</cp:revision>
  <dcterms:created xsi:type="dcterms:W3CDTF">2018-09-17T22:52:00Z</dcterms:created>
  <dcterms:modified xsi:type="dcterms:W3CDTF">2022-03-17T22:43:00Z</dcterms:modified>
</cp:coreProperties>
</file>