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76075"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Invitación Restringida IRSA/0098/2022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76075">
        <w:rPr>
          <w:rFonts w:cs="Calibri"/>
          <w:b/>
        </w:rPr>
        <w:t>03/04/2024 07:03:28 p. m.</w:t>
      </w:r>
    </w:p>
    <w:p w:rsidR="00AA4252" w:rsidRPr="002B2291" w:rsidRDefault="00576075"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76075"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76075" w:rsidP="00206E7A">
      <w:pPr>
        <w:pStyle w:val="Textoindependiente"/>
        <w:jc w:val="center"/>
        <w:rPr>
          <w:rFonts w:ascii="Tahoma" w:hAnsi="Tahoma" w:cs="Tahoma"/>
          <w:b/>
          <w:sz w:val="21"/>
          <w:szCs w:val="21"/>
          <w:lang w:val="es-MX"/>
        </w:rPr>
      </w:pPr>
      <w:r>
        <w:rPr>
          <w:rFonts w:ascii="Tahoma" w:hAnsi="Tahoma" w:cs="Tahoma"/>
          <w:b/>
          <w:sz w:val="21"/>
          <w:szCs w:val="21"/>
          <w:lang w:val="es-MX"/>
        </w:rPr>
        <w:t>Invitación Restringida IRSA/0098/2022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76075">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76075">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76075">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76075">
        <w:rPr>
          <w:rFonts w:ascii="Tahoma" w:hAnsi="Tahoma" w:cs="Tahoma"/>
          <w:b/>
        </w:rPr>
        <w:t>"REQ/SS/00364/4/2022/B"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76075" w:rsidTr="00576075">
        <w:tblPrEx>
          <w:tblCellMar>
            <w:top w:w="0" w:type="dxa"/>
            <w:bottom w:w="0" w:type="dxa"/>
          </w:tblCellMar>
        </w:tblPrEx>
        <w:tc>
          <w:tcPr>
            <w:tcW w:w="1971" w:type="dxa"/>
            <w:shd w:val="clear" w:color="auto" w:fill="E0E0E0"/>
          </w:tcPr>
          <w:p w:rsidR="00576075" w:rsidRPr="00576075" w:rsidRDefault="00576075" w:rsidP="00576075">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76075" w:rsidRPr="00576075" w:rsidRDefault="00576075" w:rsidP="00576075">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76075" w:rsidRPr="00576075" w:rsidRDefault="00576075" w:rsidP="00576075">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76075" w:rsidRPr="00576075" w:rsidRDefault="00576075" w:rsidP="00576075">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76075" w:rsidRPr="00576075" w:rsidRDefault="00576075" w:rsidP="00576075">
            <w:pPr>
              <w:spacing w:after="60" w:line="240" w:lineRule="auto"/>
              <w:jc w:val="center"/>
              <w:rPr>
                <w:rFonts w:ascii="Tahoma" w:hAnsi="Tahoma" w:cs="Tahoma"/>
                <w:b/>
              </w:rPr>
            </w:pPr>
            <w:r>
              <w:rPr>
                <w:rFonts w:ascii="Tahoma" w:hAnsi="Tahoma" w:cs="Tahoma"/>
                <w:b/>
              </w:rPr>
              <w:t>Días</w:t>
            </w:r>
          </w:p>
        </w:tc>
      </w:tr>
      <w:tr w:rsidR="00576075" w:rsidTr="00576075">
        <w:tblPrEx>
          <w:tblCellMar>
            <w:top w:w="0" w:type="dxa"/>
            <w:bottom w:w="0" w:type="dxa"/>
          </w:tblCellMar>
        </w:tblPrEx>
        <w:tc>
          <w:tcPr>
            <w:tcW w:w="1971" w:type="dxa"/>
          </w:tcPr>
          <w:p w:rsidR="00576075" w:rsidRDefault="00576075" w:rsidP="00576075">
            <w:pPr>
              <w:spacing w:after="60" w:line="240" w:lineRule="auto"/>
              <w:jc w:val="both"/>
              <w:rPr>
                <w:rFonts w:ascii="Tahoma" w:hAnsi="Tahoma" w:cs="Tahoma"/>
                <w:b/>
              </w:rPr>
            </w:pPr>
            <w:r>
              <w:rPr>
                <w:rFonts w:ascii="Tahoma" w:hAnsi="Tahoma" w:cs="Tahoma"/>
                <w:b/>
              </w:rPr>
              <w:t>1</w:t>
            </w:r>
          </w:p>
        </w:tc>
        <w:tc>
          <w:tcPr>
            <w:tcW w:w="1971" w:type="dxa"/>
          </w:tcPr>
          <w:p w:rsidR="00576075" w:rsidRDefault="00576075" w:rsidP="00576075">
            <w:pPr>
              <w:spacing w:after="60" w:line="240" w:lineRule="auto"/>
              <w:jc w:val="both"/>
              <w:rPr>
                <w:rFonts w:ascii="Tahoma" w:hAnsi="Tahoma" w:cs="Tahoma"/>
                <w:b/>
              </w:rPr>
            </w:pPr>
            <w:r>
              <w:rPr>
                <w:rFonts w:ascii="Tahoma" w:hAnsi="Tahoma" w:cs="Tahoma"/>
                <w:b/>
              </w:rPr>
              <w:t>8.00</w:t>
            </w:r>
          </w:p>
        </w:tc>
        <w:tc>
          <w:tcPr>
            <w:tcW w:w="1972" w:type="dxa"/>
          </w:tcPr>
          <w:p w:rsidR="00576075" w:rsidRDefault="00576075" w:rsidP="00576075">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576075" w:rsidRDefault="00576075" w:rsidP="00576075">
            <w:pPr>
              <w:spacing w:after="60" w:line="240" w:lineRule="auto"/>
              <w:jc w:val="both"/>
              <w:rPr>
                <w:rFonts w:ascii="Tahoma" w:hAnsi="Tahoma" w:cs="Tahoma"/>
                <w:b/>
              </w:rPr>
            </w:pPr>
            <w:r>
              <w:rPr>
                <w:rFonts w:ascii="Tahoma" w:hAnsi="Tahoma" w:cs="Tahoma"/>
                <w:b/>
              </w:rPr>
              <w:t>18:00-18:55</w:t>
            </w:r>
          </w:p>
        </w:tc>
        <w:tc>
          <w:tcPr>
            <w:tcW w:w="1972" w:type="dxa"/>
          </w:tcPr>
          <w:p w:rsidR="00576075" w:rsidRDefault="00576075" w:rsidP="00576075">
            <w:pPr>
              <w:spacing w:after="60" w:line="240" w:lineRule="auto"/>
              <w:jc w:val="both"/>
              <w:rPr>
                <w:rFonts w:ascii="Tahoma" w:hAnsi="Tahoma" w:cs="Tahoma"/>
                <w:b/>
              </w:rPr>
            </w:pPr>
            <w:r>
              <w:rPr>
                <w:rFonts w:ascii="Tahoma" w:hAnsi="Tahoma" w:cs="Tahoma"/>
                <w:b/>
              </w:rPr>
              <w:t>Lunes</w:t>
            </w:r>
          </w:p>
        </w:tc>
      </w:tr>
    </w:tbl>
    <w:p w:rsidR="00576075" w:rsidRDefault="00576075" w:rsidP="00CB69A6">
      <w:pPr>
        <w:spacing w:line="240" w:lineRule="auto"/>
        <w:jc w:val="both"/>
        <w:rPr>
          <w:rFonts w:ascii="Tahoma" w:hAnsi="Tahoma" w:cs="Tahoma"/>
          <w:b/>
        </w:rPr>
      </w:pPr>
    </w:p>
    <w:p w:rsidR="00576075" w:rsidRPr="002B2291" w:rsidRDefault="00576075"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76075"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REQ/SS/00364/4/2022/B: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76075">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76075" w:rsidP="00F06F9D">
      <w:pPr>
        <w:spacing w:line="240" w:lineRule="auto"/>
        <w:ind w:left="2832" w:hanging="2123"/>
        <w:jc w:val="both"/>
        <w:rPr>
          <w:rFonts w:ascii="Tahoma" w:hAnsi="Tahoma" w:cs="Tahoma"/>
          <w:b/>
        </w:rPr>
      </w:pPr>
      <w:r>
        <w:rPr>
          <w:rFonts w:ascii="Tahoma" w:hAnsi="Tahoma" w:cs="Tahoma"/>
          <w:b/>
        </w:rPr>
        <w:t>REQ/SS/00364/4/2022/B: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76075" w:rsidP="00A64ED4">
            <w:pPr>
              <w:spacing w:line="240" w:lineRule="auto"/>
              <w:jc w:val="center"/>
              <w:rPr>
                <w:rFonts w:ascii="Tahoma" w:hAnsi="Tahoma" w:cs="Tahoma"/>
              </w:rPr>
            </w:pPr>
            <w:r>
              <w:rPr>
                <w:rFonts w:ascii="Tahoma" w:hAnsi="Tahoma" w:cs="Tahoma"/>
                <w:b/>
                <w:sz w:val="18"/>
                <w:szCs w:val="18"/>
              </w:rPr>
              <w:t>07/04/2024 07:03:28 p. m.</w:t>
            </w:r>
            <w:r w:rsidR="00955799">
              <w:rPr>
                <w:rFonts w:ascii="Tahoma" w:hAnsi="Tahoma" w:cs="Tahoma"/>
                <w:b/>
                <w:sz w:val="18"/>
                <w:szCs w:val="18"/>
              </w:rPr>
              <w:t xml:space="preserve"> hrs.</w:t>
            </w:r>
          </w:p>
        </w:tc>
        <w:tc>
          <w:tcPr>
            <w:tcW w:w="2126" w:type="dxa"/>
            <w:tcBorders>
              <w:top w:val="nil"/>
            </w:tcBorders>
          </w:tcPr>
          <w:p w:rsidR="00474D93" w:rsidRPr="002B2291" w:rsidRDefault="00576075" w:rsidP="00655E61">
            <w:pPr>
              <w:spacing w:line="240" w:lineRule="auto"/>
              <w:jc w:val="center"/>
              <w:rPr>
                <w:rFonts w:ascii="Tahoma" w:hAnsi="Tahoma" w:cs="Tahoma"/>
              </w:rPr>
            </w:pPr>
            <w:r>
              <w:rPr>
                <w:rFonts w:ascii="Tahoma" w:hAnsi="Tahoma" w:cs="Tahoma"/>
                <w:b/>
                <w:sz w:val="18"/>
                <w:szCs w:val="18"/>
              </w:rPr>
              <w:t>09/04/2024 07:03:28 p. m.</w:t>
            </w:r>
            <w:r w:rsidR="00955799">
              <w:rPr>
                <w:rFonts w:ascii="Tahoma" w:hAnsi="Tahoma" w:cs="Tahoma"/>
                <w:b/>
                <w:sz w:val="18"/>
                <w:szCs w:val="18"/>
              </w:rPr>
              <w:t xml:space="preserve"> hrs.</w:t>
            </w:r>
          </w:p>
        </w:tc>
        <w:tc>
          <w:tcPr>
            <w:tcW w:w="2552" w:type="dxa"/>
            <w:tcBorders>
              <w:top w:val="nil"/>
            </w:tcBorders>
          </w:tcPr>
          <w:p w:rsidR="00474D93" w:rsidRPr="002B2291" w:rsidRDefault="00576075" w:rsidP="00655E61">
            <w:pPr>
              <w:spacing w:line="240" w:lineRule="auto"/>
              <w:jc w:val="center"/>
              <w:rPr>
                <w:rFonts w:ascii="Tahoma" w:hAnsi="Tahoma" w:cs="Tahoma"/>
              </w:rPr>
            </w:pPr>
            <w:r>
              <w:rPr>
                <w:rFonts w:ascii="Tahoma" w:hAnsi="Tahoma" w:cs="Tahoma"/>
                <w:b/>
                <w:sz w:val="18"/>
                <w:szCs w:val="18"/>
              </w:rPr>
              <w:t>10/04/2024 07:03:28 p. m.</w:t>
            </w:r>
            <w:r w:rsidR="00955799">
              <w:rPr>
                <w:rFonts w:ascii="Tahoma" w:hAnsi="Tahoma" w:cs="Tahoma"/>
                <w:b/>
                <w:sz w:val="18"/>
                <w:szCs w:val="18"/>
              </w:rPr>
              <w:t xml:space="preserve"> hrs.</w:t>
            </w:r>
          </w:p>
        </w:tc>
        <w:tc>
          <w:tcPr>
            <w:tcW w:w="2268" w:type="dxa"/>
            <w:tcBorders>
              <w:top w:val="nil"/>
            </w:tcBorders>
          </w:tcPr>
          <w:p w:rsidR="00474D93" w:rsidRPr="002B2291" w:rsidRDefault="00576075" w:rsidP="00655E61">
            <w:pPr>
              <w:spacing w:line="240" w:lineRule="auto"/>
              <w:jc w:val="center"/>
              <w:rPr>
                <w:rFonts w:ascii="Tahoma" w:hAnsi="Tahoma" w:cs="Tahoma"/>
              </w:rPr>
            </w:pPr>
            <w:r>
              <w:rPr>
                <w:rFonts w:ascii="Tahoma" w:hAnsi="Tahoma" w:cs="Tahoma"/>
                <w:b/>
                <w:sz w:val="18"/>
                <w:szCs w:val="18"/>
              </w:rPr>
              <w:t>12/04/2024 07:03:28 p. m. 00:00:00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76075"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76075"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76075">
        <w:rPr>
          <w:rFonts w:ascii="Tahoma" w:hAnsi="Tahoma" w:cs="Tahoma"/>
          <w:b/>
          <w:bCs/>
        </w:rPr>
        <w:t xml:space="preserve">I         </w:t>
      </w:r>
      <w:r w:rsidR="00576075">
        <w:rPr>
          <w:rFonts w:ascii="Tahoma" w:hAnsi="Tahoma" w:cs="Tahoma"/>
          <w:b/>
          <w:bCs/>
        </w:rPr>
        <w:tab/>
        <w:t>REQ/SS/00364/4/2022/B requisitos solicitante valido Esta es una carta obligatoria para poder solicitar la inquisición adecuada del monto de $1,000,000.00.</w:t>
      </w:r>
    </w:p>
    <w:p w:rsidR="00576075" w:rsidRDefault="00576075"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REQ/SS/00364/4/2022/B solicitante para afirmar adasd</w:t>
      </w:r>
    </w:p>
    <w:p w:rsidR="00576075" w:rsidRDefault="00576075"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REQ/SS/00364/4/2022/B Solicitado por dependencia adasd</w:t>
      </w:r>
    </w:p>
    <w:p w:rsidR="00576075" w:rsidRDefault="00576075"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REQ/SS/00364/4/2022/B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76075">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075" w:rsidRDefault="0057607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075" w:rsidRDefault="0057607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075" w:rsidRDefault="0057607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075" w:rsidRDefault="0057607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075" w:rsidRDefault="0057607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8"/>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76075"/>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BAD6A-ECB2-4418-A469-20F4A9F4B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6010</Words>
  <Characters>33060</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2024-04-05T00:35:00Z</dcterms:modified>
</cp:coreProperties>
</file>