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14:paraId="21DC02BB" w14:textId="77777777" w:rsidTr="001F15B6">
        <w:tc>
          <w:tcPr>
            <w:tcW w:w="3969" w:type="dxa"/>
          </w:tcPr>
          <w:p w14:paraId="0469185C" w14:textId="77777777" w:rsidR="005D763C" w:rsidRPr="009E6E7F" w:rsidRDefault="00CB09C9" w:rsidP="001F15B6">
            <w:pPr>
              <w:ind w:left="284" w:right="618"/>
              <w:jc w:val="center"/>
              <w:rPr>
                <w:rFonts w:ascii="Tahoma" w:hAnsi="Tahoma" w:cs="Tahoma"/>
                <w:b/>
                <w:sz w:val="18"/>
                <w:szCs w:val="18"/>
              </w:rPr>
            </w:pPr>
            <w:r>
              <w:rPr>
                <w:rFonts w:ascii="Tahoma" w:hAnsi="Tahoma" w:cs="Tahoma"/>
                <w:b/>
                <w:noProof/>
                <w:sz w:val="18"/>
                <w:szCs w:val="18"/>
                <w:lang w:eastAsia="es-MX"/>
              </w:rPr>
              <w:drawing>
                <wp:inline distT="0" distB="0" distL="0" distR="0" wp14:anchorId="231289A9" wp14:editId="1937ED84">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14:paraId="4ED84621" w14:textId="77777777" w:rsidR="000C4B78" w:rsidRDefault="000C4B78" w:rsidP="000C4B78">
            <w:pPr>
              <w:ind w:left="284" w:right="-98"/>
              <w:jc w:val="center"/>
              <w:rPr>
                <w:rFonts w:ascii="Tahoma" w:hAnsi="Tahoma" w:cs="Tahoma"/>
                <w:b/>
                <w:sz w:val="18"/>
                <w:szCs w:val="18"/>
              </w:rPr>
            </w:pPr>
          </w:p>
          <w:p w14:paraId="5A074F7B" w14:textId="77777777"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14:paraId="6581064F" w14:textId="77777777"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14:anchorId="119FA19F" wp14:editId="3407FADF">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14:paraId="10618758" w14:textId="77777777" w:rsidR="006E51A6" w:rsidRPr="009E6E7F" w:rsidRDefault="006E51A6" w:rsidP="00EE4B50">
      <w:pPr>
        <w:ind w:left="284" w:right="618"/>
        <w:rPr>
          <w:rFonts w:ascii="Tahoma" w:hAnsi="Tahoma" w:cs="Tahoma"/>
          <w:sz w:val="18"/>
          <w:szCs w:val="18"/>
        </w:rPr>
      </w:pPr>
    </w:p>
    <w:p w14:paraId="0891F26B" w14:textId="77777777"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14:paraId="620DB63B" w14:textId="531E8E7E" w:rsidR="001F01AB" w:rsidRPr="00C5768D" w:rsidRDefault="00271D09"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IASA/0109/2022 (Normales)</w:t>
      </w:r>
    </w:p>
    <w:p w14:paraId="4314DA96" w14:textId="77777777" w:rsidR="001F01AB" w:rsidRDefault="001F01AB" w:rsidP="00EE4B50">
      <w:pPr>
        <w:ind w:left="284" w:right="618"/>
        <w:jc w:val="both"/>
        <w:rPr>
          <w:rFonts w:ascii="Tahoma" w:hAnsi="Tahoma" w:cs="Tahoma"/>
          <w:sz w:val="18"/>
          <w:szCs w:val="18"/>
        </w:rPr>
      </w:pPr>
    </w:p>
    <w:p w14:paraId="12128E94" w14:textId="0B022AC9"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271D09">
        <w:rPr>
          <w:rFonts w:ascii="Tahoma" w:hAnsi="Tahoma" w:cs="Tahoma"/>
          <w:b/>
          <w:sz w:val="18"/>
          <w:szCs w:val="18"/>
        </w:rPr>
        <w:t>Licitación Invitación Abierta IASA/0109/2022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271D09">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14:paraId="6CF46E53" w14:textId="77777777"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14:paraId="1F40438A" w14:textId="77777777" w:rsidTr="00EE4B50">
        <w:trPr>
          <w:trHeight w:val="570"/>
        </w:trPr>
        <w:tc>
          <w:tcPr>
            <w:tcW w:w="765" w:type="pct"/>
          </w:tcPr>
          <w:p w14:paraId="78394695" w14:textId="77777777"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14:paraId="4855B9A4" w14:textId="77777777"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14:paraId="1BBF97A1" w14:textId="77777777"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14:paraId="2028C72B" w14:textId="77777777"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14:paraId="576D81A1" w14:textId="77777777"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14:paraId="1F12E27E" w14:textId="77777777"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14:paraId="3287CFEB" w14:textId="77777777"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14:paraId="14D8D035" w14:textId="77777777" w:rsidTr="00EE4B50">
        <w:tc>
          <w:tcPr>
            <w:tcW w:w="765" w:type="pct"/>
            <w:vAlign w:val="center"/>
          </w:tcPr>
          <w:p w14:paraId="7F6BBE73" w14:textId="6B88DB89" w:rsidR="00AA2B6D" w:rsidRPr="009E6E7F" w:rsidRDefault="00271D09"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14:paraId="63764041" w14:textId="4ACFBFC2" w:rsidR="00AA2B6D" w:rsidRPr="009E6E7F" w:rsidRDefault="00271D09" w:rsidP="007F46A8">
            <w:pPr>
              <w:ind w:right="2"/>
              <w:jc w:val="center"/>
              <w:rPr>
                <w:rFonts w:ascii="Tahoma" w:hAnsi="Tahoma" w:cs="Tahoma"/>
                <w:b/>
                <w:sz w:val="18"/>
                <w:szCs w:val="18"/>
              </w:rPr>
            </w:pPr>
            <w:r>
              <w:rPr>
                <w:rFonts w:ascii="Tahoma" w:hAnsi="Tahoma" w:cs="Tahoma"/>
                <w:b/>
                <w:color w:val="000000"/>
                <w:sz w:val="18"/>
                <w:szCs w:val="18"/>
              </w:rPr>
              <w:t>13/03/2026 03:34:31 p. m.</w:t>
            </w:r>
          </w:p>
        </w:tc>
        <w:tc>
          <w:tcPr>
            <w:tcW w:w="1111" w:type="pct"/>
          </w:tcPr>
          <w:p w14:paraId="4A8BEED4" w14:textId="52AF0EC0" w:rsidR="00AA2B6D" w:rsidRPr="009E6E7F" w:rsidRDefault="00271D09" w:rsidP="007F46A8">
            <w:pPr>
              <w:jc w:val="center"/>
              <w:rPr>
                <w:rFonts w:ascii="Tahoma" w:hAnsi="Tahoma" w:cs="Tahoma"/>
                <w:b/>
                <w:sz w:val="18"/>
                <w:szCs w:val="18"/>
              </w:rPr>
            </w:pPr>
            <w:r>
              <w:rPr>
                <w:rFonts w:ascii="Tahoma" w:hAnsi="Tahoma" w:cs="Tahoma"/>
                <w:b/>
                <w:color w:val="000000"/>
                <w:sz w:val="18"/>
                <w:szCs w:val="18"/>
              </w:rPr>
              <w:t>16/03/2026 03:34:31 p. m.</w:t>
            </w:r>
          </w:p>
        </w:tc>
        <w:tc>
          <w:tcPr>
            <w:tcW w:w="1112" w:type="pct"/>
          </w:tcPr>
          <w:p w14:paraId="75562676" w14:textId="414277ED" w:rsidR="00AA2B6D" w:rsidRPr="009E6E7F" w:rsidRDefault="00271D09" w:rsidP="007F46A8">
            <w:pPr>
              <w:jc w:val="center"/>
              <w:rPr>
                <w:rFonts w:ascii="Tahoma" w:hAnsi="Tahoma" w:cs="Tahoma"/>
                <w:b/>
                <w:sz w:val="18"/>
                <w:szCs w:val="18"/>
              </w:rPr>
            </w:pPr>
            <w:r>
              <w:rPr>
                <w:rFonts w:ascii="Tahoma" w:hAnsi="Tahoma" w:cs="Tahoma"/>
                <w:b/>
                <w:color w:val="000000"/>
                <w:sz w:val="18"/>
                <w:szCs w:val="18"/>
              </w:rPr>
              <w:t>17/03/2026 03:34:31 p. m.</w:t>
            </w:r>
          </w:p>
        </w:tc>
        <w:tc>
          <w:tcPr>
            <w:tcW w:w="1041" w:type="pct"/>
          </w:tcPr>
          <w:p w14:paraId="050E68D8" w14:textId="3F8A18A8" w:rsidR="00AA2B6D" w:rsidRPr="009E6E7F" w:rsidRDefault="00271D09" w:rsidP="007F46A8">
            <w:pPr>
              <w:jc w:val="center"/>
              <w:rPr>
                <w:rFonts w:ascii="Tahoma" w:hAnsi="Tahoma" w:cs="Tahoma"/>
                <w:b/>
                <w:sz w:val="18"/>
                <w:szCs w:val="18"/>
              </w:rPr>
            </w:pPr>
            <w:r>
              <w:rPr>
                <w:rFonts w:ascii="Tahoma" w:hAnsi="Tahoma" w:cs="Tahoma"/>
                <w:b/>
                <w:color w:val="000000"/>
                <w:sz w:val="18"/>
                <w:szCs w:val="18"/>
              </w:rPr>
              <w:t>19/03/2026 03:34:31 p. m. 08:00:00</w:t>
            </w:r>
          </w:p>
        </w:tc>
      </w:tr>
    </w:tbl>
    <w:p w14:paraId="5CB83B66" w14:textId="77777777"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14:paraId="78483CBE" w14:textId="77777777" w:rsidTr="00DC6C1E">
        <w:trPr>
          <w:trHeight w:val="345"/>
        </w:trPr>
        <w:tc>
          <w:tcPr>
            <w:tcW w:w="1092" w:type="pct"/>
            <w:tcBorders>
              <w:top w:val="single" w:sz="4" w:space="0" w:color="000000"/>
              <w:bottom w:val="single" w:sz="4" w:space="0" w:color="000000"/>
            </w:tcBorders>
          </w:tcPr>
          <w:p w14:paraId="22CB9019" w14:textId="77777777"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14:paraId="7663D2F7" w14:textId="77777777"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14:paraId="6EA13D4C" w14:textId="77777777"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14:paraId="3AB97848" w14:textId="77777777"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14:paraId="1E9B6125" w14:textId="77777777" w:rsidTr="00DC6C1E">
        <w:trPr>
          <w:trHeight w:val="369"/>
        </w:trPr>
        <w:tc>
          <w:tcPr>
            <w:tcW w:w="1092" w:type="pct"/>
            <w:tcBorders>
              <w:top w:val="single" w:sz="4" w:space="0" w:color="000000"/>
              <w:bottom w:val="single" w:sz="4" w:space="0" w:color="000000"/>
            </w:tcBorders>
            <w:vAlign w:val="center"/>
          </w:tcPr>
          <w:p w14:paraId="064F3605" w14:textId="5A9D12FA" w:rsidR="00E74A22" w:rsidRPr="009E6E7F" w:rsidRDefault="00271D09"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14:paraId="27D80DFF" w14:textId="00ECB469" w:rsidR="00036EB7" w:rsidRPr="009E6E7F" w:rsidRDefault="00271D09" w:rsidP="00EE4B50">
            <w:pPr>
              <w:tabs>
                <w:tab w:val="left" w:pos="2841"/>
              </w:tabs>
              <w:ind w:left="6" w:right="-50"/>
              <w:jc w:val="center"/>
              <w:rPr>
                <w:rFonts w:ascii="Tahoma" w:hAnsi="Tahoma" w:cs="Tahoma"/>
                <w:sz w:val="18"/>
                <w:szCs w:val="18"/>
                <w:lang w:val="pt-BR"/>
              </w:rPr>
            </w:pPr>
            <w:r>
              <w:rPr>
                <w:rFonts w:ascii="Tahoma" w:hAnsi="Tahoma" w:cs="Tahoma"/>
                <w:b/>
                <w:sz w:val="18"/>
                <w:szCs w:val="18"/>
              </w:rPr>
              <w:t>Rifampicina de 300 mg caja con 16 cápsulas.</w:t>
            </w:r>
          </w:p>
        </w:tc>
        <w:tc>
          <w:tcPr>
            <w:tcW w:w="1164" w:type="pct"/>
            <w:tcBorders>
              <w:top w:val="single" w:sz="4" w:space="0" w:color="000000"/>
              <w:bottom w:val="single" w:sz="4" w:space="0" w:color="000000"/>
            </w:tcBorders>
            <w:vAlign w:val="center"/>
          </w:tcPr>
          <w:p w14:paraId="269DC19C" w14:textId="74D57F3E" w:rsidR="00036EB7" w:rsidRPr="009E6E7F" w:rsidRDefault="00271D09" w:rsidP="00DC6C1E">
            <w:pPr>
              <w:jc w:val="center"/>
              <w:rPr>
                <w:rFonts w:ascii="Tahoma" w:hAnsi="Tahoma" w:cs="Tahoma"/>
                <w:sz w:val="18"/>
                <w:szCs w:val="18"/>
                <w:lang w:val="pt-BR"/>
              </w:rPr>
            </w:pPr>
            <w:r>
              <w:rPr>
                <w:rFonts w:ascii="Tahoma" w:hAnsi="Tahoma" w:cs="Tahoma"/>
                <w:b/>
                <w:sz w:val="18"/>
                <w:szCs w:val="18"/>
              </w:rPr>
              <w:t>2.00</w:t>
            </w:r>
          </w:p>
        </w:tc>
        <w:tc>
          <w:tcPr>
            <w:tcW w:w="1434" w:type="pct"/>
            <w:tcBorders>
              <w:top w:val="single" w:sz="4" w:space="0" w:color="000000"/>
              <w:bottom w:val="single" w:sz="4" w:space="0" w:color="000000"/>
            </w:tcBorders>
            <w:vAlign w:val="center"/>
          </w:tcPr>
          <w:p w14:paraId="0D194C93" w14:textId="58C8C6A6" w:rsidR="00036EB7" w:rsidRPr="009E6E7F" w:rsidRDefault="00271D09" w:rsidP="00DC6C1E">
            <w:pPr>
              <w:jc w:val="center"/>
              <w:rPr>
                <w:rFonts w:ascii="Tahoma" w:hAnsi="Tahoma" w:cs="Tahoma"/>
                <w:sz w:val="18"/>
                <w:szCs w:val="18"/>
              </w:rPr>
            </w:pPr>
            <w:r>
              <w:rPr>
                <w:rFonts w:ascii="Tahoma" w:hAnsi="Tahoma" w:cs="Tahoma"/>
                <w:b/>
                <w:sz w:val="18"/>
                <w:szCs w:val="18"/>
              </w:rPr>
              <w:t>CAJA</w:t>
            </w:r>
          </w:p>
        </w:tc>
      </w:tr>
      <w:tr w:rsidR="00DC6C1E" w:rsidRPr="009E6E7F" w14:paraId="33A06D7D" w14:textId="77777777" w:rsidTr="00DC6C1E">
        <w:trPr>
          <w:trHeight w:val="369"/>
        </w:trPr>
        <w:tc>
          <w:tcPr>
            <w:tcW w:w="1092" w:type="pct"/>
            <w:tcBorders>
              <w:top w:val="single" w:sz="4" w:space="0" w:color="000000"/>
              <w:bottom w:val="single" w:sz="4" w:space="0" w:color="000000"/>
            </w:tcBorders>
            <w:vAlign w:val="center"/>
          </w:tcPr>
          <w:p w14:paraId="49EA95B1" w14:textId="3B82019F" w:rsidR="00A30F21" w:rsidRPr="009E6E7F" w:rsidRDefault="00271D09"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14:paraId="477D8B8E" w14:textId="5C75E1CC" w:rsidR="00036EB7" w:rsidRPr="009E6E7F" w:rsidRDefault="00271D09" w:rsidP="00EE4B50">
            <w:pPr>
              <w:ind w:right="-50"/>
              <w:jc w:val="center"/>
              <w:rPr>
                <w:rFonts w:ascii="Tahoma" w:hAnsi="Tahoma" w:cs="Tahoma"/>
                <w:sz w:val="18"/>
                <w:szCs w:val="18"/>
              </w:rPr>
            </w:pPr>
            <w:r>
              <w:rPr>
                <w:rFonts w:ascii="Tahoma" w:hAnsi="Tahoma" w:cs="Tahoma"/>
                <w:b/>
                <w:sz w:val="18"/>
                <w:szCs w:val="18"/>
              </w:rPr>
              <w:t>Acido acetilsalicilico. 500 mg. 20 tabletas.</w:t>
            </w:r>
          </w:p>
        </w:tc>
        <w:tc>
          <w:tcPr>
            <w:tcW w:w="1164" w:type="pct"/>
            <w:tcBorders>
              <w:top w:val="single" w:sz="4" w:space="0" w:color="000000"/>
              <w:bottom w:val="single" w:sz="4" w:space="0" w:color="000000"/>
            </w:tcBorders>
            <w:vAlign w:val="center"/>
          </w:tcPr>
          <w:p w14:paraId="365FA1C6" w14:textId="6B66D9BB" w:rsidR="00036EB7" w:rsidRPr="009E6E7F" w:rsidRDefault="00271D09" w:rsidP="00DC6C1E">
            <w:pPr>
              <w:jc w:val="center"/>
              <w:rPr>
                <w:rFonts w:ascii="Tahoma" w:hAnsi="Tahoma" w:cs="Tahoma"/>
                <w:sz w:val="18"/>
                <w:szCs w:val="18"/>
                <w:lang w:val="pt-BR"/>
              </w:rPr>
            </w:pPr>
            <w:r>
              <w:rPr>
                <w:rFonts w:ascii="Tahoma" w:hAnsi="Tahoma" w:cs="Tahoma"/>
                <w:b/>
                <w:sz w:val="18"/>
                <w:szCs w:val="18"/>
              </w:rPr>
              <w:t>8.00</w:t>
            </w:r>
          </w:p>
        </w:tc>
        <w:tc>
          <w:tcPr>
            <w:tcW w:w="1434" w:type="pct"/>
            <w:tcBorders>
              <w:top w:val="single" w:sz="4" w:space="0" w:color="000000"/>
              <w:bottom w:val="single" w:sz="4" w:space="0" w:color="000000"/>
            </w:tcBorders>
            <w:vAlign w:val="center"/>
          </w:tcPr>
          <w:p w14:paraId="0DCE04F2" w14:textId="35F5A05E" w:rsidR="00036EB7" w:rsidRPr="009E6E7F" w:rsidRDefault="00271D09" w:rsidP="00DC6C1E">
            <w:pPr>
              <w:jc w:val="center"/>
              <w:rPr>
                <w:rFonts w:ascii="Tahoma" w:hAnsi="Tahoma" w:cs="Tahoma"/>
                <w:sz w:val="18"/>
                <w:szCs w:val="18"/>
              </w:rPr>
            </w:pPr>
            <w:r>
              <w:rPr>
                <w:rFonts w:ascii="Tahoma" w:hAnsi="Tahoma" w:cs="Tahoma"/>
                <w:b/>
                <w:sz w:val="18"/>
                <w:szCs w:val="18"/>
              </w:rPr>
              <w:t>CAJA</w:t>
            </w:r>
          </w:p>
        </w:tc>
      </w:tr>
      <w:tr w:rsidR="00DC6C1E" w:rsidRPr="009E6E7F" w14:paraId="44E421F7" w14:textId="77777777" w:rsidTr="00DC6C1E">
        <w:trPr>
          <w:trHeight w:val="369"/>
        </w:trPr>
        <w:tc>
          <w:tcPr>
            <w:tcW w:w="1092" w:type="pct"/>
            <w:tcBorders>
              <w:top w:val="single" w:sz="4" w:space="0" w:color="000000"/>
              <w:bottom w:val="single" w:sz="4" w:space="0" w:color="000000"/>
            </w:tcBorders>
            <w:vAlign w:val="center"/>
          </w:tcPr>
          <w:p w14:paraId="2C952961" w14:textId="04E0F795" w:rsidR="00DE1D1C" w:rsidRPr="009E6E7F" w:rsidRDefault="00271D09"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14:paraId="71614753" w14:textId="4586C42E"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14:paraId="3BFA3A3B" w14:textId="2EBB7747" w:rsidR="00036EB7" w:rsidRPr="009E6E7F" w:rsidRDefault="00271D09"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14:paraId="0998C5AD" w14:textId="68DBB4E2" w:rsidR="00036EB7" w:rsidRPr="009E6E7F" w:rsidRDefault="00036EB7" w:rsidP="00DC6C1E">
            <w:pPr>
              <w:jc w:val="center"/>
              <w:rPr>
                <w:rFonts w:ascii="Tahoma" w:hAnsi="Tahoma" w:cs="Tahoma"/>
                <w:sz w:val="18"/>
                <w:szCs w:val="18"/>
              </w:rPr>
            </w:pPr>
          </w:p>
        </w:tc>
      </w:tr>
    </w:tbl>
    <w:p w14:paraId="7EF7C955" w14:textId="77777777"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14:paraId="02F3C276" w14:textId="77777777" w:rsidR="004A444E" w:rsidRPr="009E6E7F" w:rsidRDefault="004A444E" w:rsidP="00EE4B50">
      <w:pPr>
        <w:ind w:left="284" w:right="618"/>
        <w:jc w:val="both"/>
        <w:rPr>
          <w:rFonts w:ascii="Tahoma" w:hAnsi="Tahoma" w:cs="Tahoma"/>
          <w:sz w:val="18"/>
          <w:szCs w:val="18"/>
        </w:rPr>
      </w:pPr>
    </w:p>
    <w:p w14:paraId="5C77D0A7" w14:textId="77777777"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14:paraId="7B8C81D1" w14:textId="77777777"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14:paraId="585D1607" w14:textId="77777777"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14:paraId="0622E1FD" w14:textId="77777777"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14:paraId="0344596A" w14:textId="77777777"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14:paraId="7026FB51" w14:textId="77777777"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14:paraId="22843B08" w14:textId="77777777"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14:paraId="45D95BFA" w14:textId="77777777"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14:paraId="3EAA56E5" w14:textId="77777777"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14:paraId="27D45733" w14:textId="77777777"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14:paraId="1822085C" w14:textId="77777777" w:rsidR="00672878" w:rsidRPr="009E6E7F" w:rsidRDefault="00672878" w:rsidP="00EE4B50">
      <w:pPr>
        <w:ind w:left="284" w:right="618"/>
        <w:jc w:val="both"/>
        <w:rPr>
          <w:rFonts w:ascii="Tahoma" w:hAnsi="Tahoma" w:cs="Tahoma"/>
          <w:sz w:val="18"/>
          <w:szCs w:val="18"/>
        </w:rPr>
      </w:pPr>
    </w:p>
    <w:p w14:paraId="6CA77A2D" w14:textId="77777777" w:rsidR="00682514" w:rsidRPr="009E6E7F" w:rsidRDefault="00682514" w:rsidP="00EE4B50">
      <w:pPr>
        <w:ind w:left="284" w:right="618"/>
        <w:jc w:val="both"/>
        <w:rPr>
          <w:rFonts w:ascii="Tahoma" w:hAnsi="Tahoma" w:cs="Tahoma"/>
          <w:sz w:val="18"/>
          <w:szCs w:val="18"/>
        </w:rPr>
      </w:pPr>
    </w:p>
    <w:p w14:paraId="7006F87F" w14:textId="77777777"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14:paraId="56780C8F" w14:textId="77777777"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14:paraId="56869D7E" w14:textId="77777777"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14:paraId="0554D8EC" w14:textId="42C56F89"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271D09">
        <w:rPr>
          <w:rFonts w:ascii="Tahoma" w:hAnsi="Tahoma" w:cs="Tahoma"/>
          <w:b/>
          <w:color w:val="000000" w:themeColor="text1"/>
          <w:sz w:val="18"/>
          <w:szCs w:val="18"/>
        </w:rPr>
        <w:t>12/03/2026 03:34:31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C2EF8" w14:textId="77777777" w:rsidR="00E50B7B" w:rsidRDefault="00E50B7B">
      <w:r>
        <w:separator/>
      </w:r>
    </w:p>
  </w:endnote>
  <w:endnote w:type="continuationSeparator" w:id="0">
    <w:p w14:paraId="4FCAFBE5" w14:textId="77777777"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52CB" w14:textId="77777777" w:rsidR="00271D09" w:rsidRDefault="00271D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B903" w14:textId="77777777" w:rsidR="00271D09" w:rsidRDefault="00271D0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A445" w14:textId="77777777" w:rsidR="00271D09" w:rsidRDefault="00271D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23570" w14:textId="77777777" w:rsidR="00E50B7B" w:rsidRDefault="00E50B7B">
      <w:r>
        <w:separator/>
      </w:r>
    </w:p>
  </w:footnote>
  <w:footnote w:type="continuationSeparator" w:id="0">
    <w:p w14:paraId="762B265F" w14:textId="77777777" w:rsidR="00E50B7B" w:rsidRDefault="00E50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7CB5" w14:textId="77777777" w:rsidR="00271D09" w:rsidRDefault="00271D0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D9E9" w14:textId="77777777" w:rsidR="00271D09" w:rsidRDefault="00271D0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2559" w14:textId="77777777" w:rsidR="00271D09" w:rsidRDefault="00271D0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16cid:durableId="1214855590">
    <w:abstractNumId w:val="4"/>
  </w:num>
  <w:num w:numId="2" w16cid:durableId="219287922">
    <w:abstractNumId w:val="6"/>
  </w:num>
  <w:num w:numId="3" w16cid:durableId="391395411">
    <w:abstractNumId w:val="3"/>
  </w:num>
  <w:num w:numId="4" w16cid:durableId="3752057">
    <w:abstractNumId w:val="0"/>
  </w:num>
  <w:num w:numId="5" w16cid:durableId="1743016456">
    <w:abstractNumId w:val="2"/>
  </w:num>
  <w:num w:numId="6" w16cid:durableId="676544591">
    <w:abstractNumId w:val="5"/>
  </w:num>
  <w:num w:numId="7" w16cid:durableId="859971707">
    <w:abstractNumId w:val="1"/>
  </w:num>
  <w:num w:numId="8" w16cid:durableId="1474298609">
    <w:abstractNumId w:val="8"/>
  </w:num>
  <w:num w:numId="9" w16cid:durableId="20900314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1D09"/>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65F7B"/>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BC609C"/>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F357C-704A-49CD-9144-127C24CD4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506</Words>
  <Characters>2786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2026-03-10T21:35:00Z</dcterms:modified>
</cp:coreProperties>
</file>