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416A0A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16A0A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4981" w:type="dxa"/>
          </w:tcPr>
          <w:p w:rsidR="00492F90" w:rsidRPr="00114396" w:rsidRDefault="00416A0A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SS/DG/051/2024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REQ/SS/00360/3/2022/B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Independiente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SH/DG/004/2024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$56,452,000.00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$56,447,000.00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416A0A" w:rsidRDefault="00416A0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416A0A" w:rsidRDefault="00416A0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416A0A" w:rsidRP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Estatal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11447788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andrescta2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BANORTE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21032024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1108" w:type="dxa"/>
          </w:tcPr>
          <w:p w:rsidR="00416A0A" w:rsidRDefault="00416A0A" w:rsidP="00416A0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21/03/2024 07:01:45 p. m.</w:t>
            </w:r>
          </w:p>
        </w:tc>
      </w:tr>
    </w:tbl>
    <w:p w:rsidR="00416A0A" w:rsidRDefault="00416A0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416A0A" w:rsidRPr="00114396" w:rsidRDefault="00416A0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416A0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416A0A" w:rsidRDefault="00416A0A" w:rsidP="009D7D98">
      <w:pPr>
        <w:jc w:val="both"/>
        <w:rPr>
          <w:rFonts w:ascii="Tahoma" w:hAnsi="Tahoma" w:cs="Tahoma"/>
        </w:rPr>
      </w:pPr>
    </w:p>
    <w:p w:rsidR="00416A0A" w:rsidRPr="001A4E1E" w:rsidRDefault="00416A0A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12.00</w:t>
            </w:r>
          </w:p>
        </w:tc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Ibuprofeno suspensión de 2.0 gr caja con frasco de 120 ml.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2</w:t>
            </w:r>
          </w:p>
        </w:tc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6.00</w:t>
            </w:r>
          </w:p>
        </w:tc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Tramadol 100 mg liberación prolongada caja con 10 tabletas.</w:t>
            </w:r>
          </w:p>
        </w:tc>
      </w:tr>
    </w:tbl>
    <w:p w:rsidR="00416A0A" w:rsidRDefault="00416A0A" w:rsidP="009D7D98">
      <w:pPr>
        <w:jc w:val="both"/>
        <w:rPr>
          <w:rFonts w:ascii="Tahoma" w:hAnsi="Tahoma" w:cs="Tahoma"/>
        </w:rPr>
      </w:pPr>
    </w:p>
    <w:p w:rsidR="00416A0A" w:rsidRPr="0055208A" w:rsidRDefault="00416A0A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$5,000.00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$2,196.00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lastRenderedPageBreak/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416A0A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12.00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Centro Cívico, B.C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19:05:00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19:25:00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2</w:t>
            </w:r>
          </w:p>
        </w:tc>
        <w:tc>
          <w:tcPr>
            <w:tcW w:w="142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6.00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Centro Cívico, B.C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Calzada Independencia y Bulevard Anáhuac 1115 Mexicali, Centro Cívico 21100 Centro Cívico, B.C.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19:05:00</w:t>
            </w:r>
          </w:p>
        </w:tc>
        <w:tc>
          <w:tcPr>
            <w:tcW w:w="142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19:25:00</w:t>
            </w:r>
          </w:p>
        </w:tc>
      </w:tr>
    </w:tbl>
    <w:p w:rsidR="00416A0A" w:rsidRDefault="00416A0A" w:rsidP="009D7D98">
      <w:pPr>
        <w:jc w:val="both"/>
        <w:rPr>
          <w:rFonts w:ascii="Tahoma" w:hAnsi="Tahoma" w:cs="Tahoma"/>
          <w:sz w:val="18"/>
          <w:szCs w:val="18"/>
        </w:rPr>
      </w:pPr>
    </w:p>
    <w:p w:rsidR="00416A0A" w:rsidRPr="00114396" w:rsidRDefault="00416A0A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416A0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416A0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lastRenderedPageBreak/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416A0A">
        <w:rPr>
          <w:rFonts w:ascii="Tahoma" w:hAnsi="Tahoma" w:cs="Tahoma"/>
          <w:b/>
          <w:sz w:val="18"/>
          <w:szCs w:val="18"/>
        </w:rPr>
        <w:t>$2,196.00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416A0A">
        <w:rPr>
          <w:rFonts w:ascii="Tahoma" w:eastAsia="Arial" w:hAnsi="Tahoma" w:cs="Tahoma"/>
          <w:b/>
          <w:sz w:val="18"/>
        </w:rPr>
        <w:t>$2,196.00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416A0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416A0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416A0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416A0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416A0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416A0A" w:rsidRPr="00416A0A" w:rsidRDefault="00416A0A" w:rsidP="00416A0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416A0A" w:rsidTr="00416A0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$2,196.00</w:t>
            </w:r>
          </w:p>
        </w:tc>
        <w:tc>
          <w:tcPr>
            <w:tcW w:w="1994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21/03/2024</w:t>
            </w:r>
          </w:p>
        </w:tc>
        <w:tc>
          <w:tcPr>
            <w:tcW w:w="1995" w:type="dxa"/>
          </w:tcPr>
          <w:p w:rsidR="00416A0A" w:rsidRDefault="00416A0A" w:rsidP="00416A0A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416A0A" w:rsidRDefault="00416A0A" w:rsidP="009D7D98">
      <w:pPr>
        <w:jc w:val="both"/>
        <w:rPr>
          <w:rFonts w:ascii="Tahoma" w:hAnsi="Tahoma"/>
        </w:rPr>
      </w:pPr>
    </w:p>
    <w:p w:rsidR="00416A0A" w:rsidRDefault="00416A0A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416A0A">
        <w:rPr>
          <w:rFonts w:ascii="Tahoma" w:hAnsi="Tahoma" w:cs="Tahoma"/>
          <w:sz w:val="18"/>
          <w:szCs w:val="18"/>
        </w:rPr>
        <w:t>21/03/2024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A0A" w:rsidRDefault="00416A0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57BE0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57BE0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A0A" w:rsidRDefault="00416A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A0A" w:rsidRDefault="00416A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A0A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57BE0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CD27F6-446B-49B5-80A7-F8D94AC7A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2024-03-23T01:46:00Z</cp:lastPrinted>
  <dcterms:created xsi:type="dcterms:W3CDTF">2022-06-07T09:02:00Z</dcterms:created>
  <dcterms:modified xsi:type="dcterms:W3CDTF">2024-03-23T01:46:00Z</dcterms:modified>
</cp:coreProperties>
</file>