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1DA7" w:rsidRDefault="008C1DA7" w:rsidP="009D7D98">
      <w:pPr>
        <w:pStyle w:val="Ttulo8"/>
        <w:keepNext w:val="0"/>
        <w:rPr>
          <w:rFonts w:cs="Tahoma"/>
          <w:sz w:val="20"/>
        </w:rPr>
      </w:pPr>
      <w:bookmarkStart w:id="0" w:name="_GoBack"/>
      <w:bookmarkEnd w:id="0"/>
      <w:r>
        <w:rPr>
          <w:rFonts w:cs="Tahoma"/>
          <w:sz w:val="20"/>
        </w:rPr>
        <w:t>SOLICITUD DE REQUISICIÓN</w:t>
      </w:r>
    </w:p>
    <w:p w:rsidR="00492F90" w:rsidRPr="00114396" w:rsidRDefault="00492F90" w:rsidP="009D7D98">
      <w:pPr>
        <w:pStyle w:val="Ttulo8"/>
        <w:keepNext w:val="0"/>
        <w:rPr>
          <w:rFonts w:cs="Tahoma"/>
          <w:sz w:val="20"/>
        </w:rPr>
      </w:pPr>
      <w:r w:rsidRPr="00114396">
        <w:rPr>
          <w:rFonts w:cs="Tahoma"/>
          <w:sz w:val="20"/>
        </w:rPr>
        <w:t xml:space="preserve">DEPENDENCIA: </w:t>
      </w:r>
      <w:r w:rsidR="00F24CCE">
        <w:rPr>
          <w:rFonts w:cs="Tahoma"/>
          <w:sz w:val="20"/>
        </w:rPr>
        <w:t>Instituto Mexicano del Seguro Social</w:t>
      </w:r>
    </w:p>
    <w:p w:rsidR="00492F90" w:rsidRPr="00114396" w:rsidRDefault="00492F90" w:rsidP="009D7D98">
      <w:pPr>
        <w:pStyle w:val="Ttulo8"/>
        <w:keepNext w:val="0"/>
        <w:rPr>
          <w:sz w:val="20"/>
        </w:rPr>
      </w:pPr>
      <w:r w:rsidRPr="00114396">
        <w:rPr>
          <w:rFonts w:cs="Tahoma"/>
          <w:sz w:val="20"/>
        </w:rPr>
        <w:t xml:space="preserve">PARTIDA: </w:t>
      </w:r>
      <w:r w:rsidR="00F24CCE">
        <w:rPr>
          <w:rFonts w:cs="Tahoma"/>
          <w:sz w:val="20"/>
        </w:rPr>
        <w:t>25301 Medicinas y productos farmacéuticos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1"/>
        <w:gridCol w:w="4981"/>
      </w:tblGrid>
      <w:tr w:rsidR="00492F90" w:rsidRPr="00114396" w:rsidTr="00492F90">
        <w:tc>
          <w:tcPr>
            <w:tcW w:w="4981" w:type="dxa"/>
          </w:tcPr>
          <w:p w:rsidR="00492F90" w:rsidRPr="00114396" w:rsidRDefault="00492F90" w:rsidP="009D7D98">
            <w:pPr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No. DE LOTES</w:t>
            </w:r>
          </w:p>
        </w:tc>
        <w:tc>
          <w:tcPr>
            <w:tcW w:w="4981" w:type="dxa"/>
          </w:tcPr>
          <w:p w:rsidR="00492F90" w:rsidRPr="00114396" w:rsidRDefault="00492F90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 xml:space="preserve">No. DE </w:t>
            </w:r>
            <w:r w:rsidR="00B552C2" w:rsidRPr="00114396">
              <w:rPr>
                <w:rFonts w:ascii="Tahoma" w:hAnsi="Tahoma" w:cs="Tahoma"/>
                <w:sz w:val="18"/>
                <w:szCs w:val="18"/>
              </w:rPr>
              <w:t>SOLICITUD</w:t>
            </w:r>
          </w:p>
        </w:tc>
      </w:tr>
      <w:tr w:rsidR="00492F90" w:rsidRPr="00114396" w:rsidTr="00492F90">
        <w:tc>
          <w:tcPr>
            <w:tcW w:w="4981" w:type="dxa"/>
          </w:tcPr>
          <w:p w:rsidR="00492F90" w:rsidRPr="00114396" w:rsidRDefault="00F24CCE" w:rsidP="009D7D9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4981" w:type="dxa"/>
          </w:tcPr>
          <w:p w:rsidR="00492F90" w:rsidRPr="00114396" w:rsidRDefault="00F24CCE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99999999</w:t>
            </w:r>
          </w:p>
        </w:tc>
      </w:tr>
    </w:tbl>
    <w:p w:rsidR="00492F90" w:rsidRPr="003D29D4" w:rsidRDefault="00492F9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RP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DATOS GENERALES</w:t>
            </w:r>
          </w:p>
        </w:tc>
      </w:tr>
    </w:tbl>
    <w:p w:rsidR="004721F9" w:rsidRDefault="004721F9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solicitud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licitación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Solicitud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F24CC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REQ/SS/00323/3/2022/B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F24CC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F24CC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Adquisición de Bienes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Abastecimiento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Capítulos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F24CC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Independiente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F24CC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MATERIALES Y SUMINISTROS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F24CC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25301 Medicinas y productos farmacéuticos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 aproximado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certificación de recurso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F24CC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Estatal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F24CC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F24CC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99999999</w:t>
            </w: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Ejercicio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F24CC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Normales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F24CC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2022</w:t>
            </w:r>
          </w:p>
        </w:tc>
        <w:tc>
          <w:tcPr>
            <w:tcW w:w="57" w:type="dxa"/>
            <w:tcBorders>
              <w:lef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8922B4" w:rsidRPr="00114396" w:rsidRDefault="008922B4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8922B4" w:rsidRPr="00114396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8922B4" w:rsidRPr="00114396" w:rsidRDefault="0055208A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</w:t>
            </w:r>
            <w:r w:rsidR="00114396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dependencia</w:t>
            </w:r>
          </w:p>
        </w:tc>
      </w:tr>
      <w:tr w:rsidR="008922B4" w:rsidRPr="00114396" w:rsidTr="002C45EB">
        <w:trPr>
          <w:trHeight w:val="252"/>
        </w:trPr>
        <w:tc>
          <w:tcPr>
            <w:tcW w:w="9918" w:type="dxa"/>
          </w:tcPr>
          <w:p w:rsidR="008922B4" w:rsidRPr="00114396" w:rsidRDefault="008922B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F146B9" w:rsidRDefault="00F146B9" w:rsidP="009D7D98">
      <w:pPr>
        <w:jc w:val="both"/>
        <w:rPr>
          <w:rFonts w:ascii="Tahoma" w:hAnsi="Tahoma" w:cs="Tahoma"/>
          <w:b/>
        </w:rPr>
      </w:pPr>
    </w:p>
    <w:p w:rsidR="00B53400" w:rsidRPr="003D29D4" w:rsidRDefault="00B5340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RPr="003D29D4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53400">
              <w:rPr>
                <w:rFonts w:ascii="Tahoma" w:hAnsi="Tahoma" w:cs="Tahoma"/>
                <w:b/>
                <w:sz w:val="24"/>
                <w:szCs w:val="24"/>
              </w:rPr>
              <w:t>PRESUPUESTO Y LIQUIDEZ</w:t>
            </w: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solicitado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Arial" w:eastAsia="Arial" w:hAnsi="Arial"/>
                <w:b/>
                <w:sz w:val="18"/>
                <w:szCs w:val="18"/>
              </w:rPr>
              <w:t>Saldo partida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F24CC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25301 Medicinas y productos farmacéuticos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F24CC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F24CC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$13,750,000.00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presupuestado</w:t>
            </w:r>
            <w:r w:rsidR="003F55EC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autorizado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Saldo presupuestado autorizado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F24CC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F24CC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$13,650,000.00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:rsidTr="002C45EB">
        <w:tc>
          <w:tcPr>
            <w:tcW w:w="9962" w:type="dxa"/>
            <w:shd w:val="clear" w:color="auto" w:fill="D9D9D9" w:themeFill="background1" w:themeFillShade="D9"/>
          </w:tcPr>
          <w:p w:rsid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PRESUPUESTO</w:t>
            </w:r>
          </w:p>
        </w:tc>
      </w:tr>
    </w:tbl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4"/>
        <w:gridCol w:w="1994"/>
        <w:gridCol w:w="1994"/>
        <w:gridCol w:w="1995"/>
        <w:gridCol w:w="1995"/>
      </w:tblGrid>
      <w:tr w:rsidR="00F24CCE" w:rsidTr="00F24CCE">
        <w:tblPrEx>
          <w:tblCellMar>
            <w:top w:w="0" w:type="dxa"/>
            <w:bottom w:w="0" w:type="dxa"/>
          </w:tblCellMar>
        </w:tblPrEx>
        <w:tc>
          <w:tcPr>
            <w:tcW w:w="1994" w:type="dxa"/>
            <w:shd w:val="clear" w:color="auto" w:fill="E0E0E0"/>
          </w:tcPr>
          <w:p w:rsidR="00F24CCE" w:rsidRPr="00F24CCE" w:rsidRDefault="00F24CCE" w:rsidP="00F24CC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1994" w:type="dxa"/>
            <w:shd w:val="clear" w:color="auto" w:fill="E0E0E0"/>
          </w:tcPr>
          <w:p w:rsidR="00F24CCE" w:rsidRPr="00F24CCE" w:rsidRDefault="00F24CCE" w:rsidP="00F24CC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Clave presupuestal</w:t>
            </w:r>
          </w:p>
        </w:tc>
        <w:tc>
          <w:tcPr>
            <w:tcW w:w="1994" w:type="dxa"/>
            <w:shd w:val="clear" w:color="auto" w:fill="E0E0E0"/>
          </w:tcPr>
          <w:p w:rsidR="00F24CCE" w:rsidRPr="00F24CCE" w:rsidRDefault="00F24CCE" w:rsidP="00F24CC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Número ministración</w:t>
            </w:r>
          </w:p>
        </w:tc>
        <w:tc>
          <w:tcPr>
            <w:tcW w:w="1995" w:type="dxa"/>
            <w:shd w:val="clear" w:color="auto" w:fill="E0E0E0"/>
          </w:tcPr>
          <w:p w:rsidR="00F24CCE" w:rsidRPr="00F24CCE" w:rsidRDefault="00F24CCE" w:rsidP="00F24CC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De</w:t>
            </w:r>
          </w:p>
        </w:tc>
        <w:tc>
          <w:tcPr>
            <w:tcW w:w="1995" w:type="dxa"/>
            <w:shd w:val="clear" w:color="auto" w:fill="E0E0E0"/>
          </w:tcPr>
          <w:p w:rsidR="00F24CCE" w:rsidRPr="00F24CCE" w:rsidRDefault="00F24CCE" w:rsidP="00F24CC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Al</w:t>
            </w:r>
          </w:p>
        </w:tc>
      </w:tr>
      <w:tr w:rsidR="00F24CCE" w:rsidTr="00F24CCE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F24CCE" w:rsidRDefault="00F24CCE" w:rsidP="00F24CC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Federal</w:t>
            </w:r>
          </w:p>
        </w:tc>
        <w:tc>
          <w:tcPr>
            <w:tcW w:w="1994" w:type="dxa"/>
          </w:tcPr>
          <w:p w:rsidR="00F24CCE" w:rsidRDefault="00F24CCE" w:rsidP="00F24CC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21325</w:t>
            </w:r>
          </w:p>
        </w:tc>
        <w:tc>
          <w:tcPr>
            <w:tcW w:w="1994" w:type="dxa"/>
          </w:tcPr>
          <w:p w:rsidR="00F24CCE" w:rsidRDefault="00F24CCE" w:rsidP="00F24CC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2000      </w:t>
            </w:r>
          </w:p>
        </w:tc>
        <w:tc>
          <w:tcPr>
            <w:tcW w:w="1995" w:type="dxa"/>
          </w:tcPr>
          <w:p w:rsidR="00F24CCE" w:rsidRDefault="00F24CCE" w:rsidP="00F24CC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Agosto              </w:t>
            </w:r>
          </w:p>
        </w:tc>
        <w:tc>
          <w:tcPr>
            <w:tcW w:w="1995" w:type="dxa"/>
          </w:tcPr>
          <w:p w:rsidR="00F24CCE" w:rsidRDefault="00F24CCE" w:rsidP="00F24CC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Septiembre          </w:t>
            </w:r>
          </w:p>
        </w:tc>
      </w:tr>
      <w:tr w:rsidR="00F24CCE" w:rsidTr="00F24CCE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F24CCE" w:rsidRDefault="00F24CCE" w:rsidP="00F24CC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Federal</w:t>
            </w:r>
          </w:p>
        </w:tc>
        <w:tc>
          <w:tcPr>
            <w:tcW w:w="1994" w:type="dxa"/>
          </w:tcPr>
          <w:p w:rsidR="00F24CCE" w:rsidRDefault="00F24CCE" w:rsidP="00F24CC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21325</w:t>
            </w:r>
          </w:p>
        </w:tc>
        <w:tc>
          <w:tcPr>
            <w:tcW w:w="1994" w:type="dxa"/>
          </w:tcPr>
          <w:p w:rsidR="00F24CCE" w:rsidRDefault="00F24CCE" w:rsidP="00F24CC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2000      </w:t>
            </w:r>
          </w:p>
        </w:tc>
        <w:tc>
          <w:tcPr>
            <w:tcW w:w="1995" w:type="dxa"/>
          </w:tcPr>
          <w:p w:rsidR="00F24CCE" w:rsidRDefault="00F24CCE" w:rsidP="00F24CC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Abril               </w:t>
            </w:r>
          </w:p>
        </w:tc>
        <w:tc>
          <w:tcPr>
            <w:tcW w:w="1995" w:type="dxa"/>
          </w:tcPr>
          <w:p w:rsidR="00F24CCE" w:rsidRDefault="00F24CCE" w:rsidP="00F24CC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Mayo                </w:t>
            </w:r>
          </w:p>
        </w:tc>
      </w:tr>
    </w:tbl>
    <w:p w:rsidR="00F24CCE" w:rsidRDefault="00F24CCE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F24CCE" w:rsidRDefault="00F24CCE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613124" w:rsidRDefault="00613124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:rsidTr="002C45EB">
        <w:tc>
          <w:tcPr>
            <w:tcW w:w="9962" w:type="dxa"/>
            <w:shd w:val="clear" w:color="auto" w:fill="D9D9D9" w:themeFill="background1" w:themeFillShade="D9"/>
          </w:tcPr>
          <w:p w:rsidR="002C45EB" w:rsidRP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2C45EB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</w:tbl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 w:rsidR="00F24CCE" w:rsidTr="00F24CCE">
        <w:tblPrEx>
          <w:tblCellMar>
            <w:top w:w="0" w:type="dxa"/>
            <w:bottom w:w="0" w:type="dxa"/>
          </w:tblCellMar>
        </w:tblPrEx>
        <w:tc>
          <w:tcPr>
            <w:tcW w:w="1108" w:type="dxa"/>
            <w:shd w:val="clear" w:color="auto" w:fill="E0E0E0"/>
          </w:tcPr>
          <w:p w:rsidR="00F24CCE" w:rsidRPr="00F24CCE" w:rsidRDefault="00F24CCE" w:rsidP="00F24CC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1108" w:type="dxa"/>
            <w:shd w:val="clear" w:color="auto" w:fill="E0E0E0"/>
          </w:tcPr>
          <w:p w:rsidR="00F24CCE" w:rsidRPr="00F24CCE" w:rsidRDefault="00F24CCE" w:rsidP="00F24CC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Cuenta</w:t>
            </w:r>
          </w:p>
        </w:tc>
        <w:tc>
          <w:tcPr>
            <w:tcW w:w="1108" w:type="dxa"/>
            <w:shd w:val="clear" w:color="auto" w:fill="E0E0E0"/>
          </w:tcPr>
          <w:p w:rsidR="00F24CCE" w:rsidRPr="00F24CCE" w:rsidRDefault="00F24CCE" w:rsidP="00F24CC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Nombre de la cuenta</w:t>
            </w:r>
          </w:p>
        </w:tc>
        <w:tc>
          <w:tcPr>
            <w:tcW w:w="1108" w:type="dxa"/>
            <w:shd w:val="clear" w:color="auto" w:fill="E0E0E0"/>
          </w:tcPr>
          <w:p w:rsidR="00F24CCE" w:rsidRPr="00F24CCE" w:rsidRDefault="00F24CCE" w:rsidP="00F24CC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Banco</w:t>
            </w:r>
          </w:p>
        </w:tc>
        <w:tc>
          <w:tcPr>
            <w:tcW w:w="1108" w:type="dxa"/>
            <w:shd w:val="clear" w:color="auto" w:fill="E0E0E0"/>
          </w:tcPr>
          <w:p w:rsidR="00F24CCE" w:rsidRPr="00F24CCE" w:rsidRDefault="00F24CCE" w:rsidP="00F24CC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Numero operación</w:t>
            </w:r>
          </w:p>
        </w:tc>
        <w:tc>
          <w:tcPr>
            <w:tcW w:w="1108" w:type="dxa"/>
            <w:shd w:val="clear" w:color="auto" w:fill="E0E0E0"/>
          </w:tcPr>
          <w:p w:rsidR="00F24CCE" w:rsidRPr="00F24CCE" w:rsidRDefault="00F24CCE" w:rsidP="00F24CC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Saldo iGob</w:t>
            </w:r>
          </w:p>
        </w:tc>
        <w:tc>
          <w:tcPr>
            <w:tcW w:w="1108" w:type="dxa"/>
            <w:shd w:val="clear" w:color="auto" w:fill="E0E0E0"/>
          </w:tcPr>
          <w:p w:rsidR="00F24CCE" w:rsidRPr="00F24CCE" w:rsidRDefault="00F24CCE" w:rsidP="00F24CC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Saldo en cuenta</w:t>
            </w:r>
          </w:p>
        </w:tc>
        <w:tc>
          <w:tcPr>
            <w:tcW w:w="1108" w:type="dxa"/>
            <w:shd w:val="clear" w:color="auto" w:fill="E0E0E0"/>
          </w:tcPr>
          <w:p w:rsidR="00F24CCE" w:rsidRPr="00F24CCE" w:rsidRDefault="00F24CCE" w:rsidP="00F24CC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Monto comprometido</w:t>
            </w:r>
          </w:p>
        </w:tc>
        <w:tc>
          <w:tcPr>
            <w:tcW w:w="1108" w:type="dxa"/>
            <w:shd w:val="clear" w:color="auto" w:fill="E0E0E0"/>
          </w:tcPr>
          <w:p w:rsidR="00F24CCE" w:rsidRPr="00F24CCE" w:rsidRDefault="00F24CCE" w:rsidP="00F24CC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Fecha Autorizado</w:t>
            </w:r>
          </w:p>
        </w:tc>
      </w:tr>
      <w:tr w:rsidR="00F24CCE" w:rsidTr="00F24CCE">
        <w:tblPrEx>
          <w:tblCellMar>
            <w:top w:w="0" w:type="dxa"/>
            <w:bottom w:w="0" w:type="dxa"/>
          </w:tblCellMar>
        </w:tblPrEx>
        <w:tc>
          <w:tcPr>
            <w:tcW w:w="1108" w:type="dxa"/>
          </w:tcPr>
          <w:p w:rsidR="00F24CCE" w:rsidRDefault="00F24CCE" w:rsidP="00F24CC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Estatal</w:t>
            </w:r>
          </w:p>
        </w:tc>
        <w:tc>
          <w:tcPr>
            <w:tcW w:w="1108" w:type="dxa"/>
          </w:tcPr>
          <w:p w:rsidR="00F24CCE" w:rsidRDefault="00F24CCE" w:rsidP="00F24CC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1234567</w:t>
            </w:r>
          </w:p>
        </w:tc>
        <w:tc>
          <w:tcPr>
            <w:tcW w:w="1108" w:type="dxa"/>
          </w:tcPr>
          <w:p w:rsidR="00F24CCE" w:rsidRDefault="00F24CCE" w:rsidP="00F24CC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banamexPrueba</w:t>
            </w:r>
          </w:p>
        </w:tc>
        <w:tc>
          <w:tcPr>
            <w:tcW w:w="1108" w:type="dxa"/>
          </w:tcPr>
          <w:p w:rsidR="00F24CCE" w:rsidRDefault="00F24CCE" w:rsidP="00F24CC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BANAMEX</w:t>
            </w:r>
          </w:p>
        </w:tc>
        <w:tc>
          <w:tcPr>
            <w:tcW w:w="1108" w:type="dxa"/>
          </w:tcPr>
          <w:p w:rsidR="00F24CCE" w:rsidRDefault="00F24CCE" w:rsidP="00F24CC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99999999</w:t>
            </w:r>
          </w:p>
        </w:tc>
        <w:tc>
          <w:tcPr>
            <w:tcW w:w="1108" w:type="dxa"/>
          </w:tcPr>
          <w:p w:rsidR="00F24CCE" w:rsidRDefault="00F24CCE" w:rsidP="00F24CC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0.00</w:t>
            </w:r>
          </w:p>
        </w:tc>
        <w:tc>
          <w:tcPr>
            <w:tcW w:w="1108" w:type="dxa"/>
          </w:tcPr>
          <w:p w:rsidR="00F24CCE" w:rsidRDefault="00F24CCE" w:rsidP="00F24CC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0.00</w:t>
            </w:r>
          </w:p>
        </w:tc>
        <w:tc>
          <w:tcPr>
            <w:tcW w:w="1108" w:type="dxa"/>
          </w:tcPr>
          <w:p w:rsidR="00F24CCE" w:rsidRDefault="00F24CCE" w:rsidP="00F24CC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1108" w:type="dxa"/>
          </w:tcPr>
          <w:p w:rsidR="00F24CCE" w:rsidRDefault="00F24CCE" w:rsidP="00F24CCE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15/03/2022 02:06:24 p. m.</w:t>
            </w:r>
          </w:p>
        </w:tc>
      </w:tr>
    </w:tbl>
    <w:p w:rsidR="00F24CCE" w:rsidRDefault="00F24CCE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F24CCE" w:rsidRPr="00114396" w:rsidRDefault="00F24CCE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B53400" w:rsidRPr="00114396" w:rsidRDefault="00B53400" w:rsidP="009D7D98">
      <w:pPr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</w:t>
            </w:r>
            <w:r w:rsidR="00BB09DB">
              <w:rPr>
                <w:rFonts w:ascii="Tahoma" w:hAnsi="Tahoma" w:cs="Tahoma"/>
                <w:b/>
                <w:sz w:val="18"/>
                <w:szCs w:val="18"/>
              </w:rPr>
              <w:t xml:space="preserve"> aproximado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F24CC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F24CC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B53400" w:rsidRPr="00114396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 presupuesto y liquidez</w:t>
            </w:r>
          </w:p>
        </w:tc>
      </w:tr>
      <w:tr w:rsidR="00B53400" w:rsidRPr="00114396" w:rsidTr="002C45EB">
        <w:trPr>
          <w:trHeight w:val="252"/>
        </w:trPr>
        <w:tc>
          <w:tcPr>
            <w:tcW w:w="9918" w:type="dxa"/>
          </w:tcPr>
          <w:p w:rsidR="00B53400" w:rsidRPr="00114396" w:rsidRDefault="00F24CC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CARTAS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24"/>
        <w:gridCol w:w="3324"/>
        <w:gridCol w:w="3324"/>
      </w:tblGrid>
      <w:tr w:rsidR="00F24CCE" w:rsidTr="00F24CCE">
        <w:tblPrEx>
          <w:tblCellMar>
            <w:top w:w="0" w:type="dxa"/>
            <w:bottom w:w="0" w:type="dxa"/>
          </w:tblCellMar>
        </w:tblPrEx>
        <w:tc>
          <w:tcPr>
            <w:tcW w:w="3324" w:type="dxa"/>
            <w:shd w:val="clear" w:color="auto" w:fill="E0E0E0"/>
          </w:tcPr>
          <w:p w:rsidR="00F24CCE" w:rsidRPr="00F24CCE" w:rsidRDefault="00F24CCE" w:rsidP="00F24CCE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Número</w:t>
            </w:r>
          </w:p>
        </w:tc>
        <w:tc>
          <w:tcPr>
            <w:tcW w:w="3324" w:type="dxa"/>
            <w:shd w:val="clear" w:color="auto" w:fill="E0E0E0"/>
          </w:tcPr>
          <w:p w:rsidR="00F24CCE" w:rsidRPr="00F24CCE" w:rsidRDefault="00F24CCE" w:rsidP="00F24CCE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Nombre Carta</w:t>
            </w:r>
          </w:p>
        </w:tc>
        <w:tc>
          <w:tcPr>
            <w:tcW w:w="3324" w:type="dxa"/>
            <w:shd w:val="clear" w:color="auto" w:fill="E0E0E0"/>
          </w:tcPr>
          <w:p w:rsidR="00F24CCE" w:rsidRPr="00F24CCE" w:rsidRDefault="00F24CCE" w:rsidP="00F24CCE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Descripción</w:t>
            </w:r>
          </w:p>
        </w:tc>
      </w:tr>
      <w:tr w:rsidR="00F24CCE" w:rsidTr="00F24CCE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F24CCE" w:rsidRDefault="00F24CCE" w:rsidP="00F24CCE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requisitos solicitante valido</w:t>
            </w:r>
          </w:p>
        </w:tc>
        <w:tc>
          <w:tcPr>
            <w:tcW w:w="3324" w:type="dxa"/>
          </w:tcPr>
          <w:p w:rsidR="00F24CCE" w:rsidRDefault="00F24CCE" w:rsidP="00F24CCE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</w:t>
            </w:r>
          </w:p>
        </w:tc>
        <w:tc>
          <w:tcPr>
            <w:tcW w:w="3324" w:type="dxa"/>
          </w:tcPr>
          <w:p w:rsidR="00F24CCE" w:rsidRDefault="00F24CCE" w:rsidP="00F24CCE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Esta es una carta obligatoria para poder solicitar la inquisición adecuada del monto de $1,000,000.00.</w:t>
            </w:r>
          </w:p>
        </w:tc>
      </w:tr>
      <w:tr w:rsidR="00F24CCE" w:rsidTr="00F24CCE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F24CCE" w:rsidRDefault="00F24CCE" w:rsidP="00F24CCE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solicitante para afirmar</w:t>
            </w:r>
          </w:p>
        </w:tc>
        <w:tc>
          <w:tcPr>
            <w:tcW w:w="3324" w:type="dxa"/>
          </w:tcPr>
          <w:p w:rsidR="00F24CCE" w:rsidRDefault="00F24CCE" w:rsidP="00F24CCE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</w:t>
            </w:r>
          </w:p>
        </w:tc>
        <w:tc>
          <w:tcPr>
            <w:tcW w:w="3324" w:type="dxa"/>
          </w:tcPr>
          <w:p w:rsidR="00F24CCE" w:rsidRDefault="00F24CCE" w:rsidP="00F24CCE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  <w:tr w:rsidR="00F24CCE" w:rsidTr="00F24CCE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F24CCE" w:rsidRDefault="00F24CCE" w:rsidP="00F24CCE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Solicitado por dependencia</w:t>
            </w:r>
          </w:p>
        </w:tc>
        <w:tc>
          <w:tcPr>
            <w:tcW w:w="3324" w:type="dxa"/>
          </w:tcPr>
          <w:p w:rsidR="00F24CCE" w:rsidRDefault="00F24CCE" w:rsidP="00F24CCE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4</w:t>
            </w:r>
          </w:p>
        </w:tc>
        <w:tc>
          <w:tcPr>
            <w:tcW w:w="3324" w:type="dxa"/>
          </w:tcPr>
          <w:p w:rsidR="00F24CCE" w:rsidRDefault="00F24CCE" w:rsidP="00F24CCE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  <w:tr w:rsidR="00F24CCE" w:rsidTr="00F24CCE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F24CCE" w:rsidRDefault="00F24CCE" w:rsidP="00F24CCE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asd</w:t>
            </w:r>
          </w:p>
        </w:tc>
        <w:tc>
          <w:tcPr>
            <w:tcW w:w="3324" w:type="dxa"/>
          </w:tcPr>
          <w:p w:rsidR="00F24CCE" w:rsidRDefault="00F24CCE" w:rsidP="00F24CCE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5</w:t>
            </w:r>
          </w:p>
        </w:tc>
        <w:tc>
          <w:tcPr>
            <w:tcW w:w="3324" w:type="dxa"/>
          </w:tcPr>
          <w:p w:rsidR="00F24CCE" w:rsidRDefault="00F24CCE" w:rsidP="00F24CCE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</w:tbl>
    <w:p w:rsidR="00F24CCE" w:rsidRDefault="00F24CCE" w:rsidP="009D7D98">
      <w:pPr>
        <w:jc w:val="both"/>
        <w:rPr>
          <w:rFonts w:ascii="Tahoma" w:hAnsi="Tahoma" w:cs="Tahoma"/>
        </w:rPr>
      </w:pPr>
    </w:p>
    <w:p w:rsidR="00F24CCE" w:rsidRPr="001A4E1E" w:rsidRDefault="00F24CCE" w:rsidP="009D7D98">
      <w:pPr>
        <w:jc w:val="both"/>
        <w:rPr>
          <w:rFonts w:ascii="Tahoma" w:hAnsi="Tahoma" w:cs="Tahoma"/>
        </w:rPr>
      </w:pP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A159AC" w:rsidRDefault="00A159AC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LOTES</w:t>
            </w:r>
          </w:p>
        </w:tc>
      </w:tr>
    </w:tbl>
    <w:p w:rsidR="003D29D4" w:rsidRPr="00A71EB1" w:rsidRDefault="003D29D4" w:rsidP="009D7D98">
      <w:pPr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93"/>
        <w:gridCol w:w="2493"/>
        <w:gridCol w:w="2493"/>
        <w:gridCol w:w="2493"/>
      </w:tblGrid>
      <w:tr w:rsidR="00F24CCE" w:rsidTr="00F24CCE">
        <w:tblPrEx>
          <w:tblCellMar>
            <w:top w:w="0" w:type="dxa"/>
            <w:bottom w:w="0" w:type="dxa"/>
          </w:tblCellMar>
        </w:tblPrEx>
        <w:tc>
          <w:tcPr>
            <w:tcW w:w="2493" w:type="dxa"/>
            <w:shd w:val="clear" w:color="auto" w:fill="E0E0E0"/>
          </w:tcPr>
          <w:p w:rsidR="00F24CCE" w:rsidRPr="00F24CCE" w:rsidRDefault="00F24CCE" w:rsidP="00F24CCE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Lote</w:t>
            </w:r>
          </w:p>
        </w:tc>
        <w:tc>
          <w:tcPr>
            <w:tcW w:w="2493" w:type="dxa"/>
            <w:shd w:val="clear" w:color="auto" w:fill="E0E0E0"/>
          </w:tcPr>
          <w:p w:rsidR="00F24CCE" w:rsidRPr="00F24CCE" w:rsidRDefault="00F24CCE" w:rsidP="00F24CCE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Cantidad</w:t>
            </w:r>
          </w:p>
        </w:tc>
        <w:tc>
          <w:tcPr>
            <w:tcW w:w="2493" w:type="dxa"/>
            <w:shd w:val="clear" w:color="auto" w:fill="E0E0E0"/>
          </w:tcPr>
          <w:p w:rsidR="00F24CCE" w:rsidRPr="00F24CCE" w:rsidRDefault="00F24CCE" w:rsidP="00F24CCE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Unidad</w:t>
            </w:r>
          </w:p>
        </w:tc>
        <w:tc>
          <w:tcPr>
            <w:tcW w:w="2493" w:type="dxa"/>
            <w:shd w:val="clear" w:color="auto" w:fill="E0E0E0"/>
          </w:tcPr>
          <w:p w:rsidR="00F24CCE" w:rsidRPr="00F24CCE" w:rsidRDefault="00F24CCE" w:rsidP="00F24CCE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Descripción del artículo</w:t>
            </w:r>
          </w:p>
        </w:tc>
      </w:tr>
      <w:tr w:rsidR="00F24CCE" w:rsidTr="00F24CCE">
        <w:tblPrEx>
          <w:tblCellMar>
            <w:top w:w="0" w:type="dxa"/>
            <w:bottom w:w="0" w:type="dxa"/>
          </w:tblCellMar>
        </w:tblPrEx>
        <w:tc>
          <w:tcPr>
            <w:tcW w:w="2493" w:type="dxa"/>
          </w:tcPr>
          <w:p w:rsidR="00F24CCE" w:rsidRDefault="00F24CCE" w:rsidP="00F24CCE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2493" w:type="dxa"/>
          </w:tcPr>
          <w:p w:rsidR="00F24CCE" w:rsidRDefault="00F24CCE" w:rsidP="00F24CCE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2200.00</w:t>
            </w:r>
          </w:p>
        </w:tc>
        <w:tc>
          <w:tcPr>
            <w:tcW w:w="2493" w:type="dxa"/>
          </w:tcPr>
          <w:p w:rsidR="00F24CCE" w:rsidRDefault="00F24CCE" w:rsidP="00F24CCE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CAJA</w:t>
            </w:r>
          </w:p>
        </w:tc>
        <w:tc>
          <w:tcPr>
            <w:tcW w:w="2493" w:type="dxa"/>
          </w:tcPr>
          <w:p w:rsidR="00F24CCE" w:rsidRDefault="00F24CCE" w:rsidP="00F24CCE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Ibuprofeno/paracetamol tabletas caja con 12 tabletas.</w:t>
            </w:r>
          </w:p>
        </w:tc>
      </w:tr>
    </w:tbl>
    <w:p w:rsidR="00F24CCE" w:rsidRDefault="00F24CCE" w:rsidP="009D7D98">
      <w:pPr>
        <w:jc w:val="both"/>
        <w:rPr>
          <w:rFonts w:ascii="Tahoma" w:hAnsi="Tahoma" w:cs="Tahoma"/>
        </w:rPr>
      </w:pPr>
    </w:p>
    <w:p w:rsidR="00F24CCE" w:rsidRPr="0055208A" w:rsidRDefault="00F24CCE" w:rsidP="009D7D98">
      <w:pPr>
        <w:jc w:val="both"/>
        <w:rPr>
          <w:rFonts w:ascii="Tahoma" w:hAnsi="Tahoma" w:cs="Tahoma"/>
        </w:rPr>
      </w:pPr>
    </w:p>
    <w:p w:rsidR="003D29D4" w:rsidRDefault="003D29D4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1A4E1E" w:rsidRPr="00B552C2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Valor aproximado con impuesto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Monto presupuestado autorizado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  <w:tr w:rsidR="001A4E1E" w:rsidRPr="00B552C2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F24CC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F24CC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F24CC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Importe total con impuesto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F24CC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$95,458.00</w:t>
            </w:r>
          </w:p>
        </w:tc>
        <w:tc>
          <w:tcPr>
            <w:tcW w:w="57" w:type="dxa"/>
            <w:tcBorders>
              <w:lef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1A4E1E" w:rsidRDefault="001A4E1E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ENTREGA</w:t>
            </w:r>
          </w:p>
        </w:tc>
      </w:tr>
    </w:tbl>
    <w:p w:rsidR="001A4E1E" w:rsidRDefault="00155337" w:rsidP="009D7D98">
      <w:pPr>
        <w:pStyle w:val="Encabezado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</w:rPr>
        <w:t xml:space="preserve"> </w:t>
      </w: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1A4E1E" w:rsidRPr="00114396" w:rsidTr="006738B7">
        <w:trPr>
          <w:trHeight w:val="283"/>
        </w:trPr>
        <w:tc>
          <w:tcPr>
            <w:tcW w:w="9962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Tiempo/plazo de entrega del producto</w:t>
            </w:r>
          </w:p>
        </w:tc>
      </w:tr>
      <w:tr w:rsidR="001A4E1E" w:rsidRPr="00114396" w:rsidTr="006738B7">
        <w:trPr>
          <w:trHeight w:val="265"/>
        </w:trPr>
        <w:tc>
          <w:tcPr>
            <w:tcW w:w="9962" w:type="dxa"/>
          </w:tcPr>
          <w:p w:rsidR="001A4E1E" w:rsidRPr="00114396" w:rsidRDefault="00F24CCE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 partir de la firma del pedido o contrato</w:t>
            </w:r>
          </w:p>
        </w:tc>
      </w:tr>
    </w:tbl>
    <w:p w:rsidR="001A4E1E" w:rsidRPr="00114396" w:rsidRDefault="001A4E1E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77" w:type="dxa"/>
        <w:tblLook w:val="04A0" w:firstRow="1" w:lastRow="0" w:firstColumn="1" w:lastColumn="0" w:noHBand="0" w:noVBand="1"/>
      </w:tblPr>
      <w:tblGrid>
        <w:gridCol w:w="9977"/>
      </w:tblGrid>
      <w:tr w:rsidR="001A4E1E" w:rsidRPr="00114396" w:rsidTr="006738B7">
        <w:trPr>
          <w:trHeight w:val="268"/>
        </w:trPr>
        <w:tc>
          <w:tcPr>
            <w:tcW w:w="9977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Nota especial</w:t>
            </w:r>
          </w:p>
        </w:tc>
      </w:tr>
      <w:tr w:rsidR="001A4E1E" w:rsidRPr="00114396" w:rsidTr="006738B7">
        <w:trPr>
          <w:trHeight w:val="251"/>
        </w:trPr>
        <w:tc>
          <w:tcPr>
            <w:tcW w:w="9977" w:type="dxa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1A4E1E" w:rsidRPr="00114396" w:rsidRDefault="001A4E1E" w:rsidP="009D7D98">
      <w:pPr>
        <w:jc w:val="both"/>
        <w:rPr>
          <w:rFonts w:ascii="Tahoma" w:hAnsi="Tahoma" w:cs="Tahoma"/>
          <w:b/>
          <w:sz w:val="18"/>
          <w:szCs w:val="18"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24"/>
        <w:gridCol w:w="1424"/>
        <w:gridCol w:w="1424"/>
        <w:gridCol w:w="1425"/>
        <w:gridCol w:w="1425"/>
        <w:gridCol w:w="1425"/>
        <w:gridCol w:w="1425"/>
      </w:tblGrid>
      <w:tr w:rsidR="00F24CCE" w:rsidTr="00F24CCE">
        <w:tblPrEx>
          <w:tblCellMar>
            <w:top w:w="0" w:type="dxa"/>
            <w:bottom w:w="0" w:type="dxa"/>
          </w:tblCellMar>
        </w:tblPrEx>
        <w:tc>
          <w:tcPr>
            <w:tcW w:w="1424" w:type="dxa"/>
            <w:shd w:val="clear" w:color="auto" w:fill="E0E0E0"/>
          </w:tcPr>
          <w:p w:rsidR="00F24CCE" w:rsidRPr="00F24CCE" w:rsidRDefault="00F24CCE" w:rsidP="00F24CCE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Numero</w:t>
            </w:r>
          </w:p>
        </w:tc>
        <w:tc>
          <w:tcPr>
            <w:tcW w:w="1424" w:type="dxa"/>
            <w:shd w:val="clear" w:color="auto" w:fill="E0E0E0"/>
          </w:tcPr>
          <w:p w:rsidR="00F24CCE" w:rsidRPr="00F24CCE" w:rsidRDefault="00F24CCE" w:rsidP="00F24CCE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Lote</w:t>
            </w:r>
          </w:p>
        </w:tc>
        <w:tc>
          <w:tcPr>
            <w:tcW w:w="1424" w:type="dxa"/>
            <w:shd w:val="clear" w:color="auto" w:fill="E0E0E0"/>
          </w:tcPr>
          <w:p w:rsidR="00F24CCE" w:rsidRPr="00F24CCE" w:rsidRDefault="00F24CCE" w:rsidP="00F24CCE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Cantidad a entregar</w:t>
            </w:r>
          </w:p>
        </w:tc>
        <w:tc>
          <w:tcPr>
            <w:tcW w:w="1425" w:type="dxa"/>
            <w:shd w:val="clear" w:color="auto" w:fill="E0E0E0"/>
          </w:tcPr>
          <w:p w:rsidR="00F24CCE" w:rsidRPr="00F24CCE" w:rsidRDefault="00F24CCE" w:rsidP="00F24CCE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Lugar de entrega</w:t>
            </w:r>
          </w:p>
        </w:tc>
        <w:tc>
          <w:tcPr>
            <w:tcW w:w="1425" w:type="dxa"/>
            <w:shd w:val="clear" w:color="auto" w:fill="E0E0E0"/>
          </w:tcPr>
          <w:p w:rsidR="00F24CCE" w:rsidRPr="00F24CCE" w:rsidRDefault="00F24CCE" w:rsidP="00F24CCE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Domicilio</w:t>
            </w:r>
          </w:p>
        </w:tc>
        <w:tc>
          <w:tcPr>
            <w:tcW w:w="1425" w:type="dxa"/>
            <w:shd w:val="clear" w:color="auto" w:fill="E0E0E0"/>
          </w:tcPr>
          <w:p w:rsidR="00F24CCE" w:rsidRPr="00F24CCE" w:rsidRDefault="00F24CCE" w:rsidP="00F24CCE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Hora inicio</w:t>
            </w:r>
          </w:p>
        </w:tc>
        <w:tc>
          <w:tcPr>
            <w:tcW w:w="1425" w:type="dxa"/>
            <w:shd w:val="clear" w:color="auto" w:fill="E0E0E0"/>
          </w:tcPr>
          <w:p w:rsidR="00F24CCE" w:rsidRPr="00F24CCE" w:rsidRDefault="00F24CCE" w:rsidP="00F24CCE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Hora fin</w:t>
            </w:r>
          </w:p>
        </w:tc>
      </w:tr>
      <w:tr w:rsidR="00F24CCE" w:rsidTr="00F24CCE">
        <w:tblPrEx>
          <w:tblCellMar>
            <w:top w:w="0" w:type="dxa"/>
            <w:bottom w:w="0" w:type="dxa"/>
          </w:tblCellMar>
        </w:tblPrEx>
        <w:tc>
          <w:tcPr>
            <w:tcW w:w="1424" w:type="dxa"/>
          </w:tcPr>
          <w:p w:rsidR="00F24CCE" w:rsidRDefault="00F24CCE" w:rsidP="00F24CCE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lastRenderedPageBreak/>
              <w:t>1</w:t>
            </w:r>
          </w:p>
        </w:tc>
        <w:tc>
          <w:tcPr>
            <w:tcW w:w="1424" w:type="dxa"/>
          </w:tcPr>
          <w:p w:rsidR="00F24CCE" w:rsidRDefault="00F24CCE" w:rsidP="00F24CCE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1424" w:type="dxa"/>
          </w:tcPr>
          <w:p w:rsidR="00F24CCE" w:rsidRDefault="00F24CCE" w:rsidP="00F24CCE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1.00</w:t>
            </w:r>
          </w:p>
        </w:tc>
        <w:tc>
          <w:tcPr>
            <w:tcW w:w="1425" w:type="dxa"/>
          </w:tcPr>
          <w:p w:rsidR="00F24CCE" w:rsidRDefault="00F24CCE" w:rsidP="00F24CCE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UNIDAD VICENTE GUERRERO</w:t>
            </w:r>
          </w:p>
        </w:tc>
        <w:tc>
          <w:tcPr>
            <w:tcW w:w="1425" w:type="dxa"/>
          </w:tcPr>
          <w:p w:rsidR="00F24CCE" w:rsidRDefault="00F24CCE" w:rsidP="00F24CCE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AVENIDA CAMPAñA DEL EBANO Y COMBATE DE CELAYA S/N IZTAPALAPA, COL. UNIDAD VICENTE GUERRERO, IZTAPALAPA, C.P. 9200</w:t>
            </w:r>
          </w:p>
        </w:tc>
        <w:tc>
          <w:tcPr>
            <w:tcW w:w="1425" w:type="dxa"/>
          </w:tcPr>
          <w:p w:rsidR="00F24CCE" w:rsidRDefault="00F24CCE" w:rsidP="00F24CCE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14:00:00</w:t>
            </w:r>
          </w:p>
        </w:tc>
        <w:tc>
          <w:tcPr>
            <w:tcW w:w="1425" w:type="dxa"/>
          </w:tcPr>
          <w:p w:rsidR="00F24CCE" w:rsidRDefault="00F24CCE" w:rsidP="00F24CCE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14:20:00</w:t>
            </w:r>
          </w:p>
        </w:tc>
      </w:tr>
      <w:tr w:rsidR="00F24CCE" w:rsidTr="00F24CCE">
        <w:tblPrEx>
          <w:tblCellMar>
            <w:top w:w="0" w:type="dxa"/>
            <w:bottom w:w="0" w:type="dxa"/>
          </w:tblCellMar>
        </w:tblPrEx>
        <w:tc>
          <w:tcPr>
            <w:tcW w:w="1424" w:type="dxa"/>
          </w:tcPr>
          <w:p w:rsidR="00F24CCE" w:rsidRDefault="00F24CCE" w:rsidP="00F24CCE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1424" w:type="dxa"/>
          </w:tcPr>
          <w:p w:rsidR="00F24CCE" w:rsidRDefault="00F24CCE" w:rsidP="00F24CCE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1424" w:type="dxa"/>
          </w:tcPr>
          <w:p w:rsidR="00F24CCE" w:rsidRDefault="00F24CCE" w:rsidP="00F24CCE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2199.00</w:t>
            </w:r>
          </w:p>
        </w:tc>
        <w:tc>
          <w:tcPr>
            <w:tcW w:w="1425" w:type="dxa"/>
          </w:tcPr>
          <w:p w:rsidR="00F24CCE" w:rsidRDefault="00F24CCE" w:rsidP="00F24CCE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AZCAPOTZALCO</w:t>
            </w:r>
          </w:p>
        </w:tc>
        <w:tc>
          <w:tcPr>
            <w:tcW w:w="1425" w:type="dxa"/>
          </w:tcPr>
          <w:p w:rsidR="00F24CCE" w:rsidRDefault="00F24CCE" w:rsidP="00F24CCE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AVENIDA HIDALGO 24 AZCAPOTZALCO</w:t>
            </w:r>
          </w:p>
        </w:tc>
        <w:tc>
          <w:tcPr>
            <w:tcW w:w="1425" w:type="dxa"/>
          </w:tcPr>
          <w:p w:rsidR="00F24CCE" w:rsidRDefault="00F24CCE" w:rsidP="00F24CCE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14:45:00</w:t>
            </w:r>
          </w:p>
        </w:tc>
        <w:tc>
          <w:tcPr>
            <w:tcW w:w="1425" w:type="dxa"/>
          </w:tcPr>
          <w:p w:rsidR="00F24CCE" w:rsidRDefault="00F24CCE" w:rsidP="00F24CCE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14:55:00</w:t>
            </w:r>
          </w:p>
        </w:tc>
      </w:tr>
    </w:tbl>
    <w:p w:rsidR="00F24CCE" w:rsidRDefault="00F24CCE" w:rsidP="009D7D98">
      <w:pPr>
        <w:jc w:val="both"/>
        <w:rPr>
          <w:rFonts w:ascii="Tahoma" w:hAnsi="Tahoma" w:cs="Tahoma"/>
          <w:sz w:val="18"/>
          <w:szCs w:val="18"/>
        </w:rPr>
      </w:pPr>
    </w:p>
    <w:p w:rsidR="00F24CCE" w:rsidRPr="00114396" w:rsidRDefault="00F24CCE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Pr="001A4E1E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155337" w:rsidRDefault="00155337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PAGO</w:t>
            </w:r>
          </w:p>
        </w:tc>
      </w:tr>
    </w:tbl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5"/>
        <w:gridCol w:w="247"/>
        <w:gridCol w:w="3165"/>
        <w:gridCol w:w="247"/>
        <w:gridCol w:w="3165"/>
      </w:tblGrid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Cantidad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Unidad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Día</w:t>
            </w:r>
          </w:p>
        </w:tc>
      </w:tr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F24CC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F24CC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Días                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F24CC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Hábil</w:t>
            </w:r>
          </w:p>
        </w:tc>
      </w:tr>
    </w:tbl>
    <w:p w:rsidR="00E45511" w:rsidRPr="00114396" w:rsidRDefault="00E45511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10007" w:type="dxa"/>
        <w:tblLook w:val="04A0" w:firstRow="1" w:lastRow="0" w:firstColumn="1" w:lastColumn="0" w:noHBand="0" w:noVBand="1"/>
      </w:tblPr>
      <w:tblGrid>
        <w:gridCol w:w="10007"/>
      </w:tblGrid>
      <w:tr w:rsidR="00E45511" w:rsidRPr="00114396" w:rsidTr="006738B7">
        <w:trPr>
          <w:trHeight w:val="276"/>
        </w:trPr>
        <w:tc>
          <w:tcPr>
            <w:tcW w:w="10007" w:type="dxa"/>
            <w:shd w:val="clear" w:color="auto" w:fill="D9D9D9" w:themeFill="background1" w:themeFillShade="D9"/>
          </w:tcPr>
          <w:p w:rsidR="00E45511" w:rsidRPr="00114396" w:rsidRDefault="00E45511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Condición de pago</w:t>
            </w:r>
          </w:p>
        </w:tc>
      </w:tr>
      <w:tr w:rsidR="00E45511" w:rsidRPr="00114396" w:rsidTr="006738B7">
        <w:trPr>
          <w:trHeight w:val="258"/>
        </w:trPr>
        <w:tc>
          <w:tcPr>
            <w:tcW w:w="10007" w:type="dxa"/>
          </w:tcPr>
          <w:p w:rsidR="00E45511" w:rsidRPr="00114396" w:rsidRDefault="00F24CC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Pago en la entrega</w:t>
            </w:r>
          </w:p>
        </w:tc>
      </w:tr>
    </w:tbl>
    <w:p w:rsidR="00BD0939" w:rsidRPr="00114396" w:rsidRDefault="00BD0939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Pr="00114396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Default="00E45511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E45511" w:rsidRPr="00BD0939" w:rsidTr="0014566F">
        <w:tc>
          <w:tcPr>
            <w:tcW w:w="9962" w:type="dxa"/>
          </w:tcPr>
          <w:p w:rsidR="00E45511" w:rsidRPr="00BD0939" w:rsidRDefault="00E45511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E45511">
              <w:rPr>
                <w:rFonts w:ascii="Tahoma" w:hAnsi="Tahoma" w:cs="Tahoma"/>
                <w:b/>
                <w:sz w:val="24"/>
                <w:szCs w:val="24"/>
              </w:rPr>
              <w:t>DATOS DE FACTURACIÓN</w:t>
            </w:r>
          </w:p>
        </w:tc>
      </w:tr>
    </w:tbl>
    <w:p w:rsidR="00E45511" w:rsidRDefault="00E45511" w:rsidP="009D7D98">
      <w:pPr>
        <w:pStyle w:val="Encabezado"/>
        <w:jc w:val="both"/>
        <w:rPr>
          <w:rFonts w:ascii="Tahoma" w:hAnsi="Tahoma" w:cs="Tahoma"/>
          <w:b/>
        </w:rPr>
      </w:pP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Nombre, Denominación o Razón: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F24CCE">
        <w:rPr>
          <w:rFonts w:ascii="Tahoma" w:hAnsi="Tahoma" w:cs="Tahoma"/>
          <w:b/>
          <w:sz w:val="18"/>
          <w:szCs w:val="18"/>
        </w:rPr>
        <w:t>Instituto Mexicano del Seguro Social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Clave de registro federal de contribuyentes: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F24CCE">
        <w:rPr>
          <w:rFonts w:ascii="Tahoma" w:hAnsi="Tahoma" w:cs="Tahoma"/>
          <w:b/>
          <w:sz w:val="18"/>
          <w:szCs w:val="18"/>
        </w:rPr>
        <w:t>dep124</w:t>
      </w:r>
    </w:p>
    <w:p w:rsidR="00BD0939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Calle: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F24CCE">
        <w:rPr>
          <w:rFonts w:ascii="Tahoma" w:hAnsi="Tahoma" w:cs="Tahoma"/>
          <w:b/>
          <w:sz w:val="18"/>
          <w:szCs w:val="18"/>
        </w:rPr>
        <w:t>central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exterior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F24CCE">
        <w:rPr>
          <w:rFonts w:ascii="Tahoma" w:hAnsi="Tahoma" w:cs="Tahoma"/>
          <w:b/>
          <w:sz w:val="18"/>
          <w:szCs w:val="18"/>
        </w:rPr>
        <w:t xml:space="preserve">202  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interior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F24CCE">
        <w:rPr>
          <w:rFonts w:ascii="Tahoma" w:hAnsi="Tahoma" w:cs="Tahoma"/>
          <w:b/>
          <w:sz w:val="18"/>
          <w:szCs w:val="18"/>
        </w:rPr>
        <w:t xml:space="preserve">S/N  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Colonia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F24CCE">
        <w:rPr>
          <w:rFonts w:ascii="Tahoma" w:hAnsi="Tahoma" w:cs="Tahoma"/>
          <w:b/>
          <w:sz w:val="18"/>
          <w:szCs w:val="18"/>
        </w:rPr>
        <w:t>colonia conocida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País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F24CCE">
        <w:rPr>
          <w:rFonts w:ascii="Tahoma" w:hAnsi="Tahoma" w:cs="Tahoma"/>
          <w:b/>
          <w:sz w:val="18"/>
          <w:szCs w:val="18"/>
        </w:rPr>
        <w:t>México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Estado: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F24CCE">
        <w:rPr>
          <w:rFonts w:ascii="Tahoma" w:hAnsi="Tahoma" w:cs="Tahoma"/>
          <w:b/>
          <w:sz w:val="18"/>
          <w:szCs w:val="18"/>
        </w:rPr>
        <w:t>Ciudad de México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Municipio: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F24CCE">
        <w:rPr>
          <w:rFonts w:ascii="Tahoma" w:hAnsi="Tahoma" w:cs="Tahoma"/>
          <w:b/>
          <w:sz w:val="18"/>
          <w:szCs w:val="18"/>
        </w:rPr>
        <w:t>Iztapalapa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Localidad: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F24CCE">
        <w:rPr>
          <w:rFonts w:ascii="Tahoma" w:hAnsi="Tahoma" w:cs="Tahoma"/>
          <w:b/>
          <w:sz w:val="18"/>
          <w:szCs w:val="18"/>
        </w:rPr>
        <w:t>Conocidas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Código postal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F24CCE">
        <w:rPr>
          <w:rFonts w:ascii="Tahoma" w:hAnsi="Tahoma" w:cs="Tahoma"/>
          <w:b/>
          <w:sz w:val="18"/>
          <w:szCs w:val="18"/>
        </w:rPr>
        <w:t xml:space="preserve">29000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Correo electrónico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F24CCE">
        <w:rPr>
          <w:rFonts w:ascii="Tahoma" w:hAnsi="Tahoma" w:cs="Tahoma"/>
          <w:b/>
          <w:sz w:val="18"/>
          <w:szCs w:val="18"/>
        </w:rPr>
        <w:t>dep@dep.com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Total de los pagos: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F24CCE">
        <w:rPr>
          <w:rFonts w:ascii="Tahoma" w:hAnsi="Tahoma" w:cs="Tahoma"/>
          <w:b/>
          <w:sz w:val="18"/>
          <w:szCs w:val="18"/>
        </w:rPr>
        <w:t>$95,458.00</w:t>
      </w:r>
    </w:p>
    <w:p w:rsidR="00E45511" w:rsidRPr="00850E1B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850E1B">
        <w:rPr>
          <w:rFonts w:ascii="Tahoma" w:eastAsia="Arial" w:hAnsi="Tahoma" w:cs="Tahoma"/>
          <w:b/>
          <w:sz w:val="18"/>
        </w:rPr>
        <w:t>Importe total:</w:t>
      </w:r>
      <w:r w:rsidR="00114396" w:rsidRPr="00850E1B">
        <w:rPr>
          <w:rFonts w:ascii="Tahoma" w:eastAsia="Arial" w:hAnsi="Tahoma" w:cs="Tahoma"/>
          <w:b/>
          <w:sz w:val="18"/>
        </w:rPr>
        <w:t xml:space="preserve"> </w:t>
      </w:r>
      <w:r w:rsidR="00F24CCE">
        <w:rPr>
          <w:rFonts w:ascii="Tahoma" w:eastAsia="Arial" w:hAnsi="Tahoma" w:cs="Tahoma"/>
          <w:b/>
          <w:sz w:val="18"/>
        </w:rPr>
        <w:t>$95,458.00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dxa"/>
        <w:tblLayout w:type="fixed"/>
        <w:tblLook w:val="04A0" w:firstRow="1" w:lastRow="0" w:firstColumn="1" w:lastColumn="0" w:noHBand="0" w:noVBand="1"/>
      </w:tblPr>
      <w:tblGrid>
        <w:gridCol w:w="2024"/>
        <w:gridCol w:w="2024"/>
        <w:gridCol w:w="2024"/>
        <w:gridCol w:w="2024"/>
        <w:gridCol w:w="2024"/>
      </w:tblGrid>
      <w:tr w:rsidR="000E6FC8" w:rsidRPr="00114396" w:rsidTr="000F4251"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Porcentaje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Importe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pagos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Periodicidad</w:t>
            </w:r>
          </w:p>
        </w:tc>
      </w:tr>
      <w:tr w:rsidR="000E6FC8" w:rsidRPr="00114396" w:rsidTr="000F4251">
        <w:tc>
          <w:tcPr>
            <w:tcW w:w="2024" w:type="dxa"/>
          </w:tcPr>
          <w:p w:rsidR="000E6FC8" w:rsidRPr="00114396" w:rsidRDefault="00F24CCE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NO</w:t>
            </w:r>
          </w:p>
        </w:tc>
        <w:tc>
          <w:tcPr>
            <w:tcW w:w="2024" w:type="dxa"/>
          </w:tcPr>
          <w:p w:rsidR="000E6FC8" w:rsidRPr="00114396" w:rsidRDefault="00F24CCE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0.00 %</w:t>
            </w:r>
          </w:p>
        </w:tc>
        <w:tc>
          <w:tcPr>
            <w:tcW w:w="2024" w:type="dxa"/>
          </w:tcPr>
          <w:p w:rsidR="000E6FC8" w:rsidRDefault="00F24CCE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$0.00</w:t>
            </w:r>
          </w:p>
        </w:tc>
        <w:tc>
          <w:tcPr>
            <w:tcW w:w="2024" w:type="dxa"/>
          </w:tcPr>
          <w:p w:rsidR="000E6FC8" w:rsidRPr="00114396" w:rsidRDefault="00F24CCE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1</w:t>
            </w:r>
          </w:p>
        </w:tc>
        <w:tc>
          <w:tcPr>
            <w:tcW w:w="2024" w:type="dxa"/>
          </w:tcPr>
          <w:p w:rsidR="000E6FC8" w:rsidRPr="00114396" w:rsidRDefault="00F24CCE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Mensual</w:t>
            </w:r>
          </w:p>
        </w:tc>
      </w:tr>
    </w:tbl>
    <w:p w:rsidR="002F25F8" w:rsidRDefault="002F25F8" w:rsidP="009D7D98">
      <w:pPr>
        <w:jc w:val="both"/>
        <w:rPr>
          <w:rFonts w:ascii="Tahoma" w:hAnsi="Tahoma"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4"/>
        <w:gridCol w:w="1994"/>
        <w:gridCol w:w="1994"/>
        <w:gridCol w:w="1995"/>
        <w:gridCol w:w="1995"/>
      </w:tblGrid>
      <w:tr w:rsidR="00F24CCE" w:rsidTr="00F24CCE">
        <w:tblPrEx>
          <w:tblCellMar>
            <w:top w:w="0" w:type="dxa"/>
            <w:bottom w:w="0" w:type="dxa"/>
          </w:tblCellMar>
        </w:tblPrEx>
        <w:tc>
          <w:tcPr>
            <w:tcW w:w="1994" w:type="dxa"/>
            <w:shd w:val="clear" w:color="auto" w:fill="E0E0E0"/>
          </w:tcPr>
          <w:p w:rsidR="00F24CCE" w:rsidRPr="00F24CCE" w:rsidRDefault="00F24CCE" w:rsidP="00F24CCE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Pago</w:t>
            </w:r>
          </w:p>
        </w:tc>
        <w:tc>
          <w:tcPr>
            <w:tcW w:w="1994" w:type="dxa"/>
            <w:shd w:val="clear" w:color="auto" w:fill="E0E0E0"/>
          </w:tcPr>
          <w:p w:rsidR="00F24CCE" w:rsidRPr="00F24CCE" w:rsidRDefault="00F24CCE" w:rsidP="00F24CCE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Monto</w:t>
            </w:r>
          </w:p>
        </w:tc>
        <w:tc>
          <w:tcPr>
            <w:tcW w:w="1994" w:type="dxa"/>
            <w:shd w:val="clear" w:color="auto" w:fill="E0E0E0"/>
          </w:tcPr>
          <w:p w:rsidR="00F24CCE" w:rsidRPr="00F24CCE" w:rsidRDefault="00F24CCE" w:rsidP="00F24CCE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Porcentaje</w:t>
            </w:r>
          </w:p>
        </w:tc>
        <w:tc>
          <w:tcPr>
            <w:tcW w:w="1995" w:type="dxa"/>
            <w:shd w:val="clear" w:color="auto" w:fill="E0E0E0"/>
          </w:tcPr>
          <w:p w:rsidR="00F24CCE" w:rsidRPr="00F24CCE" w:rsidRDefault="00F24CCE" w:rsidP="00F24CCE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Fecha de pago</w:t>
            </w:r>
          </w:p>
        </w:tc>
        <w:tc>
          <w:tcPr>
            <w:tcW w:w="1995" w:type="dxa"/>
            <w:shd w:val="clear" w:color="auto" w:fill="E0E0E0"/>
          </w:tcPr>
          <w:p w:rsidR="00F24CCE" w:rsidRPr="00F24CCE" w:rsidRDefault="00F24CCE" w:rsidP="00F24CCE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Observación</w:t>
            </w:r>
          </w:p>
        </w:tc>
      </w:tr>
      <w:tr w:rsidR="00F24CCE" w:rsidTr="00F24CCE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F24CCE" w:rsidRDefault="00F24CCE" w:rsidP="00F24CCE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lastRenderedPageBreak/>
              <w:t>1</w:t>
            </w:r>
          </w:p>
        </w:tc>
        <w:tc>
          <w:tcPr>
            <w:tcW w:w="1994" w:type="dxa"/>
          </w:tcPr>
          <w:p w:rsidR="00F24CCE" w:rsidRDefault="00F24CCE" w:rsidP="00F24CCE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$95,458.00</w:t>
            </w:r>
          </w:p>
        </w:tc>
        <w:tc>
          <w:tcPr>
            <w:tcW w:w="1994" w:type="dxa"/>
          </w:tcPr>
          <w:p w:rsidR="00F24CCE" w:rsidRDefault="00F24CCE" w:rsidP="00F24CCE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100% </w:t>
            </w:r>
          </w:p>
        </w:tc>
        <w:tc>
          <w:tcPr>
            <w:tcW w:w="1995" w:type="dxa"/>
          </w:tcPr>
          <w:p w:rsidR="00F24CCE" w:rsidRDefault="00F24CCE" w:rsidP="00F24CCE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15/03/2022</w:t>
            </w:r>
          </w:p>
        </w:tc>
        <w:tc>
          <w:tcPr>
            <w:tcW w:w="1995" w:type="dxa"/>
          </w:tcPr>
          <w:p w:rsidR="00F24CCE" w:rsidRDefault="00F24CCE" w:rsidP="00F24CCE">
            <w:pPr>
              <w:spacing w:after="60"/>
              <w:jc w:val="both"/>
              <w:rPr>
                <w:rFonts w:ascii="Tahoma" w:hAnsi="Tahoma"/>
              </w:rPr>
            </w:pPr>
          </w:p>
        </w:tc>
      </w:tr>
      <w:tr w:rsidR="00F24CCE" w:rsidTr="00F24CCE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F24CCE" w:rsidRDefault="00F24CCE" w:rsidP="00F24CCE">
            <w:pPr>
              <w:spacing w:after="60"/>
              <w:jc w:val="both"/>
              <w:rPr>
                <w:rFonts w:ascii="Tahoma" w:hAnsi="Tahoma"/>
              </w:rPr>
            </w:pPr>
          </w:p>
        </w:tc>
        <w:tc>
          <w:tcPr>
            <w:tcW w:w="1994" w:type="dxa"/>
          </w:tcPr>
          <w:p w:rsidR="00F24CCE" w:rsidRDefault="00F24CCE" w:rsidP="00F24CCE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$95,458.00</w:t>
            </w:r>
          </w:p>
        </w:tc>
        <w:tc>
          <w:tcPr>
            <w:tcW w:w="1994" w:type="dxa"/>
          </w:tcPr>
          <w:p w:rsidR="00F24CCE" w:rsidRDefault="00F24CCE" w:rsidP="00F24CCE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100% </w:t>
            </w:r>
          </w:p>
        </w:tc>
        <w:tc>
          <w:tcPr>
            <w:tcW w:w="1995" w:type="dxa"/>
          </w:tcPr>
          <w:p w:rsidR="00F24CCE" w:rsidRDefault="00F24CCE" w:rsidP="00F24CCE">
            <w:pPr>
              <w:spacing w:after="60"/>
              <w:jc w:val="both"/>
              <w:rPr>
                <w:rFonts w:ascii="Tahoma" w:hAnsi="Tahoma"/>
              </w:rPr>
            </w:pPr>
          </w:p>
        </w:tc>
        <w:tc>
          <w:tcPr>
            <w:tcW w:w="1995" w:type="dxa"/>
          </w:tcPr>
          <w:p w:rsidR="00F24CCE" w:rsidRDefault="00F24CCE" w:rsidP="00F24CCE">
            <w:pPr>
              <w:spacing w:after="60"/>
              <w:jc w:val="both"/>
              <w:rPr>
                <w:rFonts w:ascii="Tahoma" w:hAnsi="Tahoma"/>
              </w:rPr>
            </w:pPr>
          </w:p>
        </w:tc>
      </w:tr>
    </w:tbl>
    <w:p w:rsidR="00F24CCE" w:rsidRDefault="00F24CCE" w:rsidP="009D7D98">
      <w:pPr>
        <w:jc w:val="both"/>
        <w:rPr>
          <w:rFonts w:ascii="Tahoma" w:hAnsi="Tahoma"/>
        </w:rPr>
      </w:pPr>
    </w:p>
    <w:p w:rsidR="00F24CCE" w:rsidRDefault="00F24CCE" w:rsidP="009D7D98">
      <w:pPr>
        <w:jc w:val="both"/>
        <w:rPr>
          <w:rFonts w:ascii="Tahoma" w:hAnsi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Pr="00114396" w:rsidRDefault="006500F9" w:rsidP="009D7D98">
      <w:pPr>
        <w:jc w:val="right"/>
        <w:rPr>
          <w:rFonts w:ascii="Tahoma" w:hAnsi="Tahoma" w:cs="Tahoma"/>
          <w:sz w:val="18"/>
          <w:szCs w:val="18"/>
        </w:rPr>
      </w:pPr>
      <w:r w:rsidRPr="00114396">
        <w:rPr>
          <w:rFonts w:ascii="Tahoma" w:hAnsi="Tahoma" w:cs="Tahoma"/>
          <w:sz w:val="18"/>
          <w:szCs w:val="18"/>
        </w:rPr>
        <w:t xml:space="preserve">Fecha de Elaboración: </w:t>
      </w:r>
      <w:r w:rsidR="00F24CCE">
        <w:rPr>
          <w:rFonts w:ascii="Tahoma" w:hAnsi="Tahoma" w:cs="Tahoma"/>
          <w:sz w:val="18"/>
          <w:szCs w:val="18"/>
        </w:rPr>
        <w:t>15/03/2022</w:t>
      </w: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1134"/>
        <w:gridCol w:w="4438"/>
      </w:tblGrid>
      <w:tr w:rsidR="006500F9" w:rsidRPr="00823D4F" w:rsidTr="006500F9">
        <w:tc>
          <w:tcPr>
            <w:tcW w:w="4390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Área que lo solicita</w:t>
            </w: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Autoriza</w:t>
            </w:r>
          </w:p>
        </w:tc>
      </w:tr>
      <w:tr w:rsidR="006500F9" w:rsidRPr="00823D4F" w:rsidTr="006500F9">
        <w:trPr>
          <w:trHeight w:val="1226"/>
        </w:trPr>
        <w:tc>
          <w:tcPr>
            <w:tcW w:w="4390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  <w:tr w:rsidR="006500F9" w:rsidRPr="00823D4F" w:rsidTr="006500F9">
        <w:trPr>
          <w:trHeight w:val="210"/>
        </w:trPr>
        <w:tc>
          <w:tcPr>
            <w:tcW w:w="4390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</w:tbl>
    <w:p w:rsidR="006500F9" w:rsidRPr="00A71EB1" w:rsidRDefault="006500F9" w:rsidP="009D7D98">
      <w:pPr>
        <w:jc w:val="both"/>
        <w:rPr>
          <w:rFonts w:ascii="Tahoma" w:hAnsi="Tahoma"/>
        </w:rPr>
      </w:pPr>
    </w:p>
    <w:sectPr w:rsidR="006500F9" w:rsidRPr="00A71EB1" w:rsidSect="00BC75B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5303" w:rsidRDefault="00985303">
      <w:r>
        <w:separator/>
      </w:r>
    </w:p>
  </w:endnote>
  <w:endnote w:type="continuationSeparator" w:id="0">
    <w:p w:rsidR="00985303" w:rsidRDefault="009853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CCE" w:rsidRDefault="00F24CC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D8687C">
      <w:rPr>
        <w:rFonts w:ascii="Tahoma" w:hAnsi="Tahoma" w:cs="Tahoma"/>
        <w:b/>
        <w:noProof/>
        <w:sz w:val="16"/>
        <w:szCs w:val="16"/>
      </w:rPr>
      <w:t>4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D8687C">
      <w:rPr>
        <w:rFonts w:ascii="Tahoma" w:hAnsi="Tahoma" w:cs="Tahoma"/>
        <w:b/>
        <w:noProof/>
        <w:sz w:val="16"/>
        <w:szCs w:val="16"/>
      </w:rPr>
      <w:t>4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CCE" w:rsidRDefault="00F24CC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5303" w:rsidRDefault="00985303">
      <w:r>
        <w:separator/>
      </w:r>
    </w:p>
  </w:footnote>
  <w:footnote w:type="continuationSeparator" w:id="0">
    <w:p w:rsidR="00985303" w:rsidRDefault="009853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CCE" w:rsidRDefault="00F24CC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73D" w:rsidRDefault="00286EA0" w:rsidP="00B552C2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inline distT="0" distB="0" distL="0" distR="0">
          <wp:extent cx="2143125" cy="657225"/>
          <wp:effectExtent l="0" t="0" r="0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43125" cy="657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>
      <w:rPr>
        <w:noProof/>
        <w:lang w:val="es-MX" w:eastAsia="es-MX"/>
      </w:rPr>
      <w:drawing>
        <wp:inline distT="0" distB="0" distL="0" distR="0">
          <wp:extent cx="1447800" cy="561975"/>
          <wp:effectExtent l="0" t="0" r="0" b="0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02573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35ADB"/>
    <w:rsid w:val="000407B5"/>
    <w:rsid w:val="00042020"/>
    <w:rsid w:val="00043579"/>
    <w:rsid w:val="0004652F"/>
    <w:rsid w:val="00052D30"/>
    <w:rsid w:val="000556CE"/>
    <w:rsid w:val="000557F0"/>
    <w:rsid w:val="00055864"/>
    <w:rsid w:val="000579EF"/>
    <w:rsid w:val="00057B4D"/>
    <w:rsid w:val="00057E1B"/>
    <w:rsid w:val="00060C94"/>
    <w:rsid w:val="0006353C"/>
    <w:rsid w:val="00063A5E"/>
    <w:rsid w:val="00064106"/>
    <w:rsid w:val="00065B07"/>
    <w:rsid w:val="0006606B"/>
    <w:rsid w:val="00074BFA"/>
    <w:rsid w:val="00075B0E"/>
    <w:rsid w:val="00076D72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C7532"/>
    <w:rsid w:val="000D03FA"/>
    <w:rsid w:val="000D26A7"/>
    <w:rsid w:val="000D4D54"/>
    <w:rsid w:val="000D6941"/>
    <w:rsid w:val="000E0A85"/>
    <w:rsid w:val="000E5E4D"/>
    <w:rsid w:val="000E6CBC"/>
    <w:rsid w:val="000E6FC8"/>
    <w:rsid w:val="000F1C30"/>
    <w:rsid w:val="000F2C42"/>
    <w:rsid w:val="000F32C3"/>
    <w:rsid w:val="000F55E2"/>
    <w:rsid w:val="000F7A72"/>
    <w:rsid w:val="00112A4A"/>
    <w:rsid w:val="00113014"/>
    <w:rsid w:val="00114396"/>
    <w:rsid w:val="001166C6"/>
    <w:rsid w:val="00116767"/>
    <w:rsid w:val="00120748"/>
    <w:rsid w:val="00120AC5"/>
    <w:rsid w:val="00125096"/>
    <w:rsid w:val="0012554B"/>
    <w:rsid w:val="00127B5C"/>
    <w:rsid w:val="00131C71"/>
    <w:rsid w:val="0013318F"/>
    <w:rsid w:val="0013558A"/>
    <w:rsid w:val="0013581D"/>
    <w:rsid w:val="0014005C"/>
    <w:rsid w:val="001410D4"/>
    <w:rsid w:val="00141B55"/>
    <w:rsid w:val="001424A6"/>
    <w:rsid w:val="00144F18"/>
    <w:rsid w:val="00150DC8"/>
    <w:rsid w:val="00153A31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4185"/>
    <w:rsid w:val="001908A3"/>
    <w:rsid w:val="00192D7B"/>
    <w:rsid w:val="00195E8D"/>
    <w:rsid w:val="001A4E1E"/>
    <w:rsid w:val="001A67E6"/>
    <w:rsid w:val="001B35C7"/>
    <w:rsid w:val="001B4794"/>
    <w:rsid w:val="001B5161"/>
    <w:rsid w:val="001B55AA"/>
    <w:rsid w:val="001B7DBF"/>
    <w:rsid w:val="001C3851"/>
    <w:rsid w:val="001C398B"/>
    <w:rsid w:val="001C6E03"/>
    <w:rsid w:val="001D1EBA"/>
    <w:rsid w:val="001E1126"/>
    <w:rsid w:val="001E5C90"/>
    <w:rsid w:val="001F40E0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2653C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86EA0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1607"/>
    <w:rsid w:val="002C45EB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1500"/>
    <w:rsid w:val="00302506"/>
    <w:rsid w:val="00303116"/>
    <w:rsid w:val="00305FB3"/>
    <w:rsid w:val="003109D5"/>
    <w:rsid w:val="00311BA1"/>
    <w:rsid w:val="00313B88"/>
    <w:rsid w:val="00315FA7"/>
    <w:rsid w:val="00316722"/>
    <w:rsid w:val="00316BFA"/>
    <w:rsid w:val="00323C1D"/>
    <w:rsid w:val="003248A8"/>
    <w:rsid w:val="003260F5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1639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29D4"/>
    <w:rsid w:val="003D4395"/>
    <w:rsid w:val="003D7262"/>
    <w:rsid w:val="003E0143"/>
    <w:rsid w:val="003E4FC4"/>
    <w:rsid w:val="003E60AC"/>
    <w:rsid w:val="003F55E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1F9"/>
    <w:rsid w:val="0047260B"/>
    <w:rsid w:val="00480332"/>
    <w:rsid w:val="0048205C"/>
    <w:rsid w:val="00482327"/>
    <w:rsid w:val="00482E70"/>
    <w:rsid w:val="004851D7"/>
    <w:rsid w:val="00485950"/>
    <w:rsid w:val="00485988"/>
    <w:rsid w:val="00492F90"/>
    <w:rsid w:val="004938B6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2E62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067B3"/>
    <w:rsid w:val="00513BAA"/>
    <w:rsid w:val="005153D9"/>
    <w:rsid w:val="00515597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5208A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C197B"/>
    <w:rsid w:val="005C7FC8"/>
    <w:rsid w:val="005D53AC"/>
    <w:rsid w:val="005E4A2C"/>
    <w:rsid w:val="005E52A4"/>
    <w:rsid w:val="005E6F9A"/>
    <w:rsid w:val="005F3ABF"/>
    <w:rsid w:val="005F417A"/>
    <w:rsid w:val="005F50D1"/>
    <w:rsid w:val="005F5BF5"/>
    <w:rsid w:val="005F7A25"/>
    <w:rsid w:val="006031D9"/>
    <w:rsid w:val="006060D3"/>
    <w:rsid w:val="0060776B"/>
    <w:rsid w:val="0061217F"/>
    <w:rsid w:val="00613124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42F0"/>
    <w:rsid w:val="006458D3"/>
    <w:rsid w:val="006500F9"/>
    <w:rsid w:val="006509CE"/>
    <w:rsid w:val="0065216B"/>
    <w:rsid w:val="00654402"/>
    <w:rsid w:val="00656DB3"/>
    <w:rsid w:val="006601AE"/>
    <w:rsid w:val="00661ADE"/>
    <w:rsid w:val="00664761"/>
    <w:rsid w:val="00670D10"/>
    <w:rsid w:val="00671AA0"/>
    <w:rsid w:val="006738B7"/>
    <w:rsid w:val="00676549"/>
    <w:rsid w:val="00684627"/>
    <w:rsid w:val="00684AD3"/>
    <w:rsid w:val="00685EA0"/>
    <w:rsid w:val="006868ED"/>
    <w:rsid w:val="00694901"/>
    <w:rsid w:val="00696297"/>
    <w:rsid w:val="006975D0"/>
    <w:rsid w:val="006A0CA0"/>
    <w:rsid w:val="006A0F69"/>
    <w:rsid w:val="006A1EF3"/>
    <w:rsid w:val="006A208D"/>
    <w:rsid w:val="006A2279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14AA"/>
    <w:rsid w:val="006D269C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6E70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0B5"/>
    <w:rsid w:val="00760651"/>
    <w:rsid w:val="007667BA"/>
    <w:rsid w:val="007720C7"/>
    <w:rsid w:val="007740B4"/>
    <w:rsid w:val="00781B5D"/>
    <w:rsid w:val="0078349A"/>
    <w:rsid w:val="00784DD5"/>
    <w:rsid w:val="00785AB0"/>
    <w:rsid w:val="007908CE"/>
    <w:rsid w:val="00793E8B"/>
    <w:rsid w:val="007A6244"/>
    <w:rsid w:val="007B0BBA"/>
    <w:rsid w:val="007B1C41"/>
    <w:rsid w:val="007B5014"/>
    <w:rsid w:val="007C0CB7"/>
    <w:rsid w:val="007C4D6D"/>
    <w:rsid w:val="007C68F8"/>
    <w:rsid w:val="007D119D"/>
    <w:rsid w:val="007D166A"/>
    <w:rsid w:val="007D3821"/>
    <w:rsid w:val="007D63A4"/>
    <w:rsid w:val="007E16EB"/>
    <w:rsid w:val="007E1F32"/>
    <w:rsid w:val="007E5C4E"/>
    <w:rsid w:val="007E7204"/>
    <w:rsid w:val="007E72C6"/>
    <w:rsid w:val="007E73FC"/>
    <w:rsid w:val="00802A45"/>
    <w:rsid w:val="00802FE0"/>
    <w:rsid w:val="0080704F"/>
    <w:rsid w:val="008102AF"/>
    <w:rsid w:val="00811ACF"/>
    <w:rsid w:val="0081360F"/>
    <w:rsid w:val="00814E58"/>
    <w:rsid w:val="0081607C"/>
    <w:rsid w:val="008163E6"/>
    <w:rsid w:val="0081739D"/>
    <w:rsid w:val="008236F1"/>
    <w:rsid w:val="00823D4F"/>
    <w:rsid w:val="00824D93"/>
    <w:rsid w:val="00825B55"/>
    <w:rsid w:val="00826CFA"/>
    <w:rsid w:val="00827ABE"/>
    <w:rsid w:val="00830807"/>
    <w:rsid w:val="00830E16"/>
    <w:rsid w:val="00834737"/>
    <w:rsid w:val="00837AF9"/>
    <w:rsid w:val="00844CF2"/>
    <w:rsid w:val="00845EC5"/>
    <w:rsid w:val="00850E1B"/>
    <w:rsid w:val="0085129F"/>
    <w:rsid w:val="008529AD"/>
    <w:rsid w:val="0085395C"/>
    <w:rsid w:val="0086159F"/>
    <w:rsid w:val="00861A37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22B4"/>
    <w:rsid w:val="008935F6"/>
    <w:rsid w:val="008A18C3"/>
    <w:rsid w:val="008A5020"/>
    <w:rsid w:val="008A5AF0"/>
    <w:rsid w:val="008B0843"/>
    <w:rsid w:val="008B1561"/>
    <w:rsid w:val="008B1A8A"/>
    <w:rsid w:val="008C1DA7"/>
    <w:rsid w:val="008C2F0B"/>
    <w:rsid w:val="008D1B33"/>
    <w:rsid w:val="008D36E4"/>
    <w:rsid w:val="008D4FF9"/>
    <w:rsid w:val="008D5D0A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107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85303"/>
    <w:rsid w:val="00992E4E"/>
    <w:rsid w:val="0099599F"/>
    <w:rsid w:val="00997626"/>
    <w:rsid w:val="009A2781"/>
    <w:rsid w:val="009A4EC4"/>
    <w:rsid w:val="009B243D"/>
    <w:rsid w:val="009B6BF3"/>
    <w:rsid w:val="009B7175"/>
    <w:rsid w:val="009C14C9"/>
    <w:rsid w:val="009C25FA"/>
    <w:rsid w:val="009C3C5C"/>
    <w:rsid w:val="009C558A"/>
    <w:rsid w:val="009D0B31"/>
    <w:rsid w:val="009D6909"/>
    <w:rsid w:val="009D7D98"/>
    <w:rsid w:val="009E1AC0"/>
    <w:rsid w:val="009E365E"/>
    <w:rsid w:val="009E7ACF"/>
    <w:rsid w:val="009E7BA5"/>
    <w:rsid w:val="009F113B"/>
    <w:rsid w:val="009F364B"/>
    <w:rsid w:val="009F41A6"/>
    <w:rsid w:val="009F60BA"/>
    <w:rsid w:val="00A00A52"/>
    <w:rsid w:val="00A01A39"/>
    <w:rsid w:val="00A05598"/>
    <w:rsid w:val="00A075D9"/>
    <w:rsid w:val="00A123CB"/>
    <w:rsid w:val="00A159AC"/>
    <w:rsid w:val="00A2030B"/>
    <w:rsid w:val="00A20967"/>
    <w:rsid w:val="00A2368A"/>
    <w:rsid w:val="00A243F7"/>
    <w:rsid w:val="00A25159"/>
    <w:rsid w:val="00A25444"/>
    <w:rsid w:val="00A310AB"/>
    <w:rsid w:val="00A31688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97E75"/>
    <w:rsid w:val="00AA132F"/>
    <w:rsid w:val="00AA16AC"/>
    <w:rsid w:val="00AA1DC9"/>
    <w:rsid w:val="00AA5C4E"/>
    <w:rsid w:val="00AA6E89"/>
    <w:rsid w:val="00AB3564"/>
    <w:rsid w:val="00AB47AC"/>
    <w:rsid w:val="00AB48CA"/>
    <w:rsid w:val="00AB707C"/>
    <w:rsid w:val="00AC3765"/>
    <w:rsid w:val="00AC469E"/>
    <w:rsid w:val="00AC5377"/>
    <w:rsid w:val="00AC680B"/>
    <w:rsid w:val="00AD1DA5"/>
    <w:rsid w:val="00AD57A0"/>
    <w:rsid w:val="00AE02C6"/>
    <w:rsid w:val="00AE1C3B"/>
    <w:rsid w:val="00AE3E05"/>
    <w:rsid w:val="00AE6C58"/>
    <w:rsid w:val="00AE73EA"/>
    <w:rsid w:val="00AF4B2A"/>
    <w:rsid w:val="00B0483E"/>
    <w:rsid w:val="00B115A6"/>
    <w:rsid w:val="00B12D7A"/>
    <w:rsid w:val="00B14B76"/>
    <w:rsid w:val="00B15249"/>
    <w:rsid w:val="00B160FB"/>
    <w:rsid w:val="00B21B8D"/>
    <w:rsid w:val="00B222CB"/>
    <w:rsid w:val="00B2268E"/>
    <w:rsid w:val="00B2678A"/>
    <w:rsid w:val="00B27F6C"/>
    <w:rsid w:val="00B41A1C"/>
    <w:rsid w:val="00B427E3"/>
    <w:rsid w:val="00B433C9"/>
    <w:rsid w:val="00B511C4"/>
    <w:rsid w:val="00B53400"/>
    <w:rsid w:val="00B54CC8"/>
    <w:rsid w:val="00B552C2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9DB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D0939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10F10"/>
    <w:rsid w:val="00D140C1"/>
    <w:rsid w:val="00D2703B"/>
    <w:rsid w:val="00D275A9"/>
    <w:rsid w:val="00D27AEF"/>
    <w:rsid w:val="00D30605"/>
    <w:rsid w:val="00D35209"/>
    <w:rsid w:val="00D36A5E"/>
    <w:rsid w:val="00D45010"/>
    <w:rsid w:val="00D4571A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87C"/>
    <w:rsid w:val="00D86C4D"/>
    <w:rsid w:val="00D933DB"/>
    <w:rsid w:val="00D9619D"/>
    <w:rsid w:val="00D96DF3"/>
    <w:rsid w:val="00DA083A"/>
    <w:rsid w:val="00DB2CDE"/>
    <w:rsid w:val="00DB6FEA"/>
    <w:rsid w:val="00DB7BD6"/>
    <w:rsid w:val="00DC2F0A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0B5C"/>
    <w:rsid w:val="00E2365D"/>
    <w:rsid w:val="00E25240"/>
    <w:rsid w:val="00E35F27"/>
    <w:rsid w:val="00E379ED"/>
    <w:rsid w:val="00E37B5B"/>
    <w:rsid w:val="00E44045"/>
    <w:rsid w:val="00E44C6A"/>
    <w:rsid w:val="00E45511"/>
    <w:rsid w:val="00E574CD"/>
    <w:rsid w:val="00E63B3E"/>
    <w:rsid w:val="00E758E9"/>
    <w:rsid w:val="00E765E6"/>
    <w:rsid w:val="00E76992"/>
    <w:rsid w:val="00E7755D"/>
    <w:rsid w:val="00E77E76"/>
    <w:rsid w:val="00E80718"/>
    <w:rsid w:val="00E81891"/>
    <w:rsid w:val="00E81D24"/>
    <w:rsid w:val="00E823B7"/>
    <w:rsid w:val="00E82823"/>
    <w:rsid w:val="00E84E1A"/>
    <w:rsid w:val="00E90049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0D88"/>
    <w:rsid w:val="00ED1997"/>
    <w:rsid w:val="00ED2633"/>
    <w:rsid w:val="00ED6E25"/>
    <w:rsid w:val="00EE600C"/>
    <w:rsid w:val="00EE74E8"/>
    <w:rsid w:val="00EE7573"/>
    <w:rsid w:val="00EE7C4C"/>
    <w:rsid w:val="00EF16F8"/>
    <w:rsid w:val="00EF2E42"/>
    <w:rsid w:val="00F0142E"/>
    <w:rsid w:val="00F02C35"/>
    <w:rsid w:val="00F10DE6"/>
    <w:rsid w:val="00F146B9"/>
    <w:rsid w:val="00F14A28"/>
    <w:rsid w:val="00F161E9"/>
    <w:rsid w:val="00F17BCC"/>
    <w:rsid w:val="00F24CCE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67681"/>
    <w:rsid w:val="00F705DC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D219DEAB-CF42-4BD6-A7C1-7BF9A3714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432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C99850-8FBB-4C2F-B084-EA88E03699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1061</TotalTime>
  <Pages>3</Pages>
  <Words>505</Words>
  <Characters>2778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soporte2</cp:lastModifiedBy>
  <cp:revision>30</cp:revision>
  <cp:lastPrinted>2022-03-15T20:16:00Z</cp:lastPrinted>
  <dcterms:created xsi:type="dcterms:W3CDTF">2018-09-10T23:46:00Z</dcterms:created>
  <dcterms:modified xsi:type="dcterms:W3CDTF">2022-03-15T20:16:00Z</dcterms:modified>
</cp:coreProperties>
</file>