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lineRule="auto" w:line="240"/>
        <w:ind w:start="0"/>
        <w:rPr>
          <w:b/>
          <w:lang w:val="en-US"/>
        </w:rPr>
      </w:pPr>
      <w:r>
        <w:rPr>
          <w:b/>
          <w:lang w:val="en-US"/>
        </w:rPr>
        <w:tab/>
        <w:t>Instructions</w:t>
      </w:r>
    </w:p>
    <w:p>
      <w:pPr>
        <w:pStyle w:val="ListParagraph"/>
        <w:spacing w:lineRule="auto" w:line="240"/>
        <w:ind w:start="0"/>
        <w:rPr>
          <w:lang w:val="en-US"/>
        </w:rPr>
      </w:pPr>
      <w:r>
        <w:rPr>
          <w:lang w:val="en-US"/>
        </w:rPr>
        <w:t>Please indicate the assessment type each course learning goal is assessed with, by filling in Xs in the cells</w:t>
      </w:r>
      <w:r>
        <w:rPr>
          <w:rStyle w:val="FootnoteReference"/>
        </w:rPr>
        <w:footnoteReference w:id="2"/>
      </w:r>
      <w:r>
        <w:rPr>
          <w:lang w:val="en-US"/>
        </w:rPr>
        <w:t xml:space="preserve">. </w:t>
      </w:r>
    </w:p>
    <w:p>
      <w:pPr>
        <w:pStyle w:val="ListParagraph"/>
        <w:spacing w:lineRule="auto" w:line="240"/>
        <w:ind w:start="0"/>
        <w:rPr>
          <w:lang w:val="en-US"/>
        </w:rPr>
      </w:pPr>
      <w:r>
        <w:rPr>
          <w:lang w:val="en-US"/>
        </w:rPr>
      </w:r>
    </w:p>
    <w:tbl>
      <w:tblPr>
        <w:tblW w:w="1295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6205"/>
        <w:gridCol w:w="1882"/>
        <w:gridCol w:w="1786"/>
        <w:gridCol w:w="1787"/>
        <w:gridCol w:w="1290"/>
      </w:tblGrid>
      <w:tr>
        <w:trPr>
          <w:trHeight w:val="755" w:hRule="atLeast"/>
        </w:trPr>
        <w:tc>
          <w:tcPr>
            <w:tcW w:w="12950" w:type="dxa"/>
            <w:gridSpan w:val="5"/>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pPr>
            <w:r>
              <w:rPr/>
              <w:t>Course assessment overview</w:t>
            </w:r>
          </w:p>
          <w:p>
            <w:pPr>
              <w:pStyle w:val="ListParagraph"/>
              <w:numPr>
                <w:ilvl w:val="0"/>
                <w:numId w:val="2"/>
              </w:numPr>
              <w:rPr/>
            </w:pPr>
            <w:r>
              <w:rPr/>
              <w:t xml:space="preserve">Course code:  </w:t>
            </w:r>
            <w:r>
              <w:rPr/>
              <w:t>700399-M-3</w:t>
            </w:r>
          </w:p>
          <w:p>
            <w:pPr>
              <w:pStyle w:val="ListParagraph"/>
              <w:numPr>
                <w:ilvl w:val="0"/>
                <w:numId w:val="2"/>
              </w:numPr>
              <w:rPr/>
            </w:pPr>
            <w:r>
              <w:rPr/>
              <w:t xml:space="preserve">Course name: </w:t>
            </w:r>
            <w:r>
              <w:rPr/>
              <w:t>Rights and Justice in a Digital Society</w:t>
            </w:r>
          </w:p>
          <w:p>
            <w:pPr>
              <w:pStyle w:val="ListParagraph"/>
              <w:numPr>
                <w:ilvl w:val="0"/>
                <w:numId w:val="2"/>
              </w:numPr>
              <w:rPr/>
            </w:pPr>
            <w:r>
              <w:rPr/>
              <w:t xml:space="preserve">Course year: </w:t>
            </w:r>
            <w:r>
              <w:rPr/>
              <w:t>25/26</w:t>
            </w:r>
          </w:p>
          <w:p>
            <w:pPr>
              <w:pStyle w:val="ListParagraph"/>
              <w:numPr>
                <w:ilvl w:val="0"/>
                <w:numId w:val="2"/>
              </w:numPr>
              <w:rPr>
                <w:lang w:val="en-US"/>
              </w:rPr>
            </w:pPr>
            <w:r>
              <w:rPr>
                <w:lang w:val="en-US"/>
              </w:rPr>
              <w:t xml:space="preserve">Course assessment types and percentages: </w:t>
            </w:r>
            <w:r>
              <w:rPr>
                <w:lang w:val="en-US"/>
              </w:rPr>
              <w:t>Summative + formative assignment (50%); Exam (50%)</w:t>
            </w:r>
          </w:p>
        </w:tc>
      </w:tr>
      <w:tr>
        <w:trPr>
          <w:trHeight w:val="755" w:hRule="atLeast"/>
        </w:trPr>
        <w:tc>
          <w:tcPr>
            <w:tcW w:w="6205" w:type="dxa"/>
            <w:tcBorders>
              <w:top w:val="single" w:sz="4" w:space="0" w:color="000000"/>
              <w:start w:val="single" w:sz="4" w:space="0" w:color="000000"/>
              <w:bottom w:val="single" w:sz="4" w:space="0" w:color="000000"/>
              <w:end w:val="single" w:sz="4" w:space="0" w:color="000000"/>
            </w:tcBorders>
            <w:shd w:color="auto" w:fill="auto" w:val="clear"/>
          </w:tcPr>
          <w:p>
            <w:pPr>
              <w:pStyle w:val="Normal"/>
              <w:spacing w:lineRule="auto" w:line="240" w:before="0" w:after="0"/>
              <w:rPr>
                <w:rFonts w:ascii="Calibri" w:hAnsi="Calibri" w:eastAsia="Times New Roman" w:cs="Calibri"/>
                <w:b/>
                <w:bCs/>
                <w:color w:val="000000"/>
              </w:rPr>
            </w:pPr>
            <w:r>
              <w:rPr>
                <w:rFonts w:eastAsia="Times New Roman" w:cs="Calibri" w:ascii="Calibri" w:hAnsi="Calibri"/>
                <w:b/>
                <w:bCs/>
                <w:color w:val="000000"/>
              </w:rPr>
              <w:t xml:space="preserve">Learning goals                                         </w:t>
            </w:r>
          </w:p>
          <w:p>
            <w:pPr>
              <w:pStyle w:val="Normal"/>
              <w:spacing w:lineRule="auto" w:line="240" w:before="0" w:after="0"/>
              <w:rPr>
                <w:rFonts w:ascii="Calibri" w:hAnsi="Calibri" w:eastAsia="Times New Roman" w:cs="Calibri"/>
                <w:b/>
                <w:bCs/>
                <w:color w:val="000000"/>
              </w:rPr>
            </w:pPr>
            <w:r>
              <w:rPr>
                <w:rFonts w:eastAsia="Times New Roman" w:cs="Calibri" w:ascii="Calibri" w:hAnsi="Calibri"/>
                <w:i/>
                <w:iCs/>
                <w:color w:val="000000"/>
              </w:rPr>
              <w:t>On successful completion of this course, students will be able to:</w:t>
            </w:r>
          </w:p>
        </w:tc>
        <w:tc>
          <w:tcPr>
            <w:tcW w:w="1882" w:type="dxa"/>
            <w:tcBorders>
              <w:top w:val="single" w:sz="4" w:space="0" w:color="000000"/>
              <w:start w:val="single" w:sz="4" w:space="0" w:color="000000"/>
              <w:bottom w:val="single" w:sz="4" w:space="0" w:color="000000"/>
              <w:end w:val="single" w:sz="4" w:space="0" w:color="000000"/>
            </w:tcBorders>
            <w:shd w:color="auto" w:fill="auto" w:val="clear"/>
          </w:tcPr>
          <w:p>
            <w:pPr>
              <w:pStyle w:val="Normal"/>
              <w:spacing w:lineRule="auto" w:line="240" w:before="0" w:after="0"/>
              <w:rPr>
                <w:rFonts w:ascii="Calibri" w:hAnsi="Calibri" w:eastAsia="Times New Roman" w:cs="Calibri"/>
                <w:b/>
                <w:bCs/>
                <w:color w:val="000000"/>
              </w:rPr>
            </w:pPr>
            <w:r>
              <w:rPr>
                <w:rFonts w:eastAsia="Times New Roman" w:cs="Calibri" w:ascii="Calibri" w:hAnsi="Calibri"/>
                <w:b/>
                <w:bCs/>
                <w:color w:val="000000"/>
              </w:rPr>
              <w:t>Program learning outcomes</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b/>
                <w:bCs/>
                <w:color w:val="000000"/>
              </w:rPr>
            </w:pPr>
            <w:r>
              <w:rPr>
                <w:rFonts w:eastAsia="Times New Roman" w:cs="Calibri" w:ascii="Calibri" w:hAnsi="Calibri"/>
                <w:b/>
                <w:bCs/>
                <w:color w:val="000000"/>
              </w:rPr>
              <w:t xml:space="preserve">Summative assessment Type 1 </w:t>
            </w:r>
            <w:r>
              <w:rPr>
                <w:rFonts w:eastAsia="Times New Roman" w:cs="Calibri" w:ascii="Calibri" w:hAnsi="Calibri"/>
                <w:b/>
                <w:bCs/>
                <w:color w:val="000000"/>
              </w:rPr>
              <w:t>WRITTEN</w:t>
            </w:r>
            <w:r>
              <w:rPr>
                <w:rFonts w:eastAsia="Times New Roman" w:cs="Calibri" w:ascii="Calibri" w:hAnsi="Calibri"/>
                <w:b/>
                <w:bCs/>
                <w:color w:val="000000"/>
              </w:rPr>
              <w:t xml:space="preserve"> (%)</w:t>
            </w:r>
          </w:p>
          <w:p>
            <w:pPr>
              <w:pStyle w:val="Normal"/>
              <w:spacing w:lineRule="auto" w:line="240" w:before="0" w:after="0"/>
              <w:rPr>
                <w:rFonts w:ascii="Calibri" w:hAnsi="Calibri" w:eastAsia="Times New Roman" w:cs="Calibri"/>
                <w:b/>
                <w:bCs/>
                <w:color w:val="000000"/>
              </w:rPr>
            </w:pPr>
            <w:r>
              <w:rPr>
                <w:rFonts w:eastAsia="Times New Roman" w:cs="Calibri" w:ascii="Calibri" w:hAnsi="Calibri"/>
                <w:b/>
                <w:bCs/>
                <w:color w:val="000000"/>
              </w:rPr>
            </w:r>
          </w:p>
          <w:p>
            <w:pPr>
              <w:pStyle w:val="Normal"/>
              <w:spacing w:lineRule="auto" w:line="240" w:before="0" w:after="0"/>
              <w:rPr>
                <w:rFonts w:ascii="Calibri" w:hAnsi="Calibri" w:eastAsia="Times New Roman" w:cs="Calibri"/>
                <w:b/>
                <w:bCs/>
                <w:color w:val="000000"/>
              </w:rPr>
            </w:pPr>
            <w:sdt>
              <w:sdtPr>
                <w:id w:val="465086358"/>
                <w14:checkbox>
                  <w14:checked w14:val="0"/>
                  <w14:checkedState w14:val="2612"/>
                  <w14:uncheckedState w14:val="2610"/>
                </w14:checkbox>
              </w:sdtPr>
              <w:sdtContent>
                <w:r>
                  <w:rPr>
                    <w:rFonts w:eastAsia="MS Gothic" w:cs="Calibri" w:ascii="MS Gothic" w:hAnsi="MS Gothic"/>
                    <w:b/>
                    <w:bCs/>
                    <w:color w:val="000000"/>
                  </w:rPr>
                </w:r>
                <w:r>
                  <w:rPr>
                    <w:rFonts w:eastAsia="MS Gothic" w:cs="Calibri" w:ascii="MS Gothic" w:hAnsi="MS Gothic"/>
                    <w:b/>
                    <w:bCs/>
                    <w:color w:val="000000"/>
                  </w:rPr>
                  <w:t>☐</w:t>
                </w:r>
              </w:sdtContent>
            </w:sdt>
            <w:r>
              <w:rPr>
                <w:rFonts w:eastAsia="Times New Roman" w:cs="Calibri" w:ascii="Calibri" w:hAnsi="Calibri"/>
                <w:b/>
                <w:bCs/>
                <w:color w:val="000000"/>
              </w:rPr>
              <w:t xml:space="preserve"> </w:t>
            </w:r>
            <w:r>
              <w:rPr>
                <w:rFonts w:eastAsia="Times New Roman" w:cs="Calibri" w:ascii="Calibri" w:hAnsi="Calibri"/>
                <w:b/>
                <w:bCs/>
                <w:color w:val="000000"/>
              </w:rPr>
              <w:t>Pass required?</w:t>
            </w:r>
          </w:p>
        </w:tc>
        <w:tc>
          <w:tcPr>
            <w:tcW w:w="17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b/>
                <w:bCs/>
                <w:color w:val="000000"/>
              </w:rPr>
            </w:pPr>
            <w:r>
              <w:rPr>
                <w:rFonts w:eastAsia="Times New Roman" w:cs="Calibri" w:ascii="Calibri" w:hAnsi="Calibri"/>
                <w:b/>
                <w:bCs/>
                <w:color w:val="000000"/>
              </w:rPr>
              <w:t xml:space="preserve">Summative assessment Type 2 </w:t>
            </w:r>
            <w:r>
              <w:rPr>
                <w:rFonts w:eastAsia="Times New Roman" w:cs="Calibri" w:ascii="Calibri" w:hAnsi="Calibri"/>
                <w:b/>
                <w:bCs/>
                <w:color w:val="000000"/>
              </w:rPr>
              <w:t>EXAM</w:t>
            </w:r>
            <w:r>
              <w:rPr>
                <w:rFonts w:eastAsia="Times New Roman" w:cs="Calibri" w:ascii="Calibri" w:hAnsi="Calibri"/>
                <w:b/>
                <w:bCs/>
                <w:color w:val="000000"/>
              </w:rPr>
              <w:t xml:space="preserve"> (%)</w:t>
            </w:r>
          </w:p>
          <w:p>
            <w:pPr>
              <w:pStyle w:val="Normal"/>
              <w:spacing w:lineRule="auto" w:line="240" w:before="0" w:after="0"/>
              <w:rPr>
                <w:rFonts w:ascii="Calibri" w:hAnsi="Calibri" w:eastAsia="Times New Roman" w:cs="Calibri"/>
                <w:b/>
                <w:bCs/>
                <w:color w:val="000000"/>
              </w:rPr>
            </w:pPr>
            <w:r>
              <w:rPr>
                <w:rFonts w:eastAsia="Times New Roman" w:cs="Calibri" w:ascii="Calibri" w:hAnsi="Calibri"/>
                <w:b/>
                <w:bCs/>
                <w:color w:val="000000"/>
              </w:rPr>
            </w:r>
          </w:p>
          <w:p>
            <w:pPr>
              <w:pStyle w:val="Normal"/>
              <w:spacing w:lineRule="auto" w:line="240" w:before="0" w:after="0"/>
              <w:rPr>
                <w:rFonts w:ascii="Calibri" w:hAnsi="Calibri" w:eastAsia="Times New Roman" w:cs="Calibri"/>
                <w:b/>
                <w:bCs/>
                <w:color w:val="000000"/>
              </w:rPr>
            </w:pPr>
            <w:sdt>
              <w:sdtPr>
                <w:id w:val="766499067"/>
                <w14:checkbox>
                  <w14:checked w14:val="0"/>
                  <w14:checkedState w14:val="2612"/>
                  <w14:uncheckedState w14:val="2610"/>
                </w14:checkbox>
              </w:sdtPr>
              <w:sdtContent>
                <w:r>
                  <w:rPr>
                    <w:rFonts w:eastAsia="MS Gothic" w:cs="Calibri" w:ascii="MS Gothic" w:hAnsi="MS Gothic"/>
                    <w:b/>
                    <w:bCs/>
                    <w:color w:val="000000"/>
                  </w:rPr>
                </w:r>
                <w:r>
                  <w:rPr>
                    <w:rFonts w:eastAsia="MS Gothic" w:cs="Calibri" w:ascii="MS Gothic" w:hAnsi="MS Gothic"/>
                    <w:b/>
                    <w:bCs/>
                    <w:color w:val="000000"/>
                  </w:rPr>
                  <w:t>☐</w:t>
                </w:r>
                <w:r>
                  <w:rPr>
                    <w:rFonts w:eastAsia="MS Gothic" w:cs="Calibri" w:ascii="MS Gothic" w:hAnsi="MS Gothic"/>
                    <w:b/>
                    <w:bCs/>
                    <w:color w:val="000000"/>
                  </w:rPr>
                </w:r>
              </w:sdtContent>
            </w:sdt>
            <w:r>
              <w:rPr>
                <w:rFonts w:eastAsia="Times New Roman" w:cs="Calibri" w:ascii="Calibri" w:hAnsi="Calibri"/>
                <w:b/>
                <w:bCs/>
                <w:color w:val="000000"/>
              </w:rPr>
              <w:t xml:space="preserve"> </w:t>
            </w:r>
            <w:r>
              <w:rPr>
                <w:rFonts w:eastAsia="Times New Roman" w:cs="Calibri" w:ascii="Calibri" w:hAnsi="Calibri"/>
                <w:b/>
                <w:bCs/>
                <w:color w:val="000000"/>
              </w:rPr>
              <w:t>Pass required?</w:t>
            </w:r>
          </w:p>
        </w:tc>
        <w:tc>
          <w:tcPr>
            <w:tcW w:w="12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b/>
                <w:bCs/>
                <w:color w:val="000000"/>
              </w:rPr>
            </w:pPr>
            <w:r>
              <w:rPr>
                <w:rFonts w:eastAsia="Times New Roman" w:cs="Calibri" w:ascii="Calibri" w:hAnsi="Calibri"/>
                <w:b/>
                <w:bCs/>
                <w:color w:val="000000"/>
              </w:rPr>
              <w:t>Formative assessment (no grade, Feedback only)</w:t>
            </w:r>
          </w:p>
        </w:tc>
      </w:tr>
      <w:tr>
        <w:trPr>
          <w:trHeight w:val="300" w:hRule="atLeast"/>
        </w:trPr>
        <w:tc>
          <w:tcPr>
            <w:tcW w:w="6205" w:type="dxa"/>
            <w:tcBorders>
              <w:top w:val="single" w:sz="4" w:space="0" w:color="000000"/>
              <w:start w:val="single" w:sz="4" w:space="0" w:color="000000"/>
              <w:bottom w:val="single" w:sz="4" w:space="0" w:color="000000"/>
              <w:end w:val="single" w:sz="4" w:space="0" w:color="000000"/>
            </w:tcBorders>
            <w:shd w:color="auto" w:fill="auto" w:val="clear"/>
          </w:tcPr>
          <w:p>
            <w:pPr>
              <w:pStyle w:val="ListParagraph"/>
              <w:numPr>
                <w:ilvl w:val="0"/>
                <w:numId w:val="1"/>
              </w:numPr>
              <w:spacing w:lineRule="auto" w:line="240"/>
              <w:rPr>
                <w:rFonts w:ascii="Calibri" w:hAnsi="Calibri" w:eastAsia="Times New Roman" w:cs="Calibri"/>
                <w:color w:val="000000"/>
                <w:lang w:val="en-US"/>
              </w:rPr>
            </w:pPr>
            <w:r>
              <w:rPr>
                <w:rFonts w:eastAsia="Times New Roman" w:cs="Calibri" w:ascii="Calibri" w:hAnsi="Calibri"/>
                <w:color w:val="000000"/>
                <w:lang w:val="en-US"/>
              </w:rPr>
              <w:t xml:space="preserve">Explain the impact of digitalization on questions of rights and justice </w:t>
            </w:r>
          </w:p>
        </w:tc>
        <w:tc>
          <w:tcPr>
            <w:tcW w:w="1882" w:type="dxa"/>
            <w:tcBorders>
              <w:top w:val="single" w:sz="4" w:space="0" w:color="000000"/>
              <w:start w:val="single" w:sz="4" w:space="0" w:color="000000"/>
              <w:bottom w:val="single" w:sz="4" w:space="0" w:color="000000"/>
              <w:end w:val="single" w:sz="4" w:space="0" w:color="000000"/>
            </w:tcBorders>
            <w:shd w:color="auto" w:fill="auto" w:val="clear"/>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t>1.c.PDD</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Calibri" w:hAnsi="Calibri" w:eastAsia="Times New Roman" w:cs="Calibri"/>
                <w:color w:val="000000"/>
              </w:rPr>
            </w:pPr>
            <w:r>
              <w:rPr>
                <w:rFonts w:eastAsia="Times New Roman" w:cs="Calibri" w:ascii="Calibri" w:hAnsi="Calibri"/>
                <w:color w:val="000000"/>
              </w:rPr>
              <w:t>x</w:t>
            </w:r>
          </w:p>
        </w:tc>
        <w:tc>
          <w:tcPr>
            <w:tcW w:w="17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Calibri" w:hAnsi="Calibri" w:eastAsia="Times New Roman" w:cs="Calibri"/>
                <w:color w:val="000000"/>
              </w:rPr>
            </w:pPr>
            <w:r>
              <w:rPr>
                <w:rFonts w:eastAsia="Times New Roman" w:cs="Calibri" w:ascii="Calibri" w:hAnsi="Calibri"/>
                <w:color w:val="000000"/>
              </w:rPr>
              <w:t>x</w:t>
            </w:r>
          </w:p>
        </w:tc>
        <w:tc>
          <w:tcPr>
            <w:tcW w:w="12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Calibri" w:hAnsi="Calibri" w:eastAsia="Times New Roman" w:cs="Calibri"/>
                <w:color w:val="000000"/>
              </w:rPr>
            </w:pPr>
            <w:r>
              <w:rPr>
                <w:rFonts w:eastAsia="Times New Roman" w:cs="Calibri" w:ascii="Calibri" w:hAnsi="Calibri"/>
                <w:color w:val="000000"/>
              </w:rPr>
              <w:t>Contribute to collective annotation document</w:t>
            </w:r>
          </w:p>
        </w:tc>
      </w:tr>
      <w:tr>
        <w:trPr>
          <w:trHeight w:val="300" w:hRule="atLeast"/>
        </w:trPr>
        <w:tc>
          <w:tcPr>
            <w:tcW w:w="6205" w:type="dxa"/>
            <w:tcBorders>
              <w:top w:val="single" w:sz="4" w:space="0" w:color="000000"/>
              <w:start w:val="single" w:sz="4" w:space="0" w:color="000000"/>
              <w:bottom w:val="single" w:sz="4" w:space="0" w:color="000000"/>
              <w:end w:val="single" w:sz="4" w:space="0" w:color="000000"/>
            </w:tcBorders>
            <w:shd w:color="auto" w:fill="auto" w:val="clear"/>
          </w:tcPr>
          <w:p>
            <w:pPr>
              <w:pStyle w:val="ListParagraph"/>
              <w:numPr>
                <w:ilvl w:val="0"/>
                <w:numId w:val="1"/>
              </w:numPr>
              <w:spacing w:lineRule="auto" w:line="240"/>
              <w:rPr>
                <w:rFonts w:ascii="Calibri" w:hAnsi="Calibri" w:eastAsia="Times New Roman" w:cs="Calibri"/>
                <w:color w:val="000000"/>
                <w:lang w:val="en-US"/>
              </w:rPr>
            </w:pPr>
            <w:r>
              <w:rPr>
                <w:rFonts w:eastAsia="Times New Roman" w:cs="Calibri" w:ascii="Calibri" w:hAnsi="Calibri"/>
                <w:color w:val="000000"/>
                <w:lang w:val="en-US"/>
              </w:rPr>
              <w:t>Explain key concepts and theories in normative social and political philosophy and use the theories to analyse specific moral and political challenges raised by digitalization (related to PLO 2.D.PDD)</w:t>
            </w:r>
          </w:p>
        </w:tc>
        <w:tc>
          <w:tcPr>
            <w:tcW w:w="1882" w:type="dxa"/>
            <w:tcBorders>
              <w:top w:val="single" w:sz="4" w:space="0" w:color="000000"/>
              <w:start w:val="single" w:sz="4" w:space="0" w:color="000000"/>
              <w:bottom w:val="single" w:sz="4" w:space="0" w:color="000000"/>
              <w:end w:val="single" w:sz="4" w:space="0" w:color="000000"/>
            </w:tcBorders>
            <w:shd w:color="auto" w:fill="auto" w:val="clear"/>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t>2.d.PDD</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Calibri" w:hAnsi="Calibri" w:eastAsia="Times New Roman" w:cs="Calibri"/>
                <w:color w:val="000000"/>
              </w:rPr>
            </w:pPr>
            <w:r>
              <w:rPr>
                <w:rFonts w:eastAsia="Times New Roman" w:cs="Calibri" w:ascii="Calibri" w:hAnsi="Calibri"/>
                <w:color w:val="000000"/>
              </w:rPr>
              <w:t>x</w:t>
            </w:r>
          </w:p>
        </w:tc>
        <w:tc>
          <w:tcPr>
            <w:tcW w:w="17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Calibri" w:hAnsi="Calibri" w:eastAsia="Times New Roman" w:cs="Calibri"/>
                <w:color w:val="000000"/>
              </w:rPr>
            </w:pPr>
            <w:r>
              <w:rPr>
                <w:rFonts w:eastAsia="Times New Roman" w:cs="Calibri" w:ascii="Calibri" w:hAnsi="Calibri"/>
                <w:color w:val="000000"/>
              </w:rPr>
              <w:t>x</w:t>
            </w:r>
          </w:p>
        </w:tc>
        <w:tc>
          <w:tcPr>
            <w:tcW w:w="12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Calibri" w:hAnsi="Calibri" w:eastAsia="Times New Roman" w:cs="Calibri"/>
                <w:color w:val="000000"/>
              </w:rPr>
            </w:pPr>
            <w:r>
              <w:rPr>
                <w:rFonts w:eastAsia="Times New Roman" w:cs="Calibri" w:ascii="Calibri" w:hAnsi="Calibri"/>
                <w:color w:val="000000"/>
              </w:rPr>
              <w:t>Contribute to collective annotation document</w:t>
            </w:r>
          </w:p>
        </w:tc>
      </w:tr>
      <w:tr>
        <w:trPr>
          <w:trHeight w:val="300" w:hRule="atLeast"/>
        </w:trPr>
        <w:tc>
          <w:tcPr>
            <w:tcW w:w="6205" w:type="dxa"/>
            <w:tcBorders>
              <w:top w:val="single" w:sz="4" w:space="0" w:color="000000"/>
              <w:start w:val="single" w:sz="4" w:space="0" w:color="000000"/>
              <w:bottom w:val="single" w:sz="4" w:space="0" w:color="000000"/>
              <w:end w:val="single" w:sz="4" w:space="0" w:color="000000"/>
            </w:tcBorders>
            <w:shd w:color="auto" w:fill="auto" w:val="clear"/>
          </w:tcPr>
          <w:p>
            <w:pPr>
              <w:pStyle w:val="ListParagraph"/>
              <w:numPr>
                <w:ilvl w:val="0"/>
                <w:numId w:val="1"/>
              </w:numPr>
              <w:spacing w:lineRule="auto" w:line="240"/>
              <w:rPr>
                <w:rFonts w:ascii="Calibri" w:hAnsi="Calibri" w:eastAsia="Times New Roman" w:cs="Calibri"/>
                <w:color w:val="000000"/>
                <w:lang w:val="en-US"/>
              </w:rPr>
            </w:pPr>
            <w:r>
              <w:rPr>
                <w:rFonts w:eastAsia="Times New Roman" w:cs="Calibri" w:ascii="Calibri" w:hAnsi="Calibri"/>
                <w:color w:val="000000"/>
                <w:lang w:val="en-US"/>
              </w:rPr>
              <w:t>Critically reflect on, comment on, and evaluate philosophical analysis and argumentation found in the philosophical literature and given by peers with regard to theories of rights and justice and their application to digital societies. (related to PLO 2.A, 3. A and 3.C)</w:t>
            </w:r>
          </w:p>
        </w:tc>
        <w:tc>
          <w:tcPr>
            <w:tcW w:w="1882" w:type="dxa"/>
            <w:tcBorders>
              <w:top w:val="single" w:sz="4" w:space="0" w:color="000000"/>
              <w:start w:val="single" w:sz="4" w:space="0" w:color="000000"/>
              <w:bottom w:val="single" w:sz="4" w:space="0" w:color="000000"/>
              <w:end w:val="single" w:sz="4" w:space="0" w:color="000000"/>
            </w:tcBorders>
            <w:shd w:color="auto" w:fill="auto" w:val="clear"/>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t>2.a, 3.a, 3.c</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Calibri" w:hAnsi="Calibri" w:eastAsia="Times New Roman" w:cs="Calibri"/>
                <w:color w:val="000000"/>
              </w:rPr>
            </w:pPr>
            <w:r>
              <w:rPr>
                <w:rFonts w:eastAsia="Times New Roman" w:cs="Calibri" w:ascii="Calibri" w:hAnsi="Calibri"/>
                <w:color w:val="000000"/>
              </w:rPr>
              <w:t>x</w:t>
            </w:r>
          </w:p>
        </w:tc>
        <w:tc>
          <w:tcPr>
            <w:tcW w:w="17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Calibri" w:hAnsi="Calibri" w:eastAsia="Times New Roman" w:cs="Calibri"/>
                <w:color w:val="000000"/>
              </w:rPr>
            </w:pPr>
            <w:r>
              <w:rPr>
                <w:rFonts w:eastAsia="Times New Roman" w:cs="Calibri" w:ascii="Calibri" w:hAnsi="Calibri"/>
                <w:color w:val="000000"/>
              </w:rPr>
              <w:t>x</w:t>
            </w:r>
          </w:p>
        </w:tc>
        <w:tc>
          <w:tcPr>
            <w:tcW w:w="12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Calibri" w:hAnsi="Calibri" w:eastAsia="Times New Roman" w:cs="Calibri"/>
                <w:color w:val="000000"/>
              </w:rPr>
            </w:pPr>
            <w:r>
              <w:rPr>
                <w:rFonts w:eastAsia="Times New Roman" w:cs="Calibri" w:ascii="Calibri" w:hAnsi="Calibri"/>
                <w:color w:val="000000"/>
              </w:rPr>
              <w:t>Evaluate collective annotation efforts</w:t>
            </w:r>
          </w:p>
        </w:tc>
      </w:tr>
      <w:tr>
        <w:trPr>
          <w:trHeight w:val="300" w:hRule="atLeast"/>
        </w:trPr>
        <w:tc>
          <w:tcPr>
            <w:tcW w:w="6205" w:type="dxa"/>
            <w:tcBorders>
              <w:top w:val="single" w:sz="4" w:space="0" w:color="000000"/>
              <w:start w:val="single" w:sz="4" w:space="0" w:color="000000"/>
              <w:bottom w:val="single" w:sz="4" w:space="0" w:color="000000"/>
              <w:end w:val="single" w:sz="4" w:space="0" w:color="000000"/>
            </w:tcBorders>
            <w:shd w:color="auto" w:fill="auto" w:val="clear"/>
          </w:tcPr>
          <w:p>
            <w:pPr>
              <w:pStyle w:val="ListParagraph"/>
              <w:numPr>
                <w:ilvl w:val="0"/>
                <w:numId w:val="1"/>
              </w:numPr>
              <w:spacing w:lineRule="auto" w:line="240"/>
              <w:rPr>
                <w:rFonts w:ascii="Calibri" w:hAnsi="Calibri" w:eastAsia="Times New Roman" w:cs="Calibri"/>
                <w:color w:val="000000"/>
                <w:lang w:val="en-US"/>
              </w:rPr>
            </w:pPr>
            <w:r>
              <w:rPr>
                <w:rFonts w:eastAsia="Times New Roman" w:cs="Calibri" w:ascii="Calibri" w:hAnsi="Calibri"/>
                <w:color w:val="000000"/>
                <w:lang w:val="en-US"/>
              </w:rPr>
              <w:t>Critically evaluate the impact of digitalization on the promotion of rights and the pursuit of justice by constructing well-reasoned arguments about specific issues where digitalization transforms the nature, scope or content of our rights and duties (related to PLO 3.D. PDD)</w:t>
            </w:r>
          </w:p>
        </w:tc>
        <w:tc>
          <w:tcPr>
            <w:tcW w:w="1882" w:type="dxa"/>
            <w:tcBorders>
              <w:top w:val="single" w:sz="4" w:space="0" w:color="000000"/>
              <w:start w:val="single" w:sz="4" w:space="0" w:color="000000"/>
              <w:bottom w:val="single" w:sz="4" w:space="0" w:color="000000"/>
              <w:end w:val="single" w:sz="4" w:space="0" w:color="000000"/>
            </w:tcBorders>
            <w:shd w:color="auto" w:fill="auto" w:val="clear"/>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t>3.d.PDD</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Calibri" w:hAnsi="Calibri" w:eastAsia="Times New Roman" w:cs="Calibri"/>
                <w:color w:val="000000"/>
              </w:rPr>
            </w:pPr>
            <w:r>
              <w:rPr>
                <w:rFonts w:eastAsia="Times New Roman" w:cs="Calibri" w:ascii="Calibri" w:hAnsi="Calibri"/>
                <w:color w:val="000000"/>
              </w:rPr>
            </w:r>
          </w:p>
        </w:tc>
        <w:tc>
          <w:tcPr>
            <w:tcW w:w="17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Calibri" w:hAnsi="Calibri" w:eastAsia="Times New Roman" w:cs="Calibri"/>
                <w:color w:val="000000"/>
              </w:rPr>
            </w:pPr>
            <w:r>
              <w:rPr>
                <w:rFonts w:eastAsia="Times New Roman" w:cs="Calibri" w:ascii="Calibri" w:hAnsi="Calibri"/>
                <w:color w:val="000000"/>
              </w:rPr>
              <w:t>x</w:t>
            </w:r>
          </w:p>
        </w:tc>
        <w:tc>
          <w:tcPr>
            <w:tcW w:w="12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Calibri" w:hAnsi="Calibri" w:eastAsia="Times New Roman" w:cs="Calibri"/>
                <w:color w:val="000000"/>
              </w:rPr>
            </w:pPr>
            <w:r>
              <w:rPr>
                <w:rFonts w:eastAsia="Times New Roman" w:cs="Calibri" w:ascii="Calibri" w:hAnsi="Calibri"/>
                <w:color w:val="000000"/>
              </w:rPr>
            </w:r>
          </w:p>
        </w:tc>
      </w:tr>
      <w:tr>
        <w:trPr>
          <w:trHeight w:val="300" w:hRule="atLeast"/>
        </w:trPr>
        <w:tc>
          <w:tcPr>
            <w:tcW w:w="6205" w:type="dxa"/>
            <w:tcBorders>
              <w:top w:val="single" w:sz="4" w:space="0" w:color="000000"/>
              <w:start w:val="single" w:sz="4" w:space="0" w:color="000000"/>
              <w:bottom w:val="single" w:sz="4" w:space="0" w:color="000000"/>
              <w:end w:val="single" w:sz="4" w:space="0" w:color="000000"/>
            </w:tcBorders>
            <w:shd w:color="auto" w:fill="auto" w:val="clear"/>
          </w:tcPr>
          <w:p>
            <w:pPr>
              <w:pStyle w:val="ListParagraph"/>
              <w:numPr>
                <w:ilvl w:val="0"/>
                <w:numId w:val="1"/>
              </w:numPr>
              <w:spacing w:lineRule="auto" w:line="240"/>
              <w:rPr>
                <w:rFonts w:ascii="Calibri" w:hAnsi="Calibri" w:eastAsia="Times New Roman" w:cs="Calibri"/>
                <w:color w:val="000000"/>
                <w:lang w:val="en-US"/>
              </w:rPr>
            </w:pPr>
            <w:r>
              <w:rPr>
                <w:rFonts w:eastAsia="Times New Roman" w:cs="Calibri" w:ascii="Calibri" w:hAnsi="Calibri"/>
                <w:color w:val="000000"/>
                <w:lang w:val="en-US"/>
              </w:rPr>
            </w:r>
          </w:p>
        </w:tc>
        <w:tc>
          <w:tcPr>
            <w:tcW w:w="1882" w:type="dxa"/>
            <w:tcBorders>
              <w:top w:val="single" w:sz="4" w:space="0" w:color="000000"/>
              <w:start w:val="single" w:sz="4" w:space="0" w:color="000000"/>
              <w:bottom w:val="single" w:sz="4" w:space="0" w:color="000000"/>
              <w:end w:val="single" w:sz="4" w:space="0" w:color="000000"/>
            </w:tcBorders>
            <w:shd w:color="auto" w:fill="auto" w:val="clear"/>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c>
          <w:tcPr>
            <w:tcW w:w="17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c>
          <w:tcPr>
            <w:tcW w:w="12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r>
      <w:tr>
        <w:trPr>
          <w:trHeight w:val="300" w:hRule="atLeast"/>
        </w:trPr>
        <w:tc>
          <w:tcPr>
            <w:tcW w:w="6205" w:type="dxa"/>
            <w:tcBorders>
              <w:top w:val="single" w:sz="4" w:space="0" w:color="000000"/>
              <w:start w:val="single" w:sz="4" w:space="0" w:color="000000"/>
              <w:bottom w:val="single" w:sz="4" w:space="0" w:color="000000"/>
              <w:end w:val="single" w:sz="4" w:space="0" w:color="000000"/>
            </w:tcBorders>
            <w:shd w:color="auto" w:fill="auto" w:val="clear"/>
          </w:tcPr>
          <w:p>
            <w:pPr>
              <w:pStyle w:val="ListParagraph"/>
              <w:numPr>
                <w:ilvl w:val="0"/>
                <w:numId w:val="1"/>
              </w:numPr>
              <w:spacing w:lineRule="auto" w:line="240"/>
              <w:rPr>
                <w:rFonts w:ascii="Calibri" w:hAnsi="Calibri" w:eastAsia="Times New Roman" w:cs="Calibri"/>
                <w:color w:val="000000"/>
                <w:lang w:val="en-US"/>
              </w:rPr>
            </w:pPr>
            <w:r>
              <w:rPr>
                <w:rFonts w:eastAsia="Times New Roman" w:cs="Calibri" w:ascii="Calibri" w:hAnsi="Calibri"/>
                <w:color w:val="000000"/>
                <w:lang w:val="en-US"/>
              </w:rPr>
            </w:r>
          </w:p>
        </w:tc>
        <w:tc>
          <w:tcPr>
            <w:tcW w:w="1882" w:type="dxa"/>
            <w:tcBorders>
              <w:top w:val="single" w:sz="4" w:space="0" w:color="000000"/>
              <w:start w:val="single" w:sz="4" w:space="0" w:color="000000"/>
              <w:bottom w:val="single" w:sz="4" w:space="0" w:color="000000"/>
              <w:end w:val="single" w:sz="4" w:space="0" w:color="000000"/>
            </w:tcBorders>
            <w:shd w:color="auto" w:fill="auto" w:val="clear"/>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c>
          <w:tcPr>
            <w:tcW w:w="17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c>
          <w:tcPr>
            <w:tcW w:w="12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r>
      <w:tr>
        <w:trPr>
          <w:trHeight w:val="300" w:hRule="atLeast"/>
        </w:trPr>
        <w:tc>
          <w:tcPr>
            <w:tcW w:w="6205" w:type="dxa"/>
            <w:tcBorders>
              <w:top w:val="single" w:sz="4" w:space="0" w:color="000000"/>
              <w:start w:val="single" w:sz="4" w:space="0" w:color="000000"/>
              <w:bottom w:val="single" w:sz="4" w:space="0" w:color="000000"/>
              <w:end w:val="single" w:sz="4" w:space="0" w:color="000000"/>
            </w:tcBorders>
            <w:shd w:color="auto" w:fill="auto" w:val="clear"/>
          </w:tcPr>
          <w:p>
            <w:pPr>
              <w:pStyle w:val="ListParagraph"/>
              <w:numPr>
                <w:ilvl w:val="0"/>
                <w:numId w:val="1"/>
              </w:numPr>
              <w:spacing w:lineRule="auto" w:line="240"/>
              <w:rPr>
                <w:lang w:val="en-US"/>
              </w:rPr>
            </w:pPr>
            <w:r>
              <w:rPr>
                <w:lang w:val="en-US"/>
              </w:rPr>
            </w:r>
          </w:p>
        </w:tc>
        <w:tc>
          <w:tcPr>
            <w:tcW w:w="1882" w:type="dxa"/>
            <w:tcBorders>
              <w:top w:val="single" w:sz="4" w:space="0" w:color="000000"/>
              <w:start w:val="single" w:sz="4" w:space="0" w:color="000000"/>
              <w:bottom w:val="single" w:sz="4" w:space="0" w:color="000000"/>
              <w:end w:val="single" w:sz="4" w:space="0" w:color="000000"/>
            </w:tcBorders>
            <w:shd w:color="auto" w:fill="auto" w:val="clear"/>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c>
          <w:tcPr>
            <w:tcW w:w="17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c>
          <w:tcPr>
            <w:tcW w:w="12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r>
      <w:tr>
        <w:trPr>
          <w:trHeight w:val="300" w:hRule="atLeast"/>
        </w:trPr>
        <w:tc>
          <w:tcPr>
            <w:tcW w:w="6205" w:type="dxa"/>
            <w:tcBorders>
              <w:top w:val="single" w:sz="4" w:space="0" w:color="000000"/>
              <w:start w:val="single" w:sz="4" w:space="0" w:color="000000"/>
              <w:bottom w:val="single" w:sz="4" w:space="0" w:color="000000"/>
              <w:end w:val="single" w:sz="4" w:space="0" w:color="000000"/>
            </w:tcBorders>
            <w:shd w:color="auto" w:fill="auto" w:val="clear"/>
          </w:tcPr>
          <w:p>
            <w:pPr>
              <w:pStyle w:val="ListParagraph"/>
              <w:numPr>
                <w:ilvl w:val="0"/>
                <w:numId w:val="1"/>
              </w:numPr>
              <w:spacing w:lineRule="auto" w:line="240"/>
              <w:rPr>
                <w:lang w:val="en-US"/>
              </w:rPr>
            </w:pPr>
            <w:r>
              <w:rPr>
                <w:lang w:val="en-US"/>
              </w:rPr>
            </w:r>
          </w:p>
        </w:tc>
        <w:tc>
          <w:tcPr>
            <w:tcW w:w="1882" w:type="dxa"/>
            <w:tcBorders>
              <w:top w:val="single" w:sz="4" w:space="0" w:color="000000"/>
              <w:start w:val="single" w:sz="4" w:space="0" w:color="000000"/>
              <w:bottom w:val="single" w:sz="4" w:space="0" w:color="000000"/>
              <w:end w:val="single" w:sz="4" w:space="0" w:color="000000"/>
            </w:tcBorders>
            <w:shd w:color="auto" w:fill="auto" w:val="clear"/>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c>
          <w:tcPr>
            <w:tcW w:w="17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c>
          <w:tcPr>
            <w:tcW w:w="12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r>
      <w:tr>
        <w:trPr>
          <w:trHeight w:val="300" w:hRule="atLeast"/>
        </w:trPr>
        <w:tc>
          <w:tcPr>
            <w:tcW w:w="6205" w:type="dxa"/>
            <w:tcBorders>
              <w:top w:val="single" w:sz="4" w:space="0" w:color="000000"/>
              <w:start w:val="single" w:sz="4" w:space="0" w:color="000000"/>
              <w:bottom w:val="single" w:sz="4" w:space="0" w:color="000000"/>
              <w:end w:val="single" w:sz="4" w:space="0" w:color="000000"/>
            </w:tcBorders>
            <w:shd w:color="auto" w:fill="auto" w:val="clear"/>
          </w:tcPr>
          <w:p>
            <w:pPr>
              <w:pStyle w:val="ListParagraph"/>
              <w:numPr>
                <w:ilvl w:val="0"/>
                <w:numId w:val="1"/>
              </w:numPr>
              <w:spacing w:lineRule="auto" w:line="240"/>
              <w:rPr>
                <w:lang w:val="en-US"/>
              </w:rPr>
            </w:pPr>
            <w:r>
              <w:rPr>
                <w:lang w:val="en-US"/>
              </w:rPr>
            </w:r>
          </w:p>
        </w:tc>
        <w:tc>
          <w:tcPr>
            <w:tcW w:w="1882" w:type="dxa"/>
            <w:tcBorders>
              <w:top w:val="single" w:sz="4" w:space="0" w:color="000000"/>
              <w:start w:val="single" w:sz="4" w:space="0" w:color="000000"/>
              <w:bottom w:val="single" w:sz="4" w:space="0" w:color="000000"/>
              <w:end w:val="single" w:sz="4" w:space="0" w:color="000000"/>
            </w:tcBorders>
            <w:shd w:color="auto" w:fill="auto" w:val="clear"/>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c>
          <w:tcPr>
            <w:tcW w:w="1787"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c>
          <w:tcPr>
            <w:tcW w:w="1290"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rPr>
                <w:rFonts w:ascii="Calibri" w:hAnsi="Calibri" w:eastAsia="Times New Roman" w:cs="Calibri"/>
                <w:color w:val="000000"/>
              </w:rPr>
            </w:pPr>
            <w:r>
              <w:rPr>
                <w:rFonts w:eastAsia="Times New Roman" w:cs="Calibri" w:ascii="Calibri" w:hAnsi="Calibri"/>
                <w:color w:val="000000"/>
              </w:rPr>
            </w:r>
          </w:p>
        </w:tc>
      </w:tr>
    </w:tbl>
    <w:p>
      <w:pPr>
        <w:pStyle w:val="Normal"/>
        <w:rPr>
          <w:rFonts w:ascii="Calibri Light" w:hAnsi="Calibri Light" w:eastAsia="等线 Light" w:cs="Times New Roman" w:asciiTheme="majorHAnsi" w:cstheme="majorBidi" w:eastAsiaTheme="majorEastAsia" w:hAnsiTheme="majorHAnsi"/>
          <w:color w:themeColor="accent1" w:themeShade="bf" w:val="2E74B5"/>
          <w:sz w:val="32"/>
          <w:szCs w:val="32"/>
        </w:rPr>
      </w:pPr>
      <w:r>
        <w:rPr>
          <w:rFonts w:eastAsia="等线 Light" w:cs="Times New Roman" w:cstheme="majorBidi" w:eastAsiaTheme="majorEastAsia" w:ascii="Calibri Light" w:hAnsi="Calibri Light"/>
          <w:color w:themeColor="accent1" w:themeShade="bf" w:val="2E74B5"/>
          <w:sz w:val="32"/>
          <w:szCs w:val="32"/>
        </w:rPr>
      </w:r>
    </w:p>
    <w:p>
      <w:pPr>
        <w:pStyle w:val="Normal"/>
        <w:spacing w:before="0" w:after="160"/>
        <w:rPr>
          <w:rFonts w:ascii="Calibri Light" w:hAnsi="Calibri Light" w:eastAsia="等线 Light" w:cs="Times New Roman" w:asciiTheme="majorHAnsi" w:cstheme="majorBidi" w:eastAsiaTheme="majorEastAsia" w:hAnsiTheme="majorHAnsi"/>
          <w:color w:themeColor="accent1" w:themeShade="bf" w:val="2E74B5"/>
          <w:sz w:val="32"/>
          <w:szCs w:val="32"/>
        </w:rPr>
      </w:pPr>
      <w:r>
        <w:rPr/>
      </w:r>
    </w:p>
    <w:sectPr>
      <w:footerReference w:type="even" r:id="rId2"/>
      <w:footerReference w:type="default" r:id="rId3"/>
      <w:footerReference w:type="first" r:id="rId4"/>
      <w:footnotePr>
        <w:numFmt w:val="decimal"/>
      </w:footnotePr>
      <w:type w:val="nextPage"/>
      <w:pgSz w:orient="landscape" w:w="15840" w:h="122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Segoe UI">
    <w:charset w:val="01" w:characterSet="utf-8"/>
    <w:family w:val="swiss"/>
    <w:pitch w:val="variable"/>
  </w:font>
  <w:font w:name="Liberation Sans">
    <w:altName w:val="Arial"/>
    <w:charset w:val="01" w:characterSet="utf-8"/>
    <w:family w:val="swiss"/>
    <w:pitch w:val="variable"/>
  </w:font>
  <w:font w:name="Arial">
    <w:charset w:val="01" w:characterSet="utf-8"/>
    <w:family w:val="swiss"/>
    <w:pitch w:val="variable"/>
  </w:font>
  <w:font w:name="Calibri">
    <w:charset w:val="01" w:characterSet="utf-8"/>
    <w:family w:val="swiss"/>
    <w:pitch w:val="variable"/>
  </w:font>
  <w:font w:name="MS Gothic">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4415414"/>
    </w:sdtPr>
    <w:sdtContent>
      <w:p>
        <w:pPr>
          <w:pStyle w:val="Footer"/>
          <w:jc w:val="end"/>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4415414"/>
    </w:sdtPr>
    <w:sdtContent>
      <w:p>
        <w:pPr>
          <w:pStyle w:val="Footer"/>
          <w:jc w:val="end"/>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 xml:space="preserve"> </w:t>
      </w:r>
      <w:r>
        <w:rPr/>
        <w:t>Please see p.2 for an example.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hyphenationZone w:val="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docVars>
    <w:docVar w:name="__Grammarly_42____i" w:val="H4sIAAAAAAAEAKtWckksSQxILCpxzi/NK1GyMqwFAAEhoTITAAAA"/>
    <w:docVar w:name="__Grammarly_42___1" w:val="H4sIAAAAAAAEAKtWcslP9kxRslIyNDYyMwIhS0tzA2NLS1MTJR2l4NTi4sz8PJACw1oADzox+C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Calibri" w:hAnsi="Calibri" w:eastAsia="等线" w:cs="Arial"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fc60b5"/>
    <w:pPr>
      <w:keepNext w:val="true"/>
      <w:keepLines/>
      <w:spacing w:before="240" w:after="0"/>
      <w:outlineLvl w:val="0"/>
    </w:pPr>
    <w:rPr>
      <w:rFonts w:ascii="Calibri Light" w:hAnsi="Calibri Light" w:eastAsia="等线 Light" w:cs="Times New Roman"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0b5"/>
    <w:rPr>
      <w:rFonts w:ascii="Calibri Light" w:hAnsi="Calibri Light" w:eastAsia="等线 Light" w:cs="Times New Roman" w:asciiTheme="majorHAnsi" w:cstheme="majorBidi" w:eastAsiaTheme="majorEastAsia" w:hAnsiTheme="majorHAnsi"/>
      <w:color w:themeColor="accent1" w:themeShade="bf" w:val="2E74B5"/>
      <w:sz w:val="32"/>
      <w:szCs w:val="32"/>
    </w:rPr>
  </w:style>
  <w:style w:type="character" w:styleId="CommentReference">
    <w:name w:val="annotation reference"/>
    <w:basedOn w:val="DefaultParagraphFont"/>
    <w:uiPriority w:val="99"/>
    <w:semiHidden/>
    <w:unhideWhenUsed/>
    <w:qFormat/>
    <w:rsid w:val="000d1ffe"/>
    <w:rPr>
      <w:sz w:val="16"/>
      <w:szCs w:val="16"/>
    </w:rPr>
  </w:style>
  <w:style w:type="character" w:styleId="CommentTextChar" w:customStyle="1">
    <w:name w:val="Comment Text Char"/>
    <w:basedOn w:val="DefaultParagraphFont"/>
    <w:link w:val="CommentText"/>
    <w:uiPriority w:val="99"/>
    <w:semiHidden/>
    <w:qFormat/>
    <w:rsid w:val="000d1ffe"/>
    <w:rPr>
      <w:rFonts w:cs="Arial"/>
      <w:sz w:val="20"/>
      <w:szCs w:val="20"/>
      <w:lang w:val="nl-NL"/>
    </w:rPr>
  </w:style>
  <w:style w:type="character" w:styleId="BalloonTextChar" w:customStyle="1">
    <w:name w:val="Balloon Text Char"/>
    <w:basedOn w:val="DefaultParagraphFont"/>
    <w:link w:val="BalloonText"/>
    <w:uiPriority w:val="99"/>
    <w:semiHidden/>
    <w:qFormat/>
    <w:rsid w:val="000d1ffe"/>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374209"/>
    <w:rPr>
      <w:sz w:val="20"/>
      <w:szCs w:val="20"/>
    </w:rPr>
  </w:style>
  <w:style w:type="character" w:styleId="FootnoteCharacters">
    <w:name w:val="Footnote Characters"/>
    <w:basedOn w:val="DefaultParagraphFont"/>
    <w:uiPriority w:val="99"/>
    <w:semiHidden/>
    <w:unhideWhenUsed/>
    <w:qFormat/>
    <w:rsid w:val="00374209"/>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f3d3f"/>
    <w:rPr/>
  </w:style>
  <w:style w:type="character" w:styleId="FooterChar" w:customStyle="1">
    <w:name w:val="Footer Char"/>
    <w:basedOn w:val="DefaultParagraphFont"/>
    <w:link w:val="Footer"/>
    <w:uiPriority w:val="99"/>
    <w:qFormat/>
    <w:rsid w:val="00bf3d3f"/>
    <w:rPr/>
  </w:style>
  <w:style w:type="character" w:styleId="Hyperlink">
    <w:name w:val="Hyperlink"/>
    <w:basedOn w:val="DefaultParagraphFont"/>
    <w:uiPriority w:val="99"/>
    <w:unhideWhenUsed/>
    <w:rsid w:val="00b51ecf"/>
    <w:rPr>
      <w:color w:themeColor="hyperlink" w:val="0563C1"/>
      <w:u w:val="single"/>
    </w:rPr>
  </w:style>
  <w:style w:type="character" w:styleId="CommentSubjectChar" w:customStyle="1">
    <w:name w:val="Comment Subject Char"/>
    <w:basedOn w:val="CommentTextChar"/>
    <w:link w:val="annotationsubject"/>
    <w:uiPriority w:val="99"/>
    <w:semiHidden/>
    <w:qFormat/>
    <w:rsid w:val="000e629d"/>
    <w:rPr>
      <w:rFonts w:cs="Arial"/>
      <w:b/>
      <w:bCs/>
      <w:sz w:val="20"/>
      <w:szCs w:val="20"/>
      <w:lang w:val="nl-NL"/>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0d1ffe"/>
    <w:pPr>
      <w:spacing w:lineRule="atLeast" w:line="400" w:before="0" w:after="0"/>
      <w:ind w:start="720"/>
      <w:contextualSpacing/>
    </w:pPr>
    <w:rPr>
      <w:rFonts w:cs="Arial"/>
      <w:sz w:val="24"/>
      <w:lang w:val="nl-NL"/>
    </w:rPr>
  </w:style>
  <w:style w:type="paragraph" w:styleId="CommentText">
    <w:name w:val="annotation text"/>
    <w:basedOn w:val="Normal"/>
    <w:link w:val="CommentTextChar"/>
    <w:uiPriority w:val="99"/>
    <w:semiHidden/>
    <w:unhideWhenUsed/>
    <w:rsid w:val="000d1ffe"/>
    <w:pPr>
      <w:spacing w:lineRule="atLeast" w:line="400" w:before="0" w:after="0"/>
    </w:pPr>
    <w:rPr>
      <w:rFonts w:cs="Arial"/>
      <w:sz w:val="20"/>
      <w:szCs w:val="20"/>
      <w:lang w:val="nl-NL"/>
    </w:rPr>
  </w:style>
  <w:style w:type="paragraph" w:styleId="BalloonText">
    <w:name w:val="Balloon Text"/>
    <w:basedOn w:val="Normal"/>
    <w:link w:val="BalloonTextChar"/>
    <w:uiPriority w:val="99"/>
    <w:semiHidden/>
    <w:unhideWhenUsed/>
    <w:qFormat/>
    <w:rsid w:val="000d1ffe"/>
    <w:pPr>
      <w:spacing w:lineRule="auto" w:line="240" w:before="0" w:after="0"/>
    </w:pPr>
    <w:rPr>
      <w:rFonts w:ascii="Segoe UI" w:hAnsi="Segoe UI" w:cs="Segoe UI"/>
      <w:sz w:val="18"/>
      <w:szCs w:val="18"/>
    </w:rPr>
  </w:style>
  <w:style w:type="paragraph" w:styleId="FootnoteText">
    <w:name w:val="footnote text"/>
    <w:basedOn w:val="Normal"/>
    <w:link w:val="FootnoteTextChar"/>
    <w:uiPriority w:val="99"/>
    <w:semiHidden/>
    <w:unhideWhenUsed/>
    <w:rsid w:val="00374209"/>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bf3d3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f3d3f"/>
    <w:pPr>
      <w:tabs>
        <w:tab w:val="clear" w:pos="720"/>
        <w:tab w:val="center" w:pos="4680" w:leader="none"/>
        <w:tab w:val="right" w:pos="9360" w:leader="none"/>
      </w:tabs>
      <w:spacing w:lineRule="auto" w:line="240" w:before="0" w:after="0"/>
    </w:pPr>
    <w:rPr/>
  </w:style>
  <w:style w:type="paragraph" w:styleId="Default" w:customStyle="1">
    <w:name w:val="Default"/>
    <w:qFormat/>
    <w:rsid w:val="00a874f6"/>
    <w:pPr>
      <w:widowControl/>
      <w:bidi w:val="0"/>
      <w:spacing w:lineRule="auto" w:line="240" w:before="0" w:after="0"/>
      <w:jc w:val="start"/>
    </w:pPr>
    <w:rPr>
      <w:rFonts w:ascii="Arial" w:hAnsi="Arial" w:cs="Arial" w:eastAsia="等线"/>
      <w:color w:val="000000"/>
      <w:kern w:val="0"/>
      <w:sz w:val="24"/>
      <w:szCs w:val="24"/>
      <w:lang w:val="en-US" w:eastAsia="zh-CN" w:bidi="ar-SA"/>
    </w:rPr>
  </w:style>
  <w:style w:type="paragraph" w:styleId="annotationsubject">
    <w:name w:val="annotation subject"/>
    <w:basedOn w:val="CommentText"/>
    <w:next w:val="CommentText"/>
    <w:link w:val="CommentSubjectChar"/>
    <w:uiPriority w:val="99"/>
    <w:semiHidden/>
    <w:unhideWhenUsed/>
    <w:qFormat/>
    <w:rsid w:val="000e629d"/>
    <w:pPr>
      <w:spacing w:lineRule="auto" w:line="240" w:before="0" w:after="160"/>
    </w:pPr>
    <w:rPr>
      <w:rFonts w:cs="Arial" w:cstheme="minorBidi"/>
      <w:b/>
      <w:bCs/>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c3e90"/>
    <w:pPr>
      <w:spacing w:after="0" w:line="240" w:lineRule="auto"/>
    </w:pPr>
    <w:rPr>
      <w:rFonts w:eastAsiaTheme="minorHAnsi"/>
      <w:lang w:val="nl-NL"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672A9-9383-4D83-9772-88BB1DBC2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LibreOffice/24.8.7.2$Linux_X86_64 LibreOffice_project/480$Build-2</Application>
  <AppVersion>15.0000</AppVersion>
  <Pages>2</Pages>
  <Words>260</Words>
  <Characters>1416</Characters>
  <CharactersWithSpaces>1676</CharactersWithSpaces>
  <Paragraphs>40</Paragraphs>
  <Company>Tilburg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2024-04-16T09:44:00Z</dcterms:created>
  <dc:creator>Amy Hsiao</dc:creator>
  <dc:description/>
  <dc:language>en-GB</dc:language>
  <cp:lastModifiedBy>Miguel Egler</cp:lastModifiedBy>
  <dcterms:modified xsi:type="dcterms:W3CDTF">2025-06-24T19:03:34Z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9f4804-9ab0-4527-a877-f7a87100f5fc_ActionId">
    <vt:lpwstr>a055e394-fe3a-48a6-9d2c-dec153f68e46</vt:lpwstr>
  </property>
  <property fmtid="{D5CDD505-2E9C-101B-9397-08002B2CF9AE}" pid="3" name="MSIP_Label_b29f4804-9ab0-4527-a877-f7a87100f5fc_ContentBits">
    <vt:lpwstr>0</vt:lpwstr>
  </property>
  <property fmtid="{D5CDD505-2E9C-101B-9397-08002B2CF9AE}" pid="4" name="MSIP_Label_b29f4804-9ab0-4527-a877-f7a87100f5fc_Enabled">
    <vt:lpwstr>true</vt:lpwstr>
  </property>
  <property fmtid="{D5CDD505-2E9C-101B-9397-08002B2CF9AE}" pid="5" name="MSIP_Label_b29f4804-9ab0-4527-a877-f7a87100f5fc_Method">
    <vt:lpwstr>Standard</vt:lpwstr>
  </property>
  <property fmtid="{D5CDD505-2E9C-101B-9397-08002B2CF9AE}" pid="6" name="MSIP_Label_b29f4804-9ab0-4527-a877-f7a87100f5fc_Name">
    <vt:lpwstr>General</vt:lpwstr>
  </property>
  <property fmtid="{D5CDD505-2E9C-101B-9397-08002B2CF9AE}" pid="7" name="MSIP_Label_b29f4804-9ab0-4527-a877-f7a87100f5fc_SetDate">
    <vt:lpwstr>2024-04-16T09:44:23Z</vt:lpwstr>
  </property>
  <property fmtid="{D5CDD505-2E9C-101B-9397-08002B2CF9AE}" pid="8" name="MSIP_Label_b29f4804-9ab0-4527-a877-f7a87100f5fc_SiteId">
    <vt:lpwstr>7a5561df-6599-4898-8a20-cce41db3b44f</vt:lpwstr>
  </property>
</Properties>
</file>