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17532" w14:textId="5CF4ED3B" w:rsidR="009B2550" w:rsidRDefault="001545D6" w:rsidP="007729A1">
      <w:pPr>
        <w:pStyle w:val="Heading1"/>
        <w:jc w:val="both"/>
      </w:pPr>
      <w:r>
        <w:t>First Order Logic Parser Documentation</w:t>
      </w:r>
    </w:p>
    <w:p w14:paraId="3B3DD9DC" w14:textId="5EECB2E8" w:rsidR="00A02D75" w:rsidRPr="00A02D75" w:rsidRDefault="00A02D75" w:rsidP="007729A1">
      <w:pPr>
        <w:jc w:val="both"/>
      </w:pPr>
      <w:r>
        <w:t>This program takes a first-order logic input file, parses the given formula and outputs the grammar used to form it and a parse tree corresponding to this grammar.</w:t>
      </w:r>
    </w:p>
    <w:p w14:paraId="25EEE541" w14:textId="61159CE0" w:rsidR="001545D6" w:rsidRDefault="001545D6" w:rsidP="007729A1">
      <w:pPr>
        <w:pStyle w:val="Heading2"/>
        <w:jc w:val="both"/>
      </w:pPr>
      <w:r>
        <w:t>Installation</w:t>
      </w:r>
    </w:p>
    <w:p w14:paraId="6DAB3AA0" w14:textId="02F0310B" w:rsidR="00A02D75" w:rsidRDefault="00A02D75" w:rsidP="007729A1">
      <w:pPr>
        <w:jc w:val="both"/>
      </w:pPr>
      <w:r>
        <w:t xml:space="preserve">The program requires Python 3.5 or above </w:t>
      </w:r>
      <w:r w:rsidR="007729A1">
        <w:t>with</w:t>
      </w:r>
      <w:r>
        <w:t xml:space="preserve"> </w:t>
      </w:r>
      <w:r w:rsidR="007729A1">
        <w:t xml:space="preserve">the </w:t>
      </w:r>
      <w:r w:rsidRPr="007729A1">
        <w:rPr>
          <w:i/>
          <w:iCs/>
        </w:rPr>
        <w:t>graphviz</w:t>
      </w:r>
      <w:r>
        <w:t xml:space="preserve"> </w:t>
      </w:r>
      <w:r w:rsidR="007729A1">
        <w:t xml:space="preserve">interface module and the </w:t>
      </w:r>
      <w:r w:rsidR="007729A1" w:rsidRPr="007729A1">
        <w:rPr>
          <w:i/>
          <w:iCs/>
        </w:rPr>
        <w:t>graphviz</w:t>
      </w:r>
      <w:r w:rsidR="007729A1">
        <w:t xml:space="preserve"> binaries, these can be installed as follows</w:t>
      </w:r>
      <w:r>
        <w:t>.</w:t>
      </w:r>
    </w:p>
    <w:p w14:paraId="53962400" w14:textId="4CCAF79B" w:rsidR="007729A1" w:rsidRDefault="007729A1" w:rsidP="007729A1">
      <w:pPr>
        <w:jc w:val="both"/>
      </w:pPr>
      <w:r>
        <w:t xml:space="preserve">The latest release of Python can be obtained from </w:t>
      </w:r>
      <w:hyperlink r:id="rId8" w:history="1">
        <w:r>
          <w:rPr>
            <w:rStyle w:val="Hyperlink"/>
          </w:rPr>
          <w:t>https://www.python.org/downloads/</w:t>
        </w:r>
      </w:hyperlink>
      <w:r>
        <w:t>. It has been tested using Python 3.7.</w:t>
      </w:r>
    </w:p>
    <w:p w14:paraId="6DB6B897" w14:textId="64299FAA" w:rsidR="007729A1" w:rsidRDefault="007729A1" w:rsidP="007729A1">
      <w:pPr>
        <w:jc w:val="both"/>
      </w:pPr>
      <w:r>
        <w:t xml:space="preserve">The graphviz python interface module can be installed using </w:t>
      </w:r>
      <w:r>
        <w:rPr>
          <w:i/>
          <w:iCs/>
        </w:rPr>
        <w:t>pip install graphviz</w:t>
      </w:r>
      <w:r>
        <w:t>, for Python 3.7 the package version should be around 0.13.2.</w:t>
      </w:r>
    </w:p>
    <w:p w14:paraId="2BDF2163" w14:textId="3F76FDD5" w:rsidR="007729A1" w:rsidRDefault="007729A1" w:rsidP="007729A1">
      <w:pPr>
        <w:jc w:val="both"/>
      </w:pPr>
      <w:r>
        <w:t xml:space="preserve">The graphviz binaries can either be downloaded for windows as an installer or zip file from </w:t>
      </w:r>
      <w:hyperlink r:id="rId9" w:history="1">
        <w:r>
          <w:rPr>
            <w:rStyle w:val="Hyperlink"/>
          </w:rPr>
          <w:t>graphviz.gitlab.io/_pages/Download/Download_windows.html</w:t>
        </w:r>
      </w:hyperlink>
      <w:r w:rsidR="00F03C62">
        <w:t>. The zip file download is recommended if there is no administrator access.</w:t>
      </w:r>
    </w:p>
    <w:p w14:paraId="74D1742C" w14:textId="037F9BF4" w:rsidR="00F03C62" w:rsidRDefault="00F03C62" w:rsidP="007729A1">
      <w:pPr>
        <w:jc w:val="both"/>
      </w:pPr>
      <w:r>
        <w:t xml:space="preserve">Once installed or extracted, take note of the path, the </w:t>
      </w:r>
      <w:r>
        <w:rPr>
          <w:i/>
          <w:iCs/>
        </w:rPr>
        <w:t>bin</w:t>
      </w:r>
      <w:r>
        <w:t xml:space="preserve"> folder needs to be added to the system environment variables. To do this, in the start menu search “Environment Variables” (or right click on “This PC” in file explorer, click “Properties” then “Advanced system settings” then “Environment Variables”). If opened with administrator privileges, find the “Path” variable </w:t>
      </w:r>
      <w:r w:rsidR="002C5800">
        <w:t xml:space="preserve">under “System variables” </w:t>
      </w:r>
      <w:r>
        <w:t xml:space="preserve">and add the path to the </w:t>
      </w:r>
      <w:r>
        <w:rPr>
          <w:i/>
          <w:iCs/>
        </w:rPr>
        <w:t>bin</w:t>
      </w:r>
      <w:r>
        <w:t xml:space="preserve"> folder</w:t>
      </w:r>
      <w:r w:rsidR="002C5800">
        <w:t xml:space="preserve">. If opened without administrator privileges, try add the </w:t>
      </w:r>
      <w:r w:rsidR="002C5800">
        <w:rPr>
          <w:i/>
          <w:iCs/>
        </w:rPr>
        <w:t>bin</w:t>
      </w:r>
      <w:r w:rsidR="002C5800">
        <w:t xml:space="preserve"> folder path to the ‘”Path” variable under “User variables for …”</w:t>
      </w:r>
      <w:r>
        <w:t>.</w:t>
      </w:r>
    </w:p>
    <w:p w14:paraId="506325D6" w14:textId="45BB0060" w:rsidR="002C5800" w:rsidRDefault="002C5800" w:rsidP="007729A1">
      <w:pPr>
        <w:jc w:val="both"/>
      </w:pPr>
      <w:r>
        <w:t>If the windows environment variables cannot be accessed or changed</w:t>
      </w:r>
      <w:r w:rsidR="004C0AF8">
        <w:t>, run the script with the ‘</w:t>
      </w:r>
      <w:r w:rsidR="004C0AF8">
        <w:rPr>
          <w:i/>
          <w:iCs/>
        </w:rPr>
        <w:t>--graphviz</w:t>
      </w:r>
      <w:r w:rsidR="004C0AF8">
        <w:t>’ option (as documented in</w:t>
      </w:r>
      <w:r w:rsidR="009E2FB0">
        <w:t xml:space="preserve"> </w:t>
      </w:r>
      <w:r w:rsidR="009E2FB0">
        <w:fldChar w:fldCharType="begin"/>
      </w:r>
      <w:r w:rsidR="009E2FB0">
        <w:instrText xml:space="preserve"> REF _Ref36181110 \h </w:instrText>
      </w:r>
      <w:r w:rsidR="009E2FB0">
        <w:fldChar w:fldCharType="separate"/>
      </w:r>
      <w:r w:rsidR="009E2FB0">
        <w:t>Usage</w:t>
      </w:r>
      <w:r w:rsidR="009E2FB0">
        <w:fldChar w:fldCharType="end"/>
      </w:r>
      <w:r w:rsidR="004C0AF8">
        <w:t>)</w:t>
      </w:r>
      <w:r>
        <w:t>.</w:t>
      </w:r>
    </w:p>
    <w:p w14:paraId="74950102" w14:textId="075AFE8F" w:rsidR="00972C60" w:rsidRDefault="00972C60" w:rsidP="00972C60">
      <w:pPr>
        <w:pStyle w:val="Heading2"/>
      </w:pPr>
      <w:bookmarkStart w:id="0" w:name="_Ref36181110"/>
      <w:r>
        <w:t>Usage</w:t>
      </w:r>
      <w:bookmarkEnd w:id="0"/>
    </w:p>
    <w:p w14:paraId="1DD73AEA" w14:textId="15302F58" w:rsidR="006421C3" w:rsidRDefault="004C0AF8" w:rsidP="004C0AF8">
      <w:r>
        <w:t>All options are set by running the program on the command line, for documentation on each of the available options, run</w:t>
      </w:r>
      <w:r w:rsidR="006421C3">
        <w:t>:</w:t>
      </w:r>
    </w:p>
    <w:p w14:paraId="42F85EE9" w14:textId="2B60061C" w:rsidR="004C0AF8" w:rsidRDefault="004C0AF8" w:rsidP="004C0AF8">
      <w:r>
        <w:rPr>
          <w:i/>
          <w:iCs/>
        </w:rPr>
        <w:t>python foparser.py -h</w:t>
      </w:r>
    </w:p>
    <w:p w14:paraId="7043209C" w14:textId="71637E0F" w:rsidR="006421C3" w:rsidRDefault="006421C3" w:rsidP="004C0AF8">
      <w:r>
        <w:t>If an environment variable could not be set up for graphviz, run:</w:t>
      </w:r>
    </w:p>
    <w:p w14:paraId="10E7F300" w14:textId="5557FAE1" w:rsidR="006421C3" w:rsidRPr="006421C3" w:rsidRDefault="006421C3" w:rsidP="004C0AF8">
      <w:pPr>
        <w:rPr>
          <w:i/>
          <w:iCs/>
        </w:rPr>
      </w:pPr>
      <w:r>
        <w:rPr>
          <w:i/>
          <w:iCs/>
        </w:rPr>
        <w:t>python foparser.py [file] [options] --graphviz “[path to graphviz bin folder]”</w:t>
      </w:r>
    </w:p>
    <w:p w14:paraId="30E52EEE" w14:textId="0ADDED81" w:rsidR="004C0AF8" w:rsidRDefault="004C0AF8" w:rsidP="004C0AF8">
      <w:r>
        <w:t xml:space="preserve">In order to run the program on an input file </w:t>
      </w:r>
      <w:r w:rsidR="007214A4">
        <w:rPr>
          <w:i/>
          <w:iCs/>
        </w:rPr>
        <w:t>&lt;</w:t>
      </w:r>
      <w:r>
        <w:rPr>
          <w:i/>
          <w:iCs/>
        </w:rPr>
        <w:t>file</w:t>
      </w:r>
      <w:r w:rsidR="007214A4">
        <w:rPr>
          <w:i/>
          <w:iCs/>
        </w:rPr>
        <w:t>&gt;</w:t>
      </w:r>
      <w:r>
        <w:rPr>
          <w:i/>
          <w:iCs/>
        </w:rPr>
        <w:t>.txt</w:t>
      </w:r>
      <w:r>
        <w:t xml:space="preserve"> where the </w:t>
      </w:r>
      <w:r w:rsidR="006421C3">
        <w:t xml:space="preserve">(unformatted) </w:t>
      </w:r>
      <w:r>
        <w:t>grammar</w:t>
      </w:r>
      <w:r w:rsidR="006421C3">
        <w:t xml:space="preserve">, </w:t>
      </w:r>
      <w:r>
        <w:t>parse tree</w:t>
      </w:r>
      <w:r w:rsidR="006421C3">
        <w:t xml:space="preserve"> and a log file</w:t>
      </w:r>
      <w:r>
        <w:t xml:space="preserve"> </w:t>
      </w:r>
      <w:r w:rsidR="000E772E">
        <w:t>are</w:t>
      </w:r>
      <w:r>
        <w:t xml:space="preserve"> </w:t>
      </w:r>
      <w:r w:rsidR="000E772E">
        <w:t xml:space="preserve">all </w:t>
      </w:r>
      <w:r>
        <w:t>output</w:t>
      </w:r>
      <w:r w:rsidR="006421C3">
        <w:t xml:space="preserve">, </w:t>
      </w:r>
      <w:r w:rsidR="002E0F8C">
        <w:t>call</w:t>
      </w:r>
      <w:r w:rsidR="006421C3">
        <w:t>:</w:t>
      </w:r>
    </w:p>
    <w:p w14:paraId="6AEEA640" w14:textId="6CF657D0" w:rsidR="006421C3" w:rsidRDefault="006421C3" w:rsidP="004C0AF8">
      <w:pPr>
        <w:rPr>
          <w:i/>
          <w:iCs/>
        </w:rPr>
      </w:pPr>
      <w:r>
        <w:rPr>
          <w:i/>
          <w:iCs/>
        </w:rPr>
        <w:t xml:space="preserve">python foparser.py </w:t>
      </w:r>
      <w:r w:rsidR="007214A4">
        <w:rPr>
          <w:i/>
          <w:iCs/>
        </w:rPr>
        <w:t>&lt;</w:t>
      </w:r>
      <w:r>
        <w:rPr>
          <w:i/>
          <w:iCs/>
        </w:rPr>
        <w:t>file</w:t>
      </w:r>
      <w:r w:rsidR="007214A4">
        <w:rPr>
          <w:i/>
          <w:iCs/>
        </w:rPr>
        <w:t>&gt;</w:t>
      </w:r>
      <w:r>
        <w:rPr>
          <w:i/>
          <w:iCs/>
        </w:rPr>
        <w:t>.txt -l -g -c</w:t>
      </w:r>
    </w:p>
    <w:p w14:paraId="61302B50" w14:textId="7F6CE6BF" w:rsidR="006421C3" w:rsidRPr="00BC0A96" w:rsidRDefault="006421C3" w:rsidP="004C0AF8">
      <w:r>
        <w:t xml:space="preserve">The </w:t>
      </w:r>
      <w:r>
        <w:rPr>
          <w:i/>
          <w:iCs/>
        </w:rPr>
        <w:t>-l</w:t>
      </w:r>
      <w:r>
        <w:t xml:space="preserve"> option means output to log file (default “</w:t>
      </w:r>
      <w:r>
        <w:rPr>
          <w:i/>
          <w:iCs/>
        </w:rPr>
        <w:t>log.txt</w:t>
      </w:r>
      <w:r>
        <w:t xml:space="preserve">” in the script directory), </w:t>
      </w:r>
      <w:r>
        <w:rPr>
          <w:i/>
          <w:iCs/>
        </w:rPr>
        <w:t>-g</w:t>
      </w:r>
      <w:r>
        <w:t xml:space="preserve"> means output a parse tree graph</w:t>
      </w:r>
      <w:r w:rsidR="002573C5">
        <w:t xml:space="preserve"> (to “</w:t>
      </w:r>
      <w:r w:rsidR="002573C5">
        <w:rPr>
          <w:i/>
          <w:iCs/>
        </w:rPr>
        <w:t>&lt;file&gt;.parse-tree.pdf</w:t>
      </w:r>
      <w:r w:rsidR="002573C5">
        <w:t xml:space="preserve">” by default unless </w:t>
      </w:r>
      <w:r w:rsidR="002573C5">
        <w:rPr>
          <w:i/>
          <w:iCs/>
        </w:rPr>
        <w:t>-d</w:t>
      </w:r>
      <w:r w:rsidR="002573C5">
        <w:t xml:space="preserve"> or </w:t>
      </w:r>
      <w:r w:rsidR="002573C5">
        <w:softHyphen/>
      </w:r>
      <w:r w:rsidR="002573C5">
        <w:rPr>
          <w:i/>
          <w:iCs/>
        </w:rPr>
        <w:t>-n</w:t>
      </w:r>
      <w:r w:rsidR="002573C5">
        <w:t xml:space="preserve"> are set)</w:t>
      </w:r>
      <w:r>
        <w:t xml:space="preserve">, and </w:t>
      </w:r>
      <w:r>
        <w:rPr>
          <w:i/>
          <w:iCs/>
        </w:rPr>
        <w:t>-c</w:t>
      </w:r>
      <w:r>
        <w:rPr>
          <w:i/>
          <w:iCs/>
        </w:rPr>
        <w:softHyphen/>
      </w:r>
      <w:r>
        <w:t xml:space="preserve"> means output the corresponding grammar</w:t>
      </w:r>
      <w:r w:rsidR="002573C5">
        <w:t xml:space="preserve"> (to “</w:t>
      </w:r>
      <w:r w:rsidR="002573C5">
        <w:rPr>
          <w:i/>
          <w:iCs/>
        </w:rPr>
        <w:t>&lt;file&gt;.grammar.txt</w:t>
      </w:r>
      <w:r w:rsidR="002573C5">
        <w:t xml:space="preserve">” in the script directory by default unless </w:t>
      </w:r>
      <w:r w:rsidR="002573C5">
        <w:rPr>
          <w:i/>
          <w:iCs/>
        </w:rPr>
        <w:t>-d</w:t>
      </w:r>
      <w:r w:rsidR="002573C5">
        <w:t xml:space="preserve"> or </w:t>
      </w:r>
      <w:r w:rsidR="002573C5">
        <w:rPr>
          <w:i/>
          <w:iCs/>
        </w:rPr>
        <w:t>-n</w:t>
      </w:r>
      <w:r w:rsidR="002573C5">
        <w:t xml:space="preserve"> are set)</w:t>
      </w:r>
      <w:r>
        <w:t>.</w:t>
      </w:r>
      <w:r w:rsidR="00BC0A96">
        <w:t xml:space="preserve"> Adding </w:t>
      </w:r>
      <w:r w:rsidR="00BC0A96">
        <w:rPr>
          <w:i/>
          <w:iCs/>
        </w:rPr>
        <w:t>-f</w:t>
      </w:r>
      <w:r w:rsidR="00BC0A96">
        <w:t xml:space="preserve"> will make the grammar more readable by adding line breaks between production rules and union productions and </w:t>
      </w:r>
      <w:r w:rsidR="00BC0A96">
        <w:rPr>
          <w:i/>
          <w:iCs/>
        </w:rPr>
        <w:t>-e</w:t>
      </w:r>
      <w:r w:rsidR="00BC0A96">
        <w:t xml:space="preserve"> adds token name labels to the literal values in the grammar (variables, constants and predicate names).</w:t>
      </w:r>
    </w:p>
    <w:p w14:paraId="5BB94500" w14:textId="378B4955" w:rsidR="006421C3" w:rsidRDefault="006421C3" w:rsidP="004C0AF8">
      <w:r>
        <w:t xml:space="preserve">If </w:t>
      </w:r>
      <w:r>
        <w:rPr>
          <w:i/>
          <w:iCs/>
        </w:rPr>
        <w:t>-l</w:t>
      </w:r>
      <w:r>
        <w:rPr>
          <w:i/>
          <w:iCs/>
        </w:rPr>
        <w:softHyphen/>
      </w:r>
      <w:r>
        <w:t xml:space="preserve"> is not specified, all logging information is output to the console.</w:t>
      </w:r>
    </w:p>
    <w:p w14:paraId="4CF3CA82" w14:textId="45829C0F" w:rsidR="009C47EF" w:rsidRDefault="006421C3">
      <w:r>
        <w:lastRenderedPageBreak/>
        <w:t>The program exists with a code of zero if everything is parsed correctly, one if there is an error with parsing or two if</w:t>
      </w:r>
      <w:r w:rsidR="00923F20">
        <w:t xml:space="preserve"> any invalid command line options are supplied.</w:t>
      </w:r>
    </w:p>
    <w:p w14:paraId="0C335B10" w14:textId="77777777" w:rsidR="00972C60" w:rsidRDefault="00516CFF">
      <w:r>
        <w:t xml:space="preserve">Running </w:t>
      </w:r>
      <w:r>
        <w:rPr>
          <w:i/>
          <w:iCs/>
        </w:rPr>
        <w:t xml:space="preserve">python foparser.py </w:t>
      </w:r>
      <w:r w:rsidR="007214A4">
        <w:rPr>
          <w:i/>
          <w:iCs/>
        </w:rPr>
        <w:t>&lt;</w:t>
      </w:r>
      <w:r>
        <w:rPr>
          <w:i/>
          <w:iCs/>
        </w:rPr>
        <w:t>file</w:t>
      </w:r>
      <w:r w:rsidR="007214A4">
        <w:rPr>
          <w:i/>
          <w:iCs/>
        </w:rPr>
        <w:t>&gt;</w:t>
      </w:r>
      <w:r>
        <w:rPr>
          <w:i/>
          <w:iCs/>
        </w:rPr>
        <w:t>.txt</w:t>
      </w:r>
      <w:r>
        <w:t xml:space="preserve"> will only parse</w:t>
      </w:r>
      <w:r w:rsidR="00A13BA5">
        <w:t xml:space="preserve"> </w:t>
      </w:r>
      <w:r w:rsidR="00A13BA5">
        <w:rPr>
          <w:i/>
          <w:iCs/>
        </w:rPr>
        <w:t>&lt;file&gt;.txt</w:t>
      </w:r>
      <w:r w:rsidR="00A13BA5">
        <w:t>,</w:t>
      </w:r>
      <w:r>
        <w:t xml:space="preserve"> indicat</w:t>
      </w:r>
      <w:r w:rsidR="00A13BA5">
        <w:t>ing</w:t>
      </w:r>
      <w:r>
        <w:t xml:space="preserve"> success</w:t>
      </w:r>
      <w:r w:rsidR="00A13BA5">
        <w:t xml:space="preserve"> or failure (in the case of errors)</w:t>
      </w:r>
      <w:r>
        <w:t>, logging to console.</w:t>
      </w:r>
    </w:p>
    <w:p w14:paraId="7899A4F3" w14:textId="6A74817F" w:rsidR="006421C3" w:rsidRDefault="00972C60">
      <w:r>
        <w:t xml:space="preserve">Specifying </w:t>
      </w:r>
      <w:r>
        <w:rPr>
          <w:i/>
          <w:iCs/>
        </w:rPr>
        <w:t>-d</w:t>
      </w:r>
      <w:r>
        <w:t xml:space="preserve"> changes the output directory (for all files excluding the log file), specifying </w:t>
      </w:r>
      <w:r>
        <w:rPr>
          <w:i/>
          <w:iCs/>
        </w:rPr>
        <w:t>-o</w:t>
      </w:r>
      <w:r>
        <w:t xml:space="preserve"> changes the log file name (default “</w:t>
      </w:r>
      <w:r w:rsidRPr="00972C60">
        <w:rPr>
          <w:i/>
          <w:iCs/>
        </w:rPr>
        <w:t>log.txt</w:t>
      </w:r>
      <w:r w:rsidRPr="00972C60">
        <w:t>”</w:t>
      </w:r>
      <w:r>
        <w:t xml:space="preserve">) and specifying </w:t>
      </w:r>
      <w:r>
        <w:rPr>
          <w:i/>
          <w:iCs/>
        </w:rPr>
        <w:t>-n</w:t>
      </w:r>
      <w:r>
        <w:t xml:space="preserve"> changes the reference name (and output prefixes) for the first-order logic being parsed.</w:t>
      </w:r>
      <w:r w:rsidR="006421C3">
        <w:br w:type="page"/>
      </w:r>
    </w:p>
    <w:p w14:paraId="6473EB4E" w14:textId="4143B6F1" w:rsidR="004C0AF8" w:rsidRDefault="004C0AF8" w:rsidP="006421C3">
      <w:pPr>
        <w:pStyle w:val="Heading2"/>
      </w:pPr>
      <w:r>
        <w:lastRenderedPageBreak/>
        <w:t>Examples</w:t>
      </w:r>
    </w:p>
    <w:p w14:paraId="5DCE1577" w14:textId="278B0B64" w:rsidR="00B64D3F" w:rsidRDefault="00554126" w:rsidP="00554126">
      <w:pPr>
        <w:pStyle w:val="Heading3"/>
      </w:pPr>
      <w:r>
        <w:t>example.txt</w:t>
      </w:r>
    </w:p>
    <w:p w14:paraId="1C40B374" w14:textId="12D059A4" w:rsidR="00554126" w:rsidRDefault="00554126" w:rsidP="00554126">
      <w:r>
        <w:t xml:space="preserve">Running </w:t>
      </w:r>
      <w:r>
        <w:rPr>
          <w:i/>
          <w:iCs/>
        </w:rPr>
        <w:t>python example.txt -l -g -c</w:t>
      </w:r>
      <w:r>
        <w:t xml:space="preserve"> outputs the following files.</w:t>
      </w:r>
    </w:p>
    <w:p w14:paraId="5E0BAAD0" w14:textId="4FF67C94" w:rsidR="00554126" w:rsidRPr="00554126" w:rsidRDefault="00554126" w:rsidP="00554126">
      <w:pPr>
        <w:pStyle w:val="ListParagraph"/>
        <w:numPr>
          <w:ilvl w:val="0"/>
          <w:numId w:val="1"/>
        </w:numPr>
      </w:pPr>
      <w:r>
        <w:rPr>
          <w:i/>
          <w:iCs/>
        </w:rPr>
        <w:t>example.grammar.txt</w:t>
      </w:r>
    </w:p>
    <w:p w14:paraId="3E161554" w14:textId="3C194AD7" w:rsidR="00554126" w:rsidRPr="00554126" w:rsidRDefault="00554126" w:rsidP="00554126">
      <w:pPr>
        <w:pStyle w:val="ListParagraph"/>
        <w:numPr>
          <w:ilvl w:val="0"/>
          <w:numId w:val="1"/>
        </w:numPr>
      </w:pPr>
      <w:r>
        <w:rPr>
          <w:i/>
          <w:iCs/>
        </w:rPr>
        <w:t>example.parse-tree.pdf</w:t>
      </w:r>
    </w:p>
    <w:p w14:paraId="3158F751" w14:textId="6A46C498" w:rsidR="00554126" w:rsidRPr="00554126" w:rsidRDefault="00554126" w:rsidP="00554126">
      <w:pPr>
        <w:pStyle w:val="ListParagraph"/>
        <w:numPr>
          <w:ilvl w:val="0"/>
          <w:numId w:val="1"/>
        </w:numPr>
      </w:pPr>
      <w:r>
        <w:rPr>
          <w:i/>
          <w:iCs/>
        </w:rPr>
        <w:t>log.txt</w:t>
      </w:r>
    </w:p>
    <w:p w14:paraId="37F0F31B" w14:textId="2F91C4C9" w:rsidR="00554126" w:rsidRDefault="00554126" w:rsidP="00554126">
      <w:pPr>
        <w:pStyle w:val="Heading3"/>
      </w:pPr>
      <w:r>
        <w:t>example1.txt</w:t>
      </w:r>
    </w:p>
    <w:p w14:paraId="3EEC2E5F" w14:textId="08B6B556" w:rsidR="00554126" w:rsidRDefault="00554126" w:rsidP="00554126">
      <w:r>
        <w:t xml:space="preserve">Running </w:t>
      </w:r>
      <w:r>
        <w:rPr>
          <w:i/>
          <w:iCs/>
        </w:rPr>
        <w:t>python example1.txt -l -g -c -fe -d output -n demo</w:t>
      </w:r>
      <w:r>
        <w:t xml:space="preserve"> (with an existing </w:t>
      </w:r>
      <w:r>
        <w:rPr>
          <w:i/>
          <w:iCs/>
        </w:rPr>
        <w:t>log.txt</w:t>
      </w:r>
      <w:r>
        <w:t>) outputs the following files.</w:t>
      </w:r>
    </w:p>
    <w:p w14:paraId="28900B93" w14:textId="7E464ACA" w:rsidR="00554126" w:rsidRDefault="00554126" w:rsidP="00554126">
      <w:pPr>
        <w:pStyle w:val="ListParagraph"/>
        <w:numPr>
          <w:ilvl w:val="0"/>
          <w:numId w:val="1"/>
        </w:numPr>
        <w:rPr>
          <w:i/>
          <w:iCs/>
        </w:rPr>
      </w:pPr>
      <w:r>
        <w:rPr>
          <w:i/>
          <w:iCs/>
        </w:rPr>
        <w:t>o</w:t>
      </w:r>
      <w:r w:rsidRPr="00554126">
        <w:rPr>
          <w:i/>
          <w:iCs/>
        </w:rPr>
        <w:t>utput/demo.grammar.txt</w:t>
      </w:r>
    </w:p>
    <w:p w14:paraId="69B01AEC" w14:textId="77269A92" w:rsidR="00554126" w:rsidRDefault="00554126" w:rsidP="00554126">
      <w:pPr>
        <w:pStyle w:val="ListParagraph"/>
        <w:numPr>
          <w:ilvl w:val="0"/>
          <w:numId w:val="1"/>
        </w:numPr>
        <w:rPr>
          <w:i/>
          <w:iCs/>
        </w:rPr>
      </w:pPr>
      <w:r>
        <w:rPr>
          <w:i/>
          <w:iCs/>
        </w:rPr>
        <w:t>output/demo.parse-tree.pdf</w:t>
      </w:r>
    </w:p>
    <w:p w14:paraId="1F04B905" w14:textId="50AAF3C6" w:rsidR="00554126" w:rsidRPr="00554126" w:rsidRDefault="00554126" w:rsidP="00554126">
      <w:pPr>
        <w:pStyle w:val="ListParagraph"/>
        <w:numPr>
          <w:ilvl w:val="0"/>
          <w:numId w:val="1"/>
        </w:numPr>
        <w:rPr>
          <w:i/>
          <w:iCs/>
        </w:rPr>
      </w:pPr>
      <w:r>
        <w:rPr>
          <w:i/>
          <w:iCs/>
        </w:rPr>
        <w:t>log.txt</w:t>
      </w:r>
      <w:r>
        <w:t xml:space="preserve"> [appended to]</w:t>
      </w:r>
    </w:p>
    <w:p w14:paraId="4956CD98" w14:textId="4724CD78" w:rsidR="00554126" w:rsidRDefault="00554126" w:rsidP="00554126">
      <w:pPr>
        <w:pStyle w:val="Heading3"/>
      </w:pPr>
      <w:r>
        <w:t>example2.txt</w:t>
      </w:r>
    </w:p>
    <w:p w14:paraId="727A4F88" w14:textId="046DF011" w:rsidR="00554126" w:rsidRDefault="00554126" w:rsidP="00554126">
      <w:r>
        <w:t xml:space="preserve">Running </w:t>
      </w:r>
      <w:r>
        <w:rPr>
          <w:i/>
          <w:iCs/>
        </w:rPr>
        <w:t>python example</w:t>
      </w:r>
      <w:r w:rsidR="00442940">
        <w:rPr>
          <w:i/>
          <w:iCs/>
        </w:rPr>
        <w:t>2</w:t>
      </w:r>
      <w:r>
        <w:rPr>
          <w:i/>
          <w:iCs/>
        </w:rPr>
        <w:t xml:space="preserve">.txt -l -g -c -fe -d output </w:t>
      </w:r>
      <w:r w:rsidR="00286146">
        <w:rPr>
          <w:i/>
          <w:iCs/>
        </w:rPr>
        <w:t>-o output/info.log</w:t>
      </w:r>
      <w:r>
        <w:t xml:space="preserve"> outputs the following files.</w:t>
      </w:r>
    </w:p>
    <w:p w14:paraId="69EB3F85" w14:textId="6929B179" w:rsidR="00554126" w:rsidRPr="00286146" w:rsidRDefault="00286146" w:rsidP="00286146">
      <w:pPr>
        <w:pStyle w:val="ListParagraph"/>
        <w:numPr>
          <w:ilvl w:val="0"/>
          <w:numId w:val="1"/>
        </w:numPr>
      </w:pPr>
      <w:r>
        <w:rPr>
          <w:i/>
          <w:iCs/>
        </w:rPr>
        <w:t>output/info.log</w:t>
      </w:r>
    </w:p>
    <w:p w14:paraId="7F8A675D" w14:textId="668088A9" w:rsidR="00286146" w:rsidRPr="00554126" w:rsidRDefault="00DB1DD0" w:rsidP="00286146">
      <w:r>
        <w:t>Only the log file is output due to the syntax error in parsing.</w:t>
      </w:r>
      <w:bookmarkStart w:id="1" w:name="_GoBack"/>
      <w:bookmarkEnd w:id="1"/>
    </w:p>
    <w:sectPr w:rsidR="00286146" w:rsidRPr="00554126">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723EA" w14:textId="77777777" w:rsidR="00B03654" w:rsidRDefault="00B03654" w:rsidP="001545D6">
      <w:pPr>
        <w:spacing w:after="0" w:line="240" w:lineRule="auto"/>
      </w:pPr>
      <w:r>
        <w:separator/>
      </w:r>
    </w:p>
  </w:endnote>
  <w:endnote w:type="continuationSeparator" w:id="0">
    <w:p w14:paraId="4B54DBB9" w14:textId="77777777" w:rsidR="00B03654" w:rsidRDefault="00B03654" w:rsidP="0015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A8B1E" w14:textId="2CDE2EF3" w:rsidR="001545D6" w:rsidRPr="001545D6" w:rsidRDefault="001545D6" w:rsidP="001545D6">
    <w:pPr>
      <w:pStyle w:val="Footer"/>
      <w:rPr>
        <w:rFonts w:cstheme="minorHAnsi"/>
        <w:caps/>
        <w:noProof/>
        <w:color w:val="4472C4" w:themeColor="accent1"/>
      </w:rPr>
    </w:pPr>
    <w:r w:rsidRPr="001545D6">
      <w:rPr>
        <w:rFonts w:cstheme="minorHAnsi"/>
        <w:caps/>
        <w:color w:val="4472C4" w:themeColor="accent1"/>
      </w:rPr>
      <w:tab/>
    </w:r>
    <w:r w:rsidRPr="001545D6">
      <w:rPr>
        <w:rFonts w:cstheme="minorHAnsi"/>
        <w:caps/>
        <w:color w:val="4472C4" w:themeColor="accent1"/>
      </w:rPr>
      <w:fldChar w:fldCharType="begin"/>
    </w:r>
    <w:r w:rsidRPr="001545D6">
      <w:rPr>
        <w:rFonts w:cstheme="minorHAnsi"/>
        <w:caps/>
        <w:color w:val="4472C4" w:themeColor="accent1"/>
      </w:rPr>
      <w:instrText xml:space="preserve"> PAGE   \* MERGEFORMAT </w:instrText>
    </w:r>
    <w:r w:rsidRPr="001545D6">
      <w:rPr>
        <w:rFonts w:cstheme="minorHAnsi"/>
        <w:caps/>
        <w:color w:val="4472C4" w:themeColor="accent1"/>
      </w:rPr>
      <w:fldChar w:fldCharType="separate"/>
    </w:r>
    <w:r w:rsidRPr="001545D6">
      <w:rPr>
        <w:rFonts w:cstheme="minorHAnsi"/>
        <w:caps/>
        <w:noProof/>
        <w:color w:val="4472C4" w:themeColor="accent1"/>
      </w:rPr>
      <w:t>2</w:t>
    </w:r>
    <w:r w:rsidRPr="001545D6">
      <w:rPr>
        <w:rFonts w:cstheme="minorHAnsi"/>
        <w:caps/>
        <w:noProof/>
        <w:color w:val="4472C4" w:themeColor="accent1"/>
      </w:rPr>
      <w:fldChar w:fldCharType="end"/>
    </w:r>
    <w:r w:rsidRPr="001545D6">
      <w:rPr>
        <w:rFonts w:cstheme="minorHAnsi"/>
        <w:caps/>
        <w:noProof/>
        <w:color w:val="4472C4" w:themeColor="accent1"/>
      </w:rPr>
      <w:tab/>
      <w:t>wcrr51</w:t>
    </w:r>
  </w:p>
  <w:p w14:paraId="3EA127F5" w14:textId="77777777" w:rsidR="001545D6" w:rsidRPr="001545D6" w:rsidRDefault="001545D6">
    <w:pPr>
      <w:pStyle w:val="Foo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C749C" w14:textId="77777777" w:rsidR="00B03654" w:rsidRDefault="00B03654" w:rsidP="001545D6">
      <w:pPr>
        <w:spacing w:after="0" w:line="240" w:lineRule="auto"/>
      </w:pPr>
      <w:r>
        <w:separator/>
      </w:r>
    </w:p>
  </w:footnote>
  <w:footnote w:type="continuationSeparator" w:id="0">
    <w:p w14:paraId="079067AE" w14:textId="77777777" w:rsidR="00B03654" w:rsidRDefault="00B03654" w:rsidP="00154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7DDF9" w14:textId="11DD540C" w:rsidR="001545D6" w:rsidRDefault="001545D6" w:rsidP="001545D6">
    <w:pPr>
      <w:pStyle w:val="Header"/>
      <w:tabs>
        <w:tab w:val="clear" w:pos="451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4CA2"/>
    <w:multiLevelType w:val="hybridMultilevel"/>
    <w:tmpl w:val="B182452E"/>
    <w:lvl w:ilvl="0" w:tplc="0EFE719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8F"/>
    <w:rsid w:val="000E772E"/>
    <w:rsid w:val="001545D6"/>
    <w:rsid w:val="002573C5"/>
    <w:rsid w:val="00286146"/>
    <w:rsid w:val="002C5800"/>
    <w:rsid w:val="002E0F8C"/>
    <w:rsid w:val="00442940"/>
    <w:rsid w:val="004C0AF8"/>
    <w:rsid w:val="00516CFF"/>
    <w:rsid w:val="00554126"/>
    <w:rsid w:val="00607A49"/>
    <w:rsid w:val="006421C3"/>
    <w:rsid w:val="00654824"/>
    <w:rsid w:val="007214A4"/>
    <w:rsid w:val="007729A1"/>
    <w:rsid w:val="007D64FD"/>
    <w:rsid w:val="00923F20"/>
    <w:rsid w:val="00944386"/>
    <w:rsid w:val="00972C60"/>
    <w:rsid w:val="009B2550"/>
    <w:rsid w:val="009C47EF"/>
    <w:rsid w:val="009E2FB0"/>
    <w:rsid w:val="00A02D75"/>
    <w:rsid w:val="00A13BA5"/>
    <w:rsid w:val="00B03654"/>
    <w:rsid w:val="00B64D3F"/>
    <w:rsid w:val="00BC0A96"/>
    <w:rsid w:val="00CB6CB0"/>
    <w:rsid w:val="00DB1DD0"/>
    <w:rsid w:val="00F03C62"/>
    <w:rsid w:val="00F222B8"/>
    <w:rsid w:val="00FE3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A6B4"/>
  <w15:chartTrackingRefBased/>
  <w15:docId w15:val="{0FDD6193-C2AE-4210-969E-D304FDF1B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5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4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D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5D6"/>
  </w:style>
  <w:style w:type="paragraph" w:styleId="Footer">
    <w:name w:val="footer"/>
    <w:basedOn w:val="Normal"/>
    <w:link w:val="FooterChar"/>
    <w:uiPriority w:val="99"/>
    <w:unhideWhenUsed/>
    <w:rsid w:val="00154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5D6"/>
  </w:style>
  <w:style w:type="character" w:customStyle="1" w:styleId="Heading1Char">
    <w:name w:val="Heading 1 Char"/>
    <w:basedOn w:val="DefaultParagraphFont"/>
    <w:link w:val="Heading1"/>
    <w:uiPriority w:val="9"/>
    <w:rsid w:val="001545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545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D7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729A1"/>
    <w:rPr>
      <w:color w:val="0000FF"/>
      <w:u w:val="single"/>
    </w:rPr>
  </w:style>
  <w:style w:type="character" w:styleId="UnresolvedMention">
    <w:name w:val="Unresolved Mention"/>
    <w:basedOn w:val="DefaultParagraphFont"/>
    <w:uiPriority w:val="99"/>
    <w:semiHidden/>
    <w:unhideWhenUsed/>
    <w:rsid w:val="007729A1"/>
    <w:rPr>
      <w:color w:val="605E5C"/>
      <w:shd w:val="clear" w:color="auto" w:fill="E1DFDD"/>
    </w:rPr>
  </w:style>
  <w:style w:type="character" w:styleId="PlaceholderText">
    <w:name w:val="Placeholder Text"/>
    <w:basedOn w:val="DefaultParagraphFont"/>
    <w:uiPriority w:val="99"/>
    <w:semiHidden/>
    <w:rsid w:val="00F03C62"/>
    <w:rPr>
      <w:color w:val="808080"/>
    </w:rPr>
  </w:style>
  <w:style w:type="paragraph" w:styleId="ListParagraph">
    <w:name w:val="List Paragraph"/>
    <w:basedOn w:val="Normal"/>
    <w:uiPriority w:val="34"/>
    <w:qFormat/>
    <w:rsid w:val="00554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raphviz.gitlab.io/_pages/Download/Download_windo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97697B6-24B9-427A-91D8-79B110BB2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Grimmett</dc:creator>
  <cp:keywords/>
  <dc:description/>
  <cp:lastModifiedBy>Max Grimmett</cp:lastModifiedBy>
  <cp:revision>19</cp:revision>
  <dcterms:created xsi:type="dcterms:W3CDTF">2020-03-27T04:05:00Z</dcterms:created>
  <dcterms:modified xsi:type="dcterms:W3CDTF">2020-03-27T06:44:00Z</dcterms:modified>
</cp:coreProperties>
</file>