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B16979" w14:paraId="231108BA" w14:textId="77777777" w:rsidTr="008F76D1">
        <w:trPr>
          <w:trHeight w:val="800"/>
        </w:trPr>
        <w:tc>
          <w:tcPr>
            <w:tcW w:w="5765" w:type="dxa"/>
            <w:tcMar>
              <w:top w:w="100" w:type="dxa"/>
              <w:left w:w="0" w:type="dxa"/>
              <w:bottom w:w="100" w:type="dxa"/>
              <w:right w:w="0" w:type="dxa"/>
            </w:tcMar>
          </w:tcPr>
          <w:p w14:paraId="59B5C13B" w14:textId="6E79B763" w:rsidR="00E23164" w:rsidRPr="00B16979" w:rsidRDefault="0012011E" w:rsidP="007C6E1D">
            <w:pPr>
              <w:pStyle w:val="JobTitle"/>
              <w:rPr>
                <w:color w:val="auto"/>
              </w:rPr>
            </w:pPr>
            <w:r>
              <w:rPr>
                <w:color w:val="auto"/>
              </w:rPr>
              <w:t>Senior Analyst</w:t>
            </w:r>
          </w:p>
          <w:p w14:paraId="2CC2D2EB" w14:textId="5809206A" w:rsidR="002E038C" w:rsidRPr="00B16979" w:rsidRDefault="0012011E" w:rsidP="002E038C">
            <w:pPr>
              <w:pStyle w:val="Name"/>
              <w:rPr>
                <w:color w:val="auto"/>
              </w:rPr>
            </w:pPr>
            <w:r>
              <w:rPr>
                <w:color w:val="auto"/>
              </w:rPr>
              <w:t>Grina Hwang</w:t>
            </w:r>
          </w:p>
        </w:tc>
        <w:tc>
          <w:tcPr>
            <w:tcW w:w="5035" w:type="dxa"/>
            <w:tcMar>
              <w:top w:w="58" w:type="dxa"/>
              <w:left w:w="58" w:type="dxa"/>
              <w:bottom w:w="58" w:type="dxa"/>
              <w:right w:w="58" w:type="dxa"/>
            </w:tcMar>
          </w:tcPr>
          <w:p w14:paraId="49225D15" w14:textId="58575592" w:rsidR="002E038C" w:rsidRPr="007D28CF" w:rsidRDefault="002E038C" w:rsidP="004243CF">
            <w:pPr>
              <w:jc w:val="right"/>
              <w:rPr>
                <w:color w:val="auto"/>
                <w:sz w:val="18"/>
                <w:szCs w:val="18"/>
              </w:rPr>
            </w:pPr>
            <w:r w:rsidRPr="007D28CF">
              <w:rPr>
                <w:color w:val="auto"/>
                <w:sz w:val="18"/>
                <w:szCs w:val="18"/>
              </w:rPr>
              <w:t>(</w:t>
            </w:r>
            <w:r w:rsidR="0012011E" w:rsidRPr="007D28CF">
              <w:rPr>
                <w:color w:val="auto"/>
                <w:sz w:val="18"/>
                <w:szCs w:val="18"/>
              </w:rPr>
              <w:t>808</w:t>
            </w:r>
            <w:r w:rsidRPr="007D28CF">
              <w:rPr>
                <w:color w:val="auto"/>
                <w:sz w:val="18"/>
                <w:szCs w:val="18"/>
              </w:rPr>
              <w:t xml:space="preserve">) </w:t>
            </w:r>
            <w:r w:rsidR="001E78DA" w:rsidRPr="007D28CF">
              <w:rPr>
                <w:color w:val="auto"/>
                <w:sz w:val="18"/>
                <w:szCs w:val="18"/>
              </w:rPr>
              <w:t>2</w:t>
            </w:r>
            <w:r w:rsidR="0012011E" w:rsidRPr="007D28CF">
              <w:rPr>
                <w:color w:val="auto"/>
                <w:sz w:val="18"/>
                <w:szCs w:val="18"/>
              </w:rPr>
              <w:t>06</w:t>
            </w:r>
            <w:r w:rsidRPr="007D28CF">
              <w:rPr>
                <w:color w:val="auto"/>
                <w:sz w:val="18"/>
                <w:szCs w:val="18"/>
              </w:rPr>
              <w:t xml:space="preserve"> </w:t>
            </w:r>
            <w:r w:rsidR="0012011E" w:rsidRPr="007D28CF">
              <w:rPr>
                <w:color w:val="auto"/>
                <w:sz w:val="18"/>
                <w:szCs w:val="18"/>
              </w:rPr>
              <w:t>5273</w:t>
            </w:r>
            <w:r w:rsidRPr="007D28CF">
              <w:rPr>
                <w:color w:val="auto"/>
                <w:sz w:val="18"/>
                <w:szCs w:val="18"/>
              </w:rPr>
              <w:t xml:space="preserve"> | </w:t>
            </w:r>
            <w:r w:rsidR="0012011E" w:rsidRPr="007D28CF">
              <w:rPr>
                <w:color w:val="auto"/>
                <w:sz w:val="18"/>
                <w:szCs w:val="18"/>
              </w:rPr>
              <w:t>ghwangz808</w:t>
            </w:r>
            <w:r w:rsidR="0075644C" w:rsidRPr="007D28CF">
              <w:rPr>
                <w:color w:val="auto"/>
                <w:sz w:val="18"/>
                <w:szCs w:val="18"/>
              </w:rPr>
              <w:t>@gmail.com</w:t>
            </w:r>
            <w:r w:rsidRPr="007D28CF">
              <w:rPr>
                <w:color w:val="auto"/>
                <w:sz w:val="18"/>
                <w:szCs w:val="18"/>
              </w:rPr>
              <w:t xml:space="preserve"> </w:t>
            </w:r>
          </w:p>
          <w:p w14:paraId="7CBEAB86" w14:textId="1551BD67" w:rsidR="0012011E" w:rsidRPr="00CB5943" w:rsidRDefault="00000000" w:rsidP="004243CF">
            <w:pPr>
              <w:jc w:val="right"/>
              <w:rPr>
                <w:color w:val="auto"/>
                <w:sz w:val="18"/>
                <w:szCs w:val="18"/>
              </w:rPr>
            </w:pPr>
            <w:hyperlink r:id="rId8" w:history="1">
              <w:r w:rsidR="0012011E" w:rsidRPr="00CB5943">
                <w:rPr>
                  <w:color w:val="auto"/>
                  <w:sz w:val="18"/>
                  <w:szCs w:val="18"/>
                </w:rPr>
                <w:t>https://www.linkedin.com/in/rinahhh/</w:t>
              </w:r>
            </w:hyperlink>
          </w:p>
          <w:p w14:paraId="337424E3" w14:textId="4EA7815B" w:rsidR="007D28CF" w:rsidRPr="007D28CF" w:rsidRDefault="007D28CF" w:rsidP="004243CF">
            <w:pPr>
              <w:jc w:val="right"/>
              <w:rPr>
                <w:color w:val="auto"/>
                <w:sz w:val="18"/>
                <w:szCs w:val="18"/>
              </w:rPr>
            </w:pPr>
            <w:hyperlink r:id="rId9" w:history="1">
              <w:r w:rsidRPr="007D28CF">
                <w:rPr>
                  <w:color w:val="auto"/>
                  <w:szCs w:val="18"/>
                </w:rPr>
                <w:t>https://grinaandmax.github.io/rinahwang.github.io/</w:t>
              </w:r>
            </w:hyperlink>
          </w:p>
          <w:p w14:paraId="7F4F5F89" w14:textId="008CC527" w:rsidR="002E038C" w:rsidRPr="007D28CF" w:rsidRDefault="0012011E" w:rsidP="004243CF">
            <w:pPr>
              <w:jc w:val="right"/>
              <w:rPr>
                <w:color w:val="auto"/>
                <w:sz w:val="18"/>
                <w:szCs w:val="18"/>
              </w:rPr>
            </w:pPr>
            <w:r w:rsidRPr="007D28CF">
              <w:rPr>
                <w:color w:val="auto"/>
                <w:sz w:val="18"/>
                <w:szCs w:val="18"/>
              </w:rPr>
              <w:t>San Diego, CA</w:t>
            </w:r>
          </w:p>
        </w:tc>
      </w:tr>
    </w:tbl>
    <w:p w14:paraId="01F18234" w14:textId="46820395" w:rsidR="00CB5943" w:rsidRPr="008F76D1" w:rsidRDefault="00CB5943" w:rsidP="00CB5943">
      <w:pPr>
        <w:pStyle w:val="Heading1"/>
        <w:rPr>
          <w:rFonts w:asciiTheme="minorHAnsi" w:hAnsiTheme="minorHAnsi" w:cstheme="minorHAnsi"/>
          <w:color w:val="auto"/>
        </w:rPr>
      </w:pPr>
      <w:r>
        <w:rPr>
          <w:rFonts w:asciiTheme="minorHAnsi" w:hAnsiTheme="minorHAnsi" w:cstheme="minorHAnsi"/>
          <w:color w:val="auto"/>
        </w:rPr>
        <w:t>Summary</w:t>
      </w:r>
    </w:p>
    <w:p w14:paraId="022C8B88" w14:textId="1F61FD9D" w:rsidR="00CB5943" w:rsidRPr="00CB5943" w:rsidRDefault="00CB5943" w:rsidP="00CB5943">
      <w:pPr>
        <w:ind w:right="-90"/>
        <w:rPr>
          <w:rFonts w:ascii="Calibri" w:eastAsia="Calibri" w:hAnsi="Calibri" w:cs="Calibri"/>
          <w:color w:val="auto"/>
          <w:szCs w:val="24"/>
        </w:rPr>
      </w:pPr>
      <w:r w:rsidRPr="00CB5943">
        <w:rPr>
          <w:rFonts w:ascii="Calibri" w:eastAsia="Calibri" w:hAnsi="Calibri" w:cs="Calibri"/>
          <w:color w:val="auto"/>
          <w:szCs w:val="24"/>
        </w:rPr>
        <w:t>Dedicated Senior Analyst with a keen focus on delivering meaningful results. Proven ability to meticulously analyze complex business data to uncover strategic opportunities and facilitate informed decision-making. Excel at distilling actionable insights from vast datasets, empowering organizations to make well-informed choices that drive growth and efficiency. Adept at creating and interpreting detailed reports by data mining and producing compelling visualizations. Committed to optimizing operational processes, identifying trends, and recommending data-backed strategies for sustainable success.</w:t>
      </w:r>
    </w:p>
    <w:p w14:paraId="0CBB861F" w14:textId="579B76E1" w:rsidR="002E038C" w:rsidRDefault="002E038C" w:rsidP="00776F13">
      <w:pPr>
        <w:pStyle w:val="Heading1"/>
        <w:rPr>
          <w:rFonts w:asciiTheme="minorHAnsi" w:hAnsiTheme="minorHAnsi" w:cstheme="minorHAnsi"/>
          <w:color w:val="auto"/>
        </w:rPr>
      </w:pPr>
      <w:r w:rsidRPr="008F76D1">
        <w:rPr>
          <w:rFonts w:asciiTheme="minorHAnsi" w:hAnsiTheme="minorHAnsi" w:cstheme="minorHAnsi"/>
          <w:color w:val="auto"/>
        </w:rPr>
        <w:t>Skills</w:t>
      </w:r>
    </w:p>
    <w:p w14:paraId="6966077C" w14:textId="77777777" w:rsidR="004957A8" w:rsidRDefault="004957A8" w:rsidP="004957A8">
      <w:pPr>
        <w:widowControl/>
        <w:numPr>
          <w:ilvl w:val="0"/>
          <w:numId w:val="5"/>
        </w:numPr>
        <w:tabs>
          <w:tab w:val="clear" w:pos="10800"/>
        </w:tabs>
        <w:spacing w:after="38"/>
        <w:ind w:hanging="360"/>
        <w:sectPr w:rsidR="004957A8" w:rsidSect="008F76D1">
          <w:footerReference w:type="default" r:id="rId10"/>
          <w:pgSz w:w="12240" w:h="15840"/>
          <w:pgMar w:top="288" w:right="720" w:bottom="288" w:left="720" w:header="720" w:footer="720" w:gutter="0"/>
          <w:cols w:space="720"/>
        </w:sectPr>
      </w:pPr>
    </w:p>
    <w:p w14:paraId="12AA6DBC" w14:textId="21C47003" w:rsidR="004957A8" w:rsidRPr="00C631F5" w:rsidRDefault="004957A8" w:rsidP="004957A8">
      <w:pPr>
        <w:widowControl/>
        <w:numPr>
          <w:ilvl w:val="0"/>
          <w:numId w:val="5"/>
        </w:numPr>
        <w:tabs>
          <w:tab w:val="clear" w:pos="10800"/>
        </w:tabs>
        <w:spacing w:after="38"/>
        <w:ind w:hanging="360"/>
      </w:pPr>
      <w:r>
        <w:t>SQL</w:t>
      </w:r>
    </w:p>
    <w:p w14:paraId="2F408AE8" w14:textId="00395F28" w:rsidR="004957A8" w:rsidRDefault="0012011E" w:rsidP="004957A8">
      <w:pPr>
        <w:widowControl/>
        <w:numPr>
          <w:ilvl w:val="0"/>
          <w:numId w:val="5"/>
        </w:numPr>
        <w:tabs>
          <w:tab w:val="clear" w:pos="10800"/>
        </w:tabs>
        <w:spacing w:after="38"/>
        <w:ind w:hanging="360"/>
      </w:pPr>
      <w:r>
        <w:t>R</w:t>
      </w:r>
    </w:p>
    <w:p w14:paraId="5A1DB64E" w14:textId="77777777" w:rsidR="004957A8" w:rsidRDefault="004957A8" w:rsidP="004957A8">
      <w:pPr>
        <w:widowControl/>
        <w:numPr>
          <w:ilvl w:val="0"/>
          <w:numId w:val="5"/>
        </w:numPr>
        <w:tabs>
          <w:tab w:val="clear" w:pos="10800"/>
        </w:tabs>
        <w:spacing w:after="38"/>
        <w:ind w:hanging="360"/>
      </w:pPr>
      <w:r>
        <w:t>Tableau</w:t>
      </w:r>
    </w:p>
    <w:p w14:paraId="40E7A7E0" w14:textId="2D45A399" w:rsidR="004957A8" w:rsidRDefault="00FA4041" w:rsidP="004957A8">
      <w:pPr>
        <w:widowControl/>
        <w:numPr>
          <w:ilvl w:val="0"/>
          <w:numId w:val="5"/>
        </w:numPr>
        <w:tabs>
          <w:tab w:val="clear" w:pos="10800"/>
        </w:tabs>
        <w:spacing w:after="38"/>
        <w:ind w:hanging="360"/>
      </w:pPr>
      <w:r>
        <w:t xml:space="preserve">Microsoft </w:t>
      </w:r>
      <w:r w:rsidR="004957A8">
        <w:t>Excel</w:t>
      </w:r>
      <w:r>
        <w:t xml:space="preserve">, SharePoint, Teams, PowerPoint, and Project </w:t>
      </w:r>
    </w:p>
    <w:p w14:paraId="1220188A" w14:textId="74822691" w:rsidR="004957A8" w:rsidRDefault="00FA4041" w:rsidP="004957A8">
      <w:pPr>
        <w:widowControl/>
        <w:numPr>
          <w:ilvl w:val="0"/>
          <w:numId w:val="5"/>
        </w:numPr>
        <w:tabs>
          <w:tab w:val="clear" w:pos="10800"/>
        </w:tabs>
        <w:spacing w:after="38"/>
        <w:ind w:hanging="360"/>
      </w:pPr>
      <w:r>
        <w:t>Salesforce</w:t>
      </w:r>
    </w:p>
    <w:p w14:paraId="745A29A4" w14:textId="23EC4D92" w:rsidR="004957A8" w:rsidRDefault="00FA4041" w:rsidP="004957A8">
      <w:pPr>
        <w:widowControl/>
        <w:numPr>
          <w:ilvl w:val="0"/>
          <w:numId w:val="5"/>
        </w:numPr>
        <w:tabs>
          <w:tab w:val="clear" w:pos="10800"/>
        </w:tabs>
        <w:spacing w:after="38"/>
        <w:ind w:hanging="360"/>
      </w:pPr>
      <w:r>
        <w:t>Tableau</w:t>
      </w:r>
    </w:p>
    <w:p w14:paraId="41FC6BAB" w14:textId="58ABAAAC" w:rsidR="004957A8" w:rsidRDefault="00FA4041" w:rsidP="004957A8">
      <w:pPr>
        <w:widowControl/>
        <w:numPr>
          <w:ilvl w:val="0"/>
          <w:numId w:val="5"/>
        </w:numPr>
        <w:tabs>
          <w:tab w:val="clear" w:pos="10800"/>
        </w:tabs>
        <w:spacing w:after="38"/>
        <w:ind w:hanging="360"/>
      </w:pPr>
      <w:r>
        <w:t>Jira</w:t>
      </w:r>
    </w:p>
    <w:p w14:paraId="66E3A809" w14:textId="146BBF34" w:rsidR="00FA4041" w:rsidRDefault="00FA4041" w:rsidP="004957A8">
      <w:pPr>
        <w:widowControl/>
        <w:numPr>
          <w:ilvl w:val="0"/>
          <w:numId w:val="5"/>
        </w:numPr>
        <w:tabs>
          <w:tab w:val="clear" w:pos="10800"/>
        </w:tabs>
        <w:spacing w:after="38"/>
        <w:ind w:hanging="360"/>
      </w:pPr>
      <w:r>
        <w:t>Confluence</w:t>
      </w:r>
    </w:p>
    <w:p w14:paraId="5873A95D" w14:textId="4E3E4470" w:rsidR="00FA4041" w:rsidRDefault="00FA4041" w:rsidP="004957A8">
      <w:pPr>
        <w:widowControl/>
        <w:numPr>
          <w:ilvl w:val="0"/>
          <w:numId w:val="5"/>
        </w:numPr>
        <w:tabs>
          <w:tab w:val="clear" w:pos="10800"/>
        </w:tabs>
        <w:spacing w:after="38"/>
        <w:ind w:hanging="360"/>
      </w:pPr>
      <w:r>
        <w:t>Azure DevOps</w:t>
      </w:r>
    </w:p>
    <w:p w14:paraId="6E3CBF3C" w14:textId="77777777" w:rsidR="004957A8" w:rsidRDefault="004957A8" w:rsidP="004957A8">
      <w:pPr>
        <w:sectPr w:rsidR="004957A8" w:rsidSect="004957A8">
          <w:type w:val="continuous"/>
          <w:pgSz w:w="12240" w:h="15840"/>
          <w:pgMar w:top="288" w:right="720" w:bottom="288" w:left="720" w:header="720" w:footer="720" w:gutter="0"/>
          <w:cols w:num="2" w:space="720"/>
        </w:sectPr>
      </w:pPr>
    </w:p>
    <w:p w14:paraId="691083D2" w14:textId="0A3A00C8" w:rsidR="004957A8" w:rsidRPr="004957A8" w:rsidRDefault="004957A8" w:rsidP="004957A8"/>
    <w:p w14:paraId="25CABC74" w14:textId="624C1F3D" w:rsidR="004F4A7F" w:rsidRPr="008F76D1" w:rsidRDefault="004F4A7F" w:rsidP="00776F13">
      <w:pPr>
        <w:pStyle w:val="Heading1"/>
        <w:rPr>
          <w:rFonts w:asciiTheme="minorHAnsi" w:hAnsiTheme="minorHAnsi" w:cstheme="minorHAnsi"/>
          <w:color w:val="auto"/>
        </w:rPr>
      </w:pPr>
      <w:r w:rsidRPr="008F76D1">
        <w:rPr>
          <w:rFonts w:asciiTheme="minorHAnsi" w:hAnsiTheme="minorHAnsi" w:cstheme="minorHAnsi"/>
          <w:color w:val="auto"/>
        </w:rPr>
        <w:t>Projects</w:t>
      </w:r>
    </w:p>
    <w:p w14:paraId="1BDDECAF" w14:textId="2AD1FB4B" w:rsidR="004F4A7F" w:rsidRPr="00A6648A" w:rsidRDefault="00447721" w:rsidP="008F76D1">
      <w:pPr>
        <w:ind w:left="1" w:right="-90"/>
        <w:rPr>
          <w:color w:val="auto"/>
        </w:rPr>
      </w:pPr>
      <w:r>
        <w:rPr>
          <w:rStyle w:val="CapsExpandedColored"/>
          <w:color w:val="auto"/>
        </w:rPr>
        <w:t>IMDB Exploratory Data Analysis</w:t>
      </w:r>
      <w:r w:rsidR="004F4A7F" w:rsidRPr="00A6648A">
        <w:rPr>
          <w:rStyle w:val="CapsExpandedColored"/>
          <w:color w:val="auto"/>
        </w:rPr>
        <w:t xml:space="preserve"> </w:t>
      </w:r>
      <w:r w:rsidR="00B00FB2" w:rsidRPr="00A6648A">
        <w:rPr>
          <w:rStyle w:val="CapsExpandedColored"/>
          <w:color w:val="auto"/>
        </w:rPr>
        <w:t>–</w:t>
      </w:r>
      <w:r w:rsidR="004F4A7F" w:rsidRPr="00A6648A">
        <w:rPr>
          <w:rStyle w:val="CapsExpandedColored"/>
          <w:color w:val="auto"/>
        </w:rPr>
        <w:t xml:space="preserve"> </w:t>
      </w:r>
      <w:r w:rsidR="00B00FB2" w:rsidRPr="00A6648A">
        <w:rPr>
          <w:color w:val="auto"/>
        </w:rPr>
        <w:t>Personal Project</w:t>
      </w:r>
      <w:r w:rsidR="008F76D1">
        <w:rPr>
          <w:color w:val="auto"/>
        </w:rPr>
        <w:tab/>
      </w:r>
    </w:p>
    <w:p w14:paraId="721FC9F5" w14:textId="77777777" w:rsidR="00CB5943" w:rsidRDefault="007F743B" w:rsidP="00631A0A">
      <w:pPr>
        <w:pStyle w:val="ListParagraph"/>
        <w:ind w:right="-90"/>
        <w:rPr>
          <w:color w:val="auto"/>
          <w:sz w:val="20"/>
          <w:szCs w:val="24"/>
        </w:rPr>
      </w:pPr>
      <w:r w:rsidRPr="00CB5943">
        <w:rPr>
          <w:color w:val="auto"/>
          <w:sz w:val="20"/>
          <w:szCs w:val="24"/>
        </w:rPr>
        <w:t xml:space="preserve">Utilized </w:t>
      </w:r>
      <w:r w:rsidRPr="00CB5943">
        <w:rPr>
          <w:b/>
          <w:bCs/>
          <w:color w:val="auto"/>
          <w:sz w:val="20"/>
          <w:szCs w:val="24"/>
        </w:rPr>
        <w:t>R Studio</w:t>
      </w:r>
      <w:r w:rsidR="00CB5943">
        <w:rPr>
          <w:b/>
          <w:bCs/>
          <w:color w:val="auto"/>
          <w:sz w:val="20"/>
          <w:szCs w:val="24"/>
        </w:rPr>
        <w:t>’s</w:t>
      </w:r>
      <w:r w:rsidRPr="00CB5943">
        <w:rPr>
          <w:b/>
          <w:bCs/>
          <w:color w:val="auto"/>
          <w:sz w:val="20"/>
          <w:szCs w:val="24"/>
        </w:rPr>
        <w:t xml:space="preserve"> </w:t>
      </w:r>
      <w:r w:rsidR="00CB5943" w:rsidRPr="00CB5943">
        <w:rPr>
          <w:color w:val="auto"/>
          <w:sz w:val="20"/>
          <w:szCs w:val="24"/>
        </w:rPr>
        <w:t>statistical functions and visualization libraries to generate summary statistics, histograms, box plots, and scatterplots, providing insights into IMDb data distribution, movie ratings, and trends.</w:t>
      </w:r>
    </w:p>
    <w:p w14:paraId="11DCB359" w14:textId="77777777" w:rsidR="00CB5943" w:rsidRDefault="00CB5943" w:rsidP="008F76D1">
      <w:pPr>
        <w:pStyle w:val="ListParagraph"/>
        <w:ind w:right="-90"/>
        <w:rPr>
          <w:color w:val="auto"/>
          <w:sz w:val="20"/>
          <w:szCs w:val="24"/>
        </w:rPr>
      </w:pPr>
      <w:r w:rsidRPr="00CB5943">
        <w:rPr>
          <w:color w:val="auto"/>
          <w:sz w:val="20"/>
          <w:szCs w:val="24"/>
        </w:rPr>
        <w:t xml:space="preserve">Conducted data cleaning tasks in </w:t>
      </w:r>
      <w:r w:rsidRPr="00BA1DA6">
        <w:rPr>
          <w:b/>
          <w:bCs/>
          <w:color w:val="auto"/>
          <w:sz w:val="20"/>
          <w:szCs w:val="24"/>
        </w:rPr>
        <w:t>R</w:t>
      </w:r>
      <w:r w:rsidRPr="00CB5943">
        <w:rPr>
          <w:color w:val="auto"/>
          <w:sz w:val="20"/>
          <w:szCs w:val="24"/>
        </w:rPr>
        <w:t>, including handling missing values, removing duplicates, and transforming data types to ensure the IMDb dataset was ready for analysis.</w:t>
      </w:r>
    </w:p>
    <w:p w14:paraId="57CE027A" w14:textId="172E3F04" w:rsidR="007F743B" w:rsidRDefault="00CB5943" w:rsidP="008F76D1">
      <w:pPr>
        <w:pStyle w:val="ListParagraph"/>
        <w:ind w:right="-90"/>
        <w:rPr>
          <w:color w:val="auto"/>
          <w:sz w:val="20"/>
          <w:szCs w:val="24"/>
        </w:rPr>
      </w:pPr>
      <w:r w:rsidRPr="00CB5943">
        <w:rPr>
          <w:color w:val="auto"/>
          <w:sz w:val="20"/>
          <w:szCs w:val="24"/>
        </w:rPr>
        <w:t>Performed in-depth analysis on IMDb movie genres and ratings, including calculating genre frequency, average ratings, and visualizing trends over time, enabling a better understanding of the preferences and trends among IMDb users.</w:t>
      </w:r>
    </w:p>
    <w:p w14:paraId="4158E948" w14:textId="3655D65F" w:rsidR="00BF5457" w:rsidRPr="00A6648A" w:rsidRDefault="00B44E01" w:rsidP="00BF5457">
      <w:pPr>
        <w:ind w:left="1" w:right="-90"/>
        <w:rPr>
          <w:color w:val="auto"/>
        </w:rPr>
      </w:pPr>
      <w:r>
        <w:rPr>
          <w:rStyle w:val="CapsExpandedColored"/>
          <w:color w:val="auto"/>
        </w:rPr>
        <w:t>Bike Stores</w:t>
      </w:r>
      <w:r w:rsidR="00BF5457">
        <w:rPr>
          <w:rStyle w:val="CapsExpandedColored"/>
          <w:color w:val="auto"/>
        </w:rPr>
        <w:t xml:space="preserve"> Sales Analysis</w:t>
      </w:r>
      <w:r w:rsidR="00BF5457" w:rsidRPr="00A6648A">
        <w:rPr>
          <w:rStyle w:val="CapsExpandedColored"/>
          <w:color w:val="auto"/>
        </w:rPr>
        <w:t xml:space="preserve"> – </w:t>
      </w:r>
      <w:r w:rsidR="00BF5457" w:rsidRPr="00A6648A">
        <w:rPr>
          <w:color w:val="auto"/>
        </w:rPr>
        <w:t xml:space="preserve">Personal Project </w:t>
      </w:r>
      <w:r w:rsidR="00BF5457">
        <w:rPr>
          <w:color w:val="auto"/>
        </w:rPr>
        <w:tab/>
      </w:r>
    </w:p>
    <w:p w14:paraId="0CF84010" w14:textId="77777777" w:rsidR="00447721" w:rsidRDefault="00447721" w:rsidP="00BF5457">
      <w:pPr>
        <w:pStyle w:val="ListParagraph"/>
        <w:ind w:right="-90"/>
        <w:rPr>
          <w:color w:val="auto"/>
          <w:sz w:val="20"/>
          <w:szCs w:val="24"/>
        </w:rPr>
      </w:pPr>
      <w:r w:rsidRPr="00447721">
        <w:rPr>
          <w:color w:val="auto"/>
          <w:sz w:val="20"/>
          <w:szCs w:val="24"/>
        </w:rPr>
        <w:t>Successfully created the "</w:t>
      </w:r>
      <w:proofErr w:type="spellStart"/>
      <w:r w:rsidRPr="00447721">
        <w:rPr>
          <w:color w:val="auto"/>
          <w:sz w:val="20"/>
          <w:szCs w:val="24"/>
        </w:rPr>
        <w:t>BikeStores</w:t>
      </w:r>
      <w:proofErr w:type="spellEnd"/>
      <w:r w:rsidRPr="00447721">
        <w:rPr>
          <w:color w:val="auto"/>
          <w:sz w:val="20"/>
          <w:szCs w:val="24"/>
        </w:rPr>
        <w:t xml:space="preserve">" database in </w:t>
      </w:r>
      <w:r w:rsidRPr="00447721">
        <w:rPr>
          <w:b/>
          <w:bCs/>
          <w:color w:val="auto"/>
          <w:sz w:val="20"/>
          <w:szCs w:val="24"/>
        </w:rPr>
        <w:t>SQL</w:t>
      </w:r>
      <w:r w:rsidRPr="00447721">
        <w:rPr>
          <w:color w:val="auto"/>
          <w:sz w:val="20"/>
          <w:szCs w:val="24"/>
        </w:rPr>
        <w:t xml:space="preserve"> Server and loaded the provided dataset by executing the 'create objects' and 'load data' </w:t>
      </w:r>
      <w:r w:rsidRPr="00447721">
        <w:rPr>
          <w:b/>
          <w:bCs/>
          <w:color w:val="auto"/>
          <w:sz w:val="20"/>
          <w:szCs w:val="24"/>
        </w:rPr>
        <w:t>SQL</w:t>
      </w:r>
      <w:r w:rsidRPr="00447721">
        <w:rPr>
          <w:color w:val="auto"/>
          <w:sz w:val="20"/>
          <w:szCs w:val="24"/>
        </w:rPr>
        <w:t xml:space="preserve"> </w:t>
      </w:r>
      <w:proofErr w:type="gramStart"/>
      <w:r w:rsidRPr="00447721">
        <w:rPr>
          <w:color w:val="auto"/>
          <w:sz w:val="20"/>
          <w:szCs w:val="24"/>
        </w:rPr>
        <w:t>queries</w:t>
      </w:r>
      <w:proofErr w:type="gramEnd"/>
    </w:p>
    <w:p w14:paraId="5E1DDE63" w14:textId="77777777" w:rsidR="00447721" w:rsidRDefault="00447721" w:rsidP="00BF5457">
      <w:pPr>
        <w:pStyle w:val="ListParagraph"/>
        <w:ind w:right="-90"/>
        <w:rPr>
          <w:color w:val="auto"/>
          <w:sz w:val="20"/>
          <w:szCs w:val="24"/>
        </w:rPr>
      </w:pPr>
      <w:r w:rsidRPr="00447721">
        <w:rPr>
          <w:color w:val="auto"/>
          <w:sz w:val="20"/>
          <w:szCs w:val="24"/>
        </w:rPr>
        <w:t xml:space="preserve">Connected the </w:t>
      </w:r>
      <w:r w:rsidRPr="00447721">
        <w:rPr>
          <w:b/>
          <w:bCs/>
          <w:color w:val="auto"/>
          <w:sz w:val="20"/>
          <w:szCs w:val="24"/>
        </w:rPr>
        <w:t>SQL</w:t>
      </w:r>
      <w:r w:rsidRPr="00447721">
        <w:rPr>
          <w:color w:val="auto"/>
          <w:sz w:val="20"/>
          <w:szCs w:val="24"/>
        </w:rPr>
        <w:t xml:space="preserve"> dataset to an </w:t>
      </w:r>
      <w:r w:rsidRPr="00447721">
        <w:rPr>
          <w:b/>
          <w:bCs/>
          <w:color w:val="auto"/>
          <w:sz w:val="20"/>
          <w:szCs w:val="24"/>
        </w:rPr>
        <w:t xml:space="preserve">Excel </w:t>
      </w:r>
      <w:r w:rsidRPr="00447721">
        <w:rPr>
          <w:color w:val="auto"/>
          <w:sz w:val="20"/>
          <w:szCs w:val="24"/>
        </w:rPr>
        <w:t xml:space="preserve">workbook, skillfully creating PivotTables, </w:t>
      </w:r>
      <w:proofErr w:type="spellStart"/>
      <w:r w:rsidRPr="00447721">
        <w:rPr>
          <w:color w:val="auto"/>
          <w:sz w:val="20"/>
          <w:szCs w:val="24"/>
        </w:rPr>
        <w:t>PivotCharts</w:t>
      </w:r>
      <w:proofErr w:type="spellEnd"/>
      <w:r w:rsidRPr="00447721">
        <w:rPr>
          <w:color w:val="auto"/>
          <w:sz w:val="20"/>
          <w:szCs w:val="24"/>
        </w:rPr>
        <w:t xml:space="preserve">, and interactive </w:t>
      </w:r>
      <w:proofErr w:type="gramStart"/>
      <w:r w:rsidRPr="00447721">
        <w:rPr>
          <w:color w:val="auto"/>
          <w:sz w:val="20"/>
          <w:szCs w:val="24"/>
        </w:rPr>
        <w:t>dashboards</w:t>
      </w:r>
      <w:proofErr w:type="gramEnd"/>
    </w:p>
    <w:p w14:paraId="6A7FBBEA" w14:textId="711D0905" w:rsidR="00BF5457" w:rsidRPr="00BF5457" w:rsidRDefault="00447721" w:rsidP="00BF5457">
      <w:pPr>
        <w:pStyle w:val="ListParagraph"/>
        <w:ind w:right="-90"/>
        <w:rPr>
          <w:color w:val="auto"/>
          <w:sz w:val="20"/>
          <w:szCs w:val="24"/>
        </w:rPr>
      </w:pPr>
      <w:r w:rsidRPr="00447721">
        <w:rPr>
          <w:color w:val="auto"/>
          <w:sz w:val="20"/>
          <w:szCs w:val="24"/>
        </w:rPr>
        <w:t xml:space="preserve">Proficiently linked the </w:t>
      </w:r>
      <w:r w:rsidRPr="00447721">
        <w:rPr>
          <w:b/>
          <w:bCs/>
          <w:color w:val="auto"/>
          <w:sz w:val="20"/>
          <w:szCs w:val="24"/>
        </w:rPr>
        <w:t xml:space="preserve">Excel </w:t>
      </w:r>
      <w:r w:rsidRPr="00447721">
        <w:rPr>
          <w:color w:val="auto"/>
          <w:sz w:val="20"/>
          <w:szCs w:val="24"/>
        </w:rPr>
        <w:t xml:space="preserve">dataset to </w:t>
      </w:r>
      <w:r w:rsidRPr="00447721">
        <w:rPr>
          <w:b/>
          <w:bCs/>
          <w:color w:val="auto"/>
          <w:sz w:val="20"/>
          <w:szCs w:val="24"/>
        </w:rPr>
        <w:t>Tableau</w:t>
      </w:r>
      <w:r w:rsidRPr="00447721">
        <w:rPr>
          <w:color w:val="auto"/>
          <w:sz w:val="20"/>
          <w:szCs w:val="24"/>
        </w:rPr>
        <w:t xml:space="preserve">, effectively utilizing features such as parameters, sets, and calculated fields to design interactive charts, filters, and an executive </w:t>
      </w:r>
      <w:proofErr w:type="gramStart"/>
      <w:r w:rsidRPr="00447721">
        <w:rPr>
          <w:color w:val="auto"/>
          <w:sz w:val="20"/>
          <w:szCs w:val="24"/>
        </w:rPr>
        <w:t>dashboard</w:t>
      </w:r>
      <w:proofErr w:type="gramEnd"/>
    </w:p>
    <w:p w14:paraId="06C9A834" w14:textId="51D8E661" w:rsidR="00E23164" w:rsidRPr="00B16979" w:rsidRDefault="00E23164" w:rsidP="00776F13">
      <w:pPr>
        <w:pStyle w:val="Heading1"/>
        <w:ind w:right="-90"/>
        <w:rPr>
          <w:color w:val="auto"/>
        </w:rPr>
      </w:pPr>
      <w:r w:rsidRPr="008F76D1">
        <w:rPr>
          <w:rFonts w:asciiTheme="minorHAnsi" w:hAnsiTheme="minorHAnsi" w:cstheme="minorHAnsi"/>
          <w:color w:val="auto"/>
        </w:rPr>
        <w:t>Work</w:t>
      </w:r>
      <w:r w:rsidRPr="00B16979">
        <w:rPr>
          <w:color w:val="auto"/>
        </w:rPr>
        <w:t xml:space="preserve"> </w:t>
      </w:r>
      <w:r w:rsidRPr="008F76D1">
        <w:rPr>
          <w:rFonts w:asciiTheme="minorHAnsi" w:hAnsiTheme="minorHAnsi" w:cstheme="minorHAnsi"/>
          <w:color w:val="auto"/>
        </w:rPr>
        <w:t>Experience</w:t>
      </w:r>
    </w:p>
    <w:p w14:paraId="01468313" w14:textId="330C2E51" w:rsidR="00E23164" w:rsidRPr="00B16979" w:rsidRDefault="00592CBB" w:rsidP="008F76D1">
      <w:pPr>
        <w:ind w:right="-90"/>
        <w:rPr>
          <w:color w:val="auto"/>
        </w:rPr>
      </w:pPr>
      <w:r w:rsidRPr="00592CBB">
        <w:rPr>
          <w:rStyle w:val="CapsExpandedColored"/>
          <w:color w:val="auto"/>
        </w:rPr>
        <w:t>Sr. Engineering Operations Analyst</w:t>
      </w:r>
      <w:r>
        <w:rPr>
          <w:rStyle w:val="CapsExpandedColored"/>
          <w:color w:val="auto"/>
        </w:rPr>
        <w:t xml:space="preserve"> </w:t>
      </w:r>
      <w:r w:rsidR="004F4A7F" w:rsidRPr="00B16979">
        <w:rPr>
          <w:b/>
          <w:caps/>
          <w:color w:val="auto"/>
          <w:spacing w:val="20"/>
        </w:rPr>
        <w:t xml:space="preserve">– </w:t>
      </w:r>
      <w:r>
        <w:rPr>
          <w:color w:val="auto"/>
        </w:rPr>
        <w:t>Qualcomm</w:t>
      </w:r>
      <w:r w:rsidR="004F4A7F" w:rsidRPr="00B16979">
        <w:rPr>
          <w:color w:val="auto"/>
        </w:rPr>
        <w:t xml:space="preserve"> </w:t>
      </w:r>
      <w:r w:rsidR="004F4A7F" w:rsidRPr="00B16979">
        <w:rPr>
          <w:b/>
          <w:caps/>
          <w:color w:val="auto"/>
          <w:spacing w:val="20"/>
        </w:rPr>
        <w:t xml:space="preserve">– </w:t>
      </w:r>
      <w:r>
        <w:rPr>
          <w:color w:val="auto"/>
        </w:rPr>
        <w:t>San Diego, CA</w:t>
      </w:r>
      <w:r w:rsidR="008F76D1">
        <w:rPr>
          <w:b/>
          <w:caps/>
          <w:color w:val="auto"/>
          <w:spacing w:val="20"/>
        </w:rPr>
        <w:tab/>
      </w:r>
      <w:r>
        <w:rPr>
          <w:color w:val="auto"/>
        </w:rPr>
        <w:t>July 2022</w:t>
      </w:r>
      <w:r w:rsidR="00E23164" w:rsidRPr="00B16979">
        <w:rPr>
          <w:color w:val="auto"/>
        </w:rPr>
        <w:t xml:space="preserve"> </w:t>
      </w:r>
      <w:r w:rsidR="004F4A7F" w:rsidRPr="00B16979">
        <w:rPr>
          <w:color w:val="auto"/>
        </w:rPr>
        <w:t>- Oct</w:t>
      </w:r>
      <w:r w:rsidR="008F76D1">
        <w:rPr>
          <w:color w:val="auto"/>
        </w:rPr>
        <w:t>ober</w:t>
      </w:r>
      <w:r w:rsidR="004F4A7F" w:rsidRPr="00B16979">
        <w:rPr>
          <w:color w:val="auto"/>
        </w:rPr>
        <w:t xml:space="preserve"> 2</w:t>
      </w:r>
      <w:r>
        <w:rPr>
          <w:color w:val="auto"/>
        </w:rPr>
        <w:t>023</w:t>
      </w:r>
    </w:p>
    <w:p w14:paraId="37B3664D" w14:textId="77777777" w:rsidR="00592CBB" w:rsidRPr="00592CBB" w:rsidRDefault="00592CBB" w:rsidP="00592CBB">
      <w:pPr>
        <w:pStyle w:val="NormalWeb"/>
        <w:spacing w:before="0" w:beforeAutospacing="0" w:after="0" w:afterAutospacing="0"/>
        <w:rPr>
          <w:sz w:val="22"/>
          <w:szCs w:val="22"/>
        </w:rPr>
      </w:pPr>
      <w:r w:rsidRPr="00592CBB">
        <w:rPr>
          <w:rFonts w:ascii="Calibri" w:hAnsi="Calibri" w:cs="Calibri"/>
          <w:color w:val="000000"/>
          <w:sz w:val="20"/>
          <w:szCs w:val="20"/>
        </w:rPr>
        <w:t>Collaborated with customer engineering (CE) Leads to create compelling presentations for Extended Reality (XR), Compute, and Automotive departments, including XR, CE Leads, and Compute summits, by extracting data from Salesforce and Tableau, and designing charts and pivot tables.</w:t>
      </w:r>
    </w:p>
    <w:p w14:paraId="786874BB" w14:textId="77777777" w:rsidR="00592CBB" w:rsidRPr="00592CBB" w:rsidRDefault="00592CBB" w:rsidP="00592CBB">
      <w:pPr>
        <w:pStyle w:val="NormalWeb"/>
        <w:numPr>
          <w:ilvl w:val="0"/>
          <w:numId w:val="6"/>
        </w:numPr>
        <w:spacing w:before="0" w:beforeAutospacing="0" w:after="0" w:afterAutospacing="0"/>
        <w:textAlignment w:val="baseline"/>
        <w:rPr>
          <w:rFonts w:ascii="Noto Sans Symbols" w:hAnsi="Noto Sans Symbols"/>
          <w:color w:val="000000"/>
          <w:sz w:val="20"/>
          <w:szCs w:val="20"/>
        </w:rPr>
      </w:pPr>
      <w:r w:rsidRPr="00592CBB">
        <w:rPr>
          <w:rFonts w:ascii="Calibri" w:hAnsi="Calibri" w:cs="Calibri"/>
          <w:color w:val="000000"/>
          <w:sz w:val="20"/>
          <w:szCs w:val="20"/>
        </w:rPr>
        <w:t>Sent monthly and weekly metrics; reduced average resolution time for engineers by 59% in the past year as well as increasing CE activity tracker usage by 42% in the past six months.</w:t>
      </w:r>
    </w:p>
    <w:p w14:paraId="5A532530" w14:textId="77777777" w:rsidR="00592CBB" w:rsidRPr="00592CBB" w:rsidRDefault="00592CBB" w:rsidP="00592CBB">
      <w:pPr>
        <w:pStyle w:val="NormalWeb"/>
        <w:numPr>
          <w:ilvl w:val="0"/>
          <w:numId w:val="6"/>
        </w:numPr>
        <w:spacing w:before="0" w:beforeAutospacing="0" w:after="0" w:afterAutospacing="0"/>
        <w:textAlignment w:val="baseline"/>
        <w:rPr>
          <w:rFonts w:ascii="Noto Sans Symbols" w:hAnsi="Noto Sans Symbols"/>
          <w:color w:val="000000"/>
          <w:sz w:val="20"/>
          <w:szCs w:val="20"/>
        </w:rPr>
      </w:pPr>
      <w:r w:rsidRPr="00592CBB">
        <w:rPr>
          <w:rFonts w:ascii="Calibri" w:hAnsi="Calibri" w:cs="Calibri"/>
          <w:color w:val="000000"/>
          <w:sz w:val="20"/>
          <w:szCs w:val="20"/>
        </w:rPr>
        <w:t>Created and managed Salesforce dashboards and reports, Confluence, and SharePoint pages for various teams, providing weekly and ad hoc key performance indicators.</w:t>
      </w:r>
    </w:p>
    <w:p w14:paraId="42C69AFF" w14:textId="77777777" w:rsidR="00592CBB" w:rsidRPr="00592CBB" w:rsidRDefault="00592CBB" w:rsidP="00592CBB">
      <w:pPr>
        <w:pStyle w:val="NormalWeb"/>
        <w:numPr>
          <w:ilvl w:val="0"/>
          <w:numId w:val="6"/>
        </w:numPr>
        <w:spacing w:before="0" w:beforeAutospacing="0" w:after="0" w:afterAutospacing="0"/>
        <w:textAlignment w:val="baseline"/>
        <w:rPr>
          <w:rFonts w:ascii="Noto Sans Symbols" w:hAnsi="Noto Sans Symbols"/>
          <w:color w:val="000000"/>
          <w:sz w:val="20"/>
          <w:szCs w:val="20"/>
        </w:rPr>
      </w:pPr>
      <w:r w:rsidRPr="00592CBB">
        <w:rPr>
          <w:rFonts w:ascii="Calibri" w:hAnsi="Calibri" w:cs="Calibri"/>
          <w:color w:val="000000"/>
          <w:sz w:val="20"/>
          <w:szCs w:val="20"/>
        </w:rPr>
        <w:t>Developed the foundation for XR capacity model by communicating and partnering with XR and Business team leads to gather project information to determine future headcount needs for 2024 and beyond.</w:t>
      </w:r>
    </w:p>
    <w:p w14:paraId="58350C71" w14:textId="77777777" w:rsidR="00592CBB" w:rsidRPr="00592CBB" w:rsidRDefault="00592CBB" w:rsidP="00592CBB">
      <w:pPr>
        <w:pStyle w:val="NormalWeb"/>
        <w:numPr>
          <w:ilvl w:val="0"/>
          <w:numId w:val="6"/>
        </w:numPr>
        <w:spacing w:before="0" w:beforeAutospacing="0" w:after="0" w:afterAutospacing="0"/>
        <w:textAlignment w:val="baseline"/>
        <w:rPr>
          <w:rFonts w:ascii="Noto Sans Symbols" w:hAnsi="Noto Sans Symbols"/>
          <w:color w:val="000000"/>
          <w:sz w:val="20"/>
          <w:szCs w:val="20"/>
        </w:rPr>
      </w:pPr>
      <w:r w:rsidRPr="00592CBB">
        <w:rPr>
          <w:rFonts w:ascii="Calibri" w:hAnsi="Calibri" w:cs="Calibri"/>
          <w:color w:val="000000"/>
          <w:sz w:val="20"/>
          <w:szCs w:val="20"/>
        </w:rPr>
        <w:t xml:space="preserve">Generated weekly reports for Engineering Operations analysts, mapping North American CE engineers to their leads and running SQL scripts in </w:t>
      </w:r>
      <w:proofErr w:type="spellStart"/>
      <w:r w:rsidRPr="00592CBB">
        <w:rPr>
          <w:rFonts w:ascii="Calibri" w:hAnsi="Calibri" w:cs="Calibri"/>
          <w:color w:val="000000"/>
          <w:sz w:val="20"/>
          <w:szCs w:val="20"/>
        </w:rPr>
        <w:t>DBVisualizer</w:t>
      </w:r>
      <w:proofErr w:type="spellEnd"/>
      <w:r w:rsidRPr="00592CBB">
        <w:rPr>
          <w:rFonts w:ascii="Calibri" w:hAnsi="Calibri" w:cs="Calibri"/>
          <w:color w:val="000000"/>
          <w:sz w:val="20"/>
          <w:szCs w:val="20"/>
        </w:rPr>
        <w:t xml:space="preserve"> to obtain necessary data.</w:t>
      </w:r>
    </w:p>
    <w:p w14:paraId="062B22CC" w14:textId="77777777" w:rsidR="00592CBB" w:rsidRPr="00592CBB" w:rsidRDefault="00592CBB" w:rsidP="00592CBB">
      <w:pPr>
        <w:pStyle w:val="NormalWeb"/>
        <w:numPr>
          <w:ilvl w:val="0"/>
          <w:numId w:val="6"/>
        </w:numPr>
        <w:spacing w:before="0" w:beforeAutospacing="0" w:after="0" w:afterAutospacing="0"/>
        <w:textAlignment w:val="baseline"/>
        <w:rPr>
          <w:rFonts w:ascii="Noto Sans Symbols" w:hAnsi="Noto Sans Symbols"/>
          <w:color w:val="000000"/>
          <w:sz w:val="20"/>
          <w:szCs w:val="20"/>
        </w:rPr>
      </w:pPr>
      <w:r w:rsidRPr="00592CBB">
        <w:rPr>
          <w:rFonts w:ascii="Calibri" w:hAnsi="Calibri" w:cs="Calibri"/>
          <w:color w:val="000000"/>
          <w:sz w:val="20"/>
          <w:szCs w:val="20"/>
        </w:rPr>
        <w:t>Attended weekly meetings and tracked Action Items for various teams through SharePoint, Teams, Excel or Monday.com</w:t>
      </w:r>
    </w:p>
    <w:p w14:paraId="35DC605D" w14:textId="39075D51" w:rsidR="00E23164" w:rsidRPr="00B16979" w:rsidRDefault="00FA05E2" w:rsidP="008F76D1">
      <w:pPr>
        <w:ind w:right="-90"/>
        <w:rPr>
          <w:color w:val="auto"/>
        </w:rPr>
      </w:pPr>
      <w:r w:rsidRPr="00FA05E2">
        <w:rPr>
          <w:rStyle w:val="CapsExpandedColored"/>
          <w:color w:val="auto"/>
        </w:rPr>
        <w:t>Sr. Systems Analyst</w:t>
      </w:r>
      <w:r>
        <w:rPr>
          <w:rStyle w:val="CapsExpandedColored"/>
          <w:color w:val="auto"/>
        </w:rPr>
        <w:t xml:space="preserve"> </w:t>
      </w:r>
      <w:r w:rsidR="001E2819" w:rsidRPr="00B16979">
        <w:rPr>
          <w:rStyle w:val="CapsExpandedColored"/>
          <w:color w:val="auto"/>
        </w:rPr>
        <w:t>–</w:t>
      </w:r>
      <w:r w:rsidR="00E23164" w:rsidRPr="00B16979">
        <w:rPr>
          <w:rStyle w:val="CapsExpandedColored"/>
          <w:color w:val="auto"/>
        </w:rPr>
        <w:t xml:space="preserve"> </w:t>
      </w:r>
      <w:r w:rsidRPr="00FA05E2">
        <w:rPr>
          <w:color w:val="auto"/>
        </w:rPr>
        <w:t>U.S. Department of Veterans Affairs</w:t>
      </w:r>
      <w:r>
        <w:rPr>
          <w:color w:val="auto"/>
        </w:rPr>
        <w:t xml:space="preserve"> </w:t>
      </w:r>
      <w:r w:rsidR="001E2819" w:rsidRPr="00B16979">
        <w:rPr>
          <w:color w:val="auto"/>
        </w:rPr>
        <w:t>–</w:t>
      </w:r>
      <w:r w:rsidR="00E23164" w:rsidRPr="00B16979">
        <w:rPr>
          <w:color w:val="auto"/>
        </w:rPr>
        <w:t xml:space="preserve"> </w:t>
      </w:r>
      <w:r>
        <w:rPr>
          <w:color w:val="auto"/>
        </w:rPr>
        <w:t>San Diego, CA</w:t>
      </w:r>
      <w:r w:rsidR="001E2819" w:rsidRPr="00B16979">
        <w:rPr>
          <w:color w:val="auto"/>
        </w:rPr>
        <w:t xml:space="preserve"> </w:t>
      </w:r>
      <w:r w:rsidR="008F76D1">
        <w:rPr>
          <w:color w:val="auto"/>
        </w:rPr>
        <w:tab/>
      </w:r>
      <w:r w:rsidRPr="00FA05E2">
        <w:rPr>
          <w:color w:val="auto"/>
        </w:rPr>
        <w:t>May 2021 - June 2022</w:t>
      </w:r>
    </w:p>
    <w:p w14:paraId="62D0EF65" w14:textId="77777777" w:rsidR="00FA05E2" w:rsidRPr="00FA05E2" w:rsidRDefault="00FA05E2" w:rsidP="00FA05E2">
      <w:pPr>
        <w:pStyle w:val="NormalWeb"/>
        <w:spacing w:before="0" w:beforeAutospacing="0" w:after="0" w:afterAutospacing="0"/>
        <w:rPr>
          <w:sz w:val="22"/>
          <w:szCs w:val="22"/>
        </w:rPr>
      </w:pPr>
      <w:r w:rsidRPr="00FA05E2">
        <w:rPr>
          <w:rFonts w:ascii="Calibri" w:hAnsi="Calibri" w:cs="Calibri"/>
          <w:color w:val="000000"/>
          <w:sz w:val="20"/>
          <w:szCs w:val="20"/>
        </w:rPr>
        <w:lastRenderedPageBreak/>
        <w:t xml:space="preserve">Led </w:t>
      </w:r>
      <w:proofErr w:type="gramStart"/>
      <w:r w:rsidRPr="00FA05E2">
        <w:rPr>
          <w:rFonts w:ascii="Calibri" w:hAnsi="Calibri" w:cs="Calibri"/>
          <w:color w:val="000000"/>
          <w:sz w:val="20"/>
          <w:szCs w:val="20"/>
        </w:rPr>
        <w:t>trainings</w:t>
      </w:r>
      <w:proofErr w:type="gramEnd"/>
      <w:r w:rsidRPr="00FA05E2">
        <w:rPr>
          <w:rFonts w:ascii="Calibri" w:hAnsi="Calibri" w:cs="Calibri"/>
          <w:color w:val="000000"/>
          <w:sz w:val="20"/>
          <w:szCs w:val="20"/>
        </w:rPr>
        <w:t xml:space="preserve"> for over 400 participants and stakeholders across all Veterans Affairs (VA) data centers to collect data from over 1,000 records and to ensure enterprise-wide compliance with the Federal Information Technology Acquisition Reform Act (FITARA).</w:t>
      </w:r>
    </w:p>
    <w:p w14:paraId="047CD860" w14:textId="77777777" w:rsidR="00FA05E2" w:rsidRPr="00FA05E2" w:rsidRDefault="00FA05E2" w:rsidP="00FA05E2">
      <w:pPr>
        <w:pStyle w:val="NormalWeb"/>
        <w:numPr>
          <w:ilvl w:val="0"/>
          <w:numId w:val="7"/>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Translated business requirements into technical requirements to the developers and conducted testing and evaluation on the user interface of the collection tool by utilizing Azure DevOps Server; reduced average project completion time by 15-20% by spotting any inefficiencies or errors in the detailed sprint planning, story mapping, backlog management, and UAT.</w:t>
      </w:r>
    </w:p>
    <w:p w14:paraId="448596D1" w14:textId="77777777" w:rsidR="00FA05E2" w:rsidRPr="00FA05E2" w:rsidRDefault="00FA05E2" w:rsidP="00FA05E2">
      <w:pPr>
        <w:pStyle w:val="NormalWeb"/>
        <w:numPr>
          <w:ilvl w:val="0"/>
          <w:numId w:val="7"/>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Eliminated 20-25% of developer rework by effectively overseeing requirements, coordination meetings with client, teammates and developers, and refining project scope.</w:t>
      </w:r>
    </w:p>
    <w:p w14:paraId="53F7B5C1" w14:textId="77777777" w:rsidR="00FA05E2" w:rsidRPr="00FA05E2" w:rsidRDefault="00FA05E2" w:rsidP="00FA05E2">
      <w:pPr>
        <w:pStyle w:val="NormalWeb"/>
        <w:numPr>
          <w:ilvl w:val="0"/>
          <w:numId w:val="7"/>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Created and maintained a project schedule for each quarter.</w:t>
      </w:r>
    </w:p>
    <w:p w14:paraId="6104812E" w14:textId="77777777" w:rsidR="00FA05E2" w:rsidRPr="00FA05E2" w:rsidRDefault="00FA05E2" w:rsidP="00FA05E2">
      <w:pPr>
        <w:pStyle w:val="NormalWeb"/>
        <w:numPr>
          <w:ilvl w:val="0"/>
          <w:numId w:val="7"/>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 xml:space="preserve">Translated </w:t>
      </w:r>
      <w:proofErr w:type="gramStart"/>
      <w:r w:rsidRPr="00FA05E2">
        <w:rPr>
          <w:rFonts w:ascii="Calibri" w:hAnsi="Calibri" w:cs="Calibri"/>
          <w:color w:val="000000"/>
          <w:sz w:val="20"/>
          <w:szCs w:val="20"/>
        </w:rPr>
        <w:t>inputted</w:t>
      </w:r>
      <w:proofErr w:type="gramEnd"/>
      <w:r w:rsidRPr="00FA05E2">
        <w:rPr>
          <w:rFonts w:ascii="Calibri" w:hAnsi="Calibri" w:cs="Calibri"/>
          <w:color w:val="000000"/>
          <w:sz w:val="20"/>
          <w:szCs w:val="20"/>
        </w:rPr>
        <w:t xml:space="preserve"> data to assist in producing reports and spreadsheets that provide status updates and tracked cost savings to leadership each quarter.</w:t>
      </w:r>
    </w:p>
    <w:p w14:paraId="04DCBA46" w14:textId="77777777" w:rsidR="00FA05E2" w:rsidRPr="00FA05E2" w:rsidRDefault="00FA05E2" w:rsidP="00FA05E2">
      <w:pPr>
        <w:pStyle w:val="NormalWeb"/>
        <w:numPr>
          <w:ilvl w:val="0"/>
          <w:numId w:val="7"/>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 xml:space="preserve">Analyzed and evaluated data with client on a strategic plan to describe the agency’s consolidation and optimization of data centers; by utilizing the inputted data that was translated, we were able to meet the submission deadline each quarter and consistently score 100% on the accuracy of that data and exceed our projected total cost savings of </w:t>
      </w:r>
      <w:proofErr w:type="gramStart"/>
      <w:r w:rsidRPr="00FA05E2">
        <w:rPr>
          <w:rFonts w:ascii="Calibri" w:hAnsi="Calibri" w:cs="Calibri"/>
          <w:color w:val="000000"/>
          <w:sz w:val="20"/>
          <w:szCs w:val="20"/>
        </w:rPr>
        <w:t>$2-million</w:t>
      </w:r>
      <w:proofErr w:type="gramEnd"/>
      <w:r w:rsidRPr="00FA05E2">
        <w:rPr>
          <w:rFonts w:ascii="Calibri" w:hAnsi="Calibri" w:cs="Calibri"/>
          <w:color w:val="000000"/>
          <w:sz w:val="20"/>
          <w:szCs w:val="20"/>
        </w:rPr>
        <w:t>+.</w:t>
      </w:r>
    </w:p>
    <w:p w14:paraId="62185D7D" w14:textId="44784944" w:rsidR="00592CBB" w:rsidRPr="00B16979" w:rsidRDefault="00FA05E2" w:rsidP="00592CBB">
      <w:pPr>
        <w:ind w:right="-90"/>
        <w:rPr>
          <w:color w:val="auto"/>
        </w:rPr>
      </w:pPr>
      <w:r w:rsidRPr="00FA05E2">
        <w:rPr>
          <w:rStyle w:val="CapsExpandedColored"/>
          <w:bCs/>
          <w:color w:val="auto"/>
        </w:rPr>
        <w:t>Jr. Analyst</w:t>
      </w:r>
      <w:r>
        <w:rPr>
          <w:rFonts w:ascii="Calibri" w:hAnsi="Calibri" w:cs="Calibri"/>
          <w:b/>
          <w:bCs/>
          <w:sz w:val="22"/>
        </w:rPr>
        <w:t xml:space="preserve"> </w:t>
      </w:r>
      <w:r w:rsidR="00592CBB" w:rsidRPr="00B16979">
        <w:rPr>
          <w:rStyle w:val="CapsExpandedColored"/>
          <w:color w:val="auto"/>
        </w:rPr>
        <w:t xml:space="preserve">– </w:t>
      </w:r>
      <w:r w:rsidRPr="00FA05E2">
        <w:rPr>
          <w:color w:val="auto"/>
        </w:rPr>
        <w:t>B3 Group Inc.</w:t>
      </w:r>
      <w:r>
        <w:rPr>
          <w:color w:val="auto"/>
        </w:rPr>
        <w:t xml:space="preserve"> </w:t>
      </w:r>
      <w:r w:rsidR="00592CBB" w:rsidRPr="00B16979">
        <w:rPr>
          <w:color w:val="auto"/>
        </w:rPr>
        <w:t xml:space="preserve">– </w:t>
      </w:r>
      <w:r>
        <w:rPr>
          <w:color w:val="auto"/>
        </w:rPr>
        <w:t>North Chicago, IL</w:t>
      </w:r>
      <w:r w:rsidR="00592CBB" w:rsidRPr="00B16979">
        <w:rPr>
          <w:color w:val="auto"/>
        </w:rPr>
        <w:t xml:space="preserve"> </w:t>
      </w:r>
      <w:r w:rsidR="00592CBB">
        <w:rPr>
          <w:color w:val="auto"/>
        </w:rPr>
        <w:tab/>
      </w:r>
      <w:r w:rsidRPr="00FA05E2">
        <w:rPr>
          <w:color w:val="auto"/>
        </w:rPr>
        <w:t>April 2019 - May 2021</w:t>
      </w:r>
    </w:p>
    <w:p w14:paraId="681D0000" w14:textId="77777777" w:rsidR="00FA05E2" w:rsidRPr="00FA05E2" w:rsidRDefault="00FA05E2" w:rsidP="00FA05E2">
      <w:pPr>
        <w:pStyle w:val="NormalWeb"/>
        <w:spacing w:before="0" w:beforeAutospacing="0" w:after="0" w:afterAutospacing="0"/>
        <w:rPr>
          <w:sz w:val="22"/>
          <w:szCs w:val="22"/>
        </w:rPr>
      </w:pPr>
      <w:r w:rsidRPr="00FA05E2">
        <w:rPr>
          <w:rFonts w:ascii="Calibri" w:hAnsi="Calibri" w:cs="Calibri"/>
          <w:color w:val="000000"/>
          <w:sz w:val="20"/>
          <w:szCs w:val="20"/>
        </w:rPr>
        <w:t>Coordinated with the architect and team lead to update blueprints by performing a field verification with teammates of over 20+ buildings and 5,000+ rooms at the Captain James A. Lovell Federal Health Care Center for all proper fields to include room name, room size, room number, room code, floor number, cost codes, signage name, data drops, telephone numbers, floor and wall finishes.</w:t>
      </w:r>
    </w:p>
    <w:p w14:paraId="3B95EC32" w14:textId="77777777" w:rsidR="00FA05E2" w:rsidRPr="00FA05E2" w:rsidRDefault="00FA05E2" w:rsidP="00FA05E2">
      <w:pPr>
        <w:pStyle w:val="NormalWeb"/>
        <w:numPr>
          <w:ilvl w:val="0"/>
          <w:numId w:val="8"/>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Coordinated with the team lead to streamline the data collection utilizing Excel and compiling the data from over 5,000+ rooms; migration of data from the existing legacy Vista Automated Engineering Management System-Medical Equipment Reporting System (AEMS-MERS) to Defense Medical Logistics Support Facility Management (DMLSS-FM); and ensure that the information contained in the DMLSS-FM application and sustainment modules is current and accurate.</w:t>
      </w:r>
    </w:p>
    <w:p w14:paraId="01931F19" w14:textId="77777777" w:rsidR="00FA05E2" w:rsidRPr="00FA05E2" w:rsidRDefault="00FA05E2" w:rsidP="00FA05E2">
      <w:pPr>
        <w:pStyle w:val="NormalWeb"/>
        <w:numPr>
          <w:ilvl w:val="0"/>
          <w:numId w:val="8"/>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Assisted team lead to create database applications and user interface with the FM application that allow for quick and easy retrieval of data; working closely with staff to ensure that business processes and workflows are being supported during the implementation of the DMLSS-FM application.</w:t>
      </w:r>
    </w:p>
    <w:p w14:paraId="041CA8E6" w14:textId="77777777" w:rsidR="00FA05E2" w:rsidRPr="00FA05E2" w:rsidRDefault="00FA05E2" w:rsidP="00FA05E2">
      <w:pPr>
        <w:pStyle w:val="NormalWeb"/>
        <w:numPr>
          <w:ilvl w:val="0"/>
          <w:numId w:val="8"/>
        </w:numPr>
        <w:spacing w:before="0" w:beforeAutospacing="0" w:after="0" w:afterAutospacing="0"/>
        <w:textAlignment w:val="baseline"/>
        <w:rPr>
          <w:rFonts w:ascii="Noto Sans Symbols" w:hAnsi="Noto Sans Symbols"/>
          <w:color w:val="000000"/>
          <w:sz w:val="20"/>
          <w:szCs w:val="20"/>
        </w:rPr>
      </w:pPr>
      <w:r w:rsidRPr="00FA05E2">
        <w:rPr>
          <w:rFonts w:ascii="Calibri" w:hAnsi="Calibri" w:cs="Calibri"/>
          <w:color w:val="000000"/>
          <w:sz w:val="20"/>
          <w:szCs w:val="20"/>
        </w:rPr>
        <w:t>Weekly meetings with team members, VA Program Manager, and B3 team leaders and provided status reports as well as training and briefing materials for users that enter DMLSS-FM.</w:t>
      </w:r>
    </w:p>
    <w:p w14:paraId="14A4ACEC" w14:textId="266E14B4" w:rsidR="00E23164" w:rsidRPr="00592CBB" w:rsidRDefault="00E23164" w:rsidP="00592CBB">
      <w:pPr>
        <w:ind w:left="1" w:right="-90"/>
        <w:rPr>
          <w:color w:val="auto"/>
          <w:szCs w:val="24"/>
        </w:rPr>
      </w:pPr>
      <w:r w:rsidRPr="00592CBB">
        <w:rPr>
          <w:color w:val="auto"/>
          <w:szCs w:val="24"/>
        </w:rPr>
        <w:tab/>
      </w:r>
    </w:p>
    <w:p w14:paraId="71AE5E5B" w14:textId="77777777" w:rsidR="00973FCD" w:rsidRPr="008F76D1" w:rsidRDefault="00973FCD" w:rsidP="00973FCD">
      <w:pPr>
        <w:pStyle w:val="Heading1"/>
        <w:rPr>
          <w:rFonts w:asciiTheme="minorHAnsi" w:hAnsiTheme="minorHAnsi" w:cstheme="minorHAnsi"/>
          <w:color w:val="auto"/>
        </w:rPr>
      </w:pPr>
      <w:r w:rsidRPr="008F76D1">
        <w:rPr>
          <w:rFonts w:asciiTheme="minorHAnsi" w:hAnsiTheme="minorHAnsi" w:cstheme="minorHAnsi"/>
          <w:color w:val="auto"/>
        </w:rPr>
        <w:t>Education</w:t>
      </w:r>
    </w:p>
    <w:p w14:paraId="4966B854" w14:textId="0F4DEB6E" w:rsidR="00973FCD" w:rsidRDefault="00973FCD" w:rsidP="00973FCD">
      <w:pPr>
        <w:rPr>
          <w:color w:val="auto"/>
        </w:rPr>
      </w:pPr>
      <w:r>
        <w:rPr>
          <w:rStyle w:val="CapsExpandedColored"/>
          <w:color w:val="auto"/>
        </w:rPr>
        <w:t xml:space="preserve">Bachelor of </w:t>
      </w:r>
      <w:r w:rsidR="00FA05E2">
        <w:rPr>
          <w:rStyle w:val="CapsExpandedColored"/>
          <w:color w:val="auto"/>
        </w:rPr>
        <w:t>Science in Data Science</w:t>
      </w:r>
      <w:r>
        <w:rPr>
          <w:color w:val="auto"/>
        </w:rPr>
        <w:t>–</w:t>
      </w:r>
      <w:r w:rsidRPr="00B16979">
        <w:rPr>
          <w:color w:val="auto"/>
        </w:rPr>
        <w:t xml:space="preserve"> </w:t>
      </w:r>
      <w:r w:rsidR="00FA05E2">
        <w:rPr>
          <w:color w:val="auto"/>
        </w:rPr>
        <w:t>Arizona</w:t>
      </w:r>
      <w:r w:rsidR="00FA4041">
        <w:rPr>
          <w:color w:val="auto"/>
        </w:rPr>
        <w:t xml:space="preserve"> State University</w:t>
      </w:r>
      <w:r w:rsidRPr="00B16979">
        <w:rPr>
          <w:color w:val="auto"/>
        </w:rPr>
        <w:t xml:space="preserve"> </w:t>
      </w:r>
      <w:r>
        <w:rPr>
          <w:color w:val="auto"/>
        </w:rPr>
        <w:t>–</w:t>
      </w:r>
      <w:r w:rsidRPr="00B16979">
        <w:rPr>
          <w:color w:val="auto"/>
        </w:rPr>
        <w:t xml:space="preserve"> </w:t>
      </w:r>
      <w:r w:rsidR="00FA05E2">
        <w:rPr>
          <w:color w:val="auto"/>
        </w:rPr>
        <w:t>Tempe, AZ</w:t>
      </w:r>
      <w:r>
        <w:rPr>
          <w:color w:val="auto"/>
        </w:rPr>
        <w:t xml:space="preserve"> </w:t>
      </w:r>
      <w:r>
        <w:rPr>
          <w:color w:val="auto"/>
        </w:rPr>
        <w:tab/>
      </w:r>
      <w:r w:rsidR="00FA05E2">
        <w:rPr>
          <w:color w:val="auto"/>
        </w:rPr>
        <w:t>In Progress</w:t>
      </w:r>
    </w:p>
    <w:p w14:paraId="7997ECF7" w14:textId="7F7C5C9E" w:rsidR="00973FCD" w:rsidRDefault="00FA05E2" w:rsidP="00973FCD">
      <w:pPr>
        <w:rPr>
          <w:szCs w:val="24"/>
        </w:rPr>
      </w:pPr>
      <w:r>
        <w:rPr>
          <w:color w:val="auto"/>
          <w:szCs w:val="24"/>
        </w:rPr>
        <w:t>Relevant Courses</w:t>
      </w:r>
      <w:r w:rsidR="00973FCD" w:rsidRPr="00B05ADB">
        <w:rPr>
          <w:color w:val="auto"/>
          <w:szCs w:val="24"/>
        </w:rPr>
        <w:t xml:space="preserve">: </w:t>
      </w:r>
      <w:r>
        <w:rPr>
          <w:color w:val="auto"/>
          <w:szCs w:val="24"/>
        </w:rPr>
        <w:t>Introduction to Java, Data in R &amp; Python</w:t>
      </w:r>
    </w:p>
    <w:p w14:paraId="47CE8373" w14:textId="77777777" w:rsidR="00FA05E2" w:rsidRDefault="00FA05E2" w:rsidP="00973FCD">
      <w:pPr>
        <w:rPr>
          <w:szCs w:val="24"/>
        </w:rPr>
      </w:pPr>
    </w:p>
    <w:p w14:paraId="438C9DD2" w14:textId="54E6149D" w:rsidR="00FA05E2" w:rsidRDefault="00FA05E2" w:rsidP="00FA05E2">
      <w:pPr>
        <w:rPr>
          <w:color w:val="auto"/>
        </w:rPr>
      </w:pPr>
      <w:r>
        <w:rPr>
          <w:rStyle w:val="CapsExpandedColored"/>
          <w:color w:val="auto"/>
        </w:rPr>
        <w:t>Bachelor of Arts in Mathematics</w:t>
      </w:r>
      <w:r>
        <w:rPr>
          <w:color w:val="auto"/>
        </w:rPr>
        <w:t>–</w:t>
      </w:r>
      <w:r w:rsidRPr="00B16979">
        <w:rPr>
          <w:color w:val="auto"/>
        </w:rPr>
        <w:t xml:space="preserve"> </w:t>
      </w:r>
      <w:r>
        <w:rPr>
          <w:color w:val="auto"/>
        </w:rPr>
        <w:t>Thomas Edison State University</w:t>
      </w:r>
      <w:r w:rsidRPr="00B16979">
        <w:rPr>
          <w:color w:val="auto"/>
        </w:rPr>
        <w:t xml:space="preserve"> </w:t>
      </w:r>
      <w:r>
        <w:rPr>
          <w:color w:val="auto"/>
        </w:rPr>
        <w:t>–</w:t>
      </w:r>
      <w:r w:rsidRPr="00B16979">
        <w:rPr>
          <w:color w:val="auto"/>
        </w:rPr>
        <w:t xml:space="preserve"> </w:t>
      </w:r>
      <w:r>
        <w:rPr>
          <w:color w:val="auto"/>
        </w:rPr>
        <w:t xml:space="preserve">Trenton, NJ </w:t>
      </w:r>
      <w:r>
        <w:rPr>
          <w:color w:val="auto"/>
        </w:rPr>
        <w:tab/>
        <w:t xml:space="preserve">March </w:t>
      </w:r>
      <w:r w:rsidRPr="00B16979">
        <w:rPr>
          <w:color w:val="auto"/>
        </w:rPr>
        <w:t>20</w:t>
      </w:r>
      <w:r>
        <w:rPr>
          <w:color w:val="auto"/>
        </w:rPr>
        <w:t>20</w:t>
      </w:r>
    </w:p>
    <w:p w14:paraId="01C6D2AB" w14:textId="49B88535" w:rsidR="00FA05E2" w:rsidRDefault="00FA05E2" w:rsidP="00973FCD">
      <w:pPr>
        <w:rPr>
          <w:szCs w:val="24"/>
        </w:rPr>
      </w:pPr>
      <w:r>
        <w:rPr>
          <w:color w:val="auto"/>
          <w:szCs w:val="24"/>
        </w:rPr>
        <w:t>Relevant Courses</w:t>
      </w:r>
      <w:r w:rsidRPr="00B05ADB">
        <w:rPr>
          <w:color w:val="auto"/>
          <w:szCs w:val="24"/>
        </w:rPr>
        <w:t>:</w:t>
      </w:r>
      <w:r>
        <w:rPr>
          <w:color w:val="auto"/>
          <w:szCs w:val="24"/>
        </w:rPr>
        <w:t xml:space="preserve"> Introduction to Statistics, Linear Algebra</w:t>
      </w:r>
    </w:p>
    <w:p w14:paraId="728AA6B3" w14:textId="77777777" w:rsidR="00592CBB" w:rsidRDefault="00592CBB" w:rsidP="00973FCD">
      <w:pPr>
        <w:rPr>
          <w:szCs w:val="24"/>
        </w:rPr>
      </w:pPr>
    </w:p>
    <w:p w14:paraId="110830DC" w14:textId="0BEA9D0E" w:rsidR="00592CBB" w:rsidRPr="008F76D1" w:rsidRDefault="00592CBB" w:rsidP="00592CBB">
      <w:pPr>
        <w:pStyle w:val="Heading1"/>
        <w:rPr>
          <w:rFonts w:asciiTheme="minorHAnsi" w:hAnsiTheme="minorHAnsi" w:cstheme="minorHAnsi"/>
          <w:color w:val="auto"/>
        </w:rPr>
      </w:pPr>
      <w:r>
        <w:rPr>
          <w:rFonts w:asciiTheme="minorHAnsi" w:hAnsiTheme="minorHAnsi" w:cstheme="minorHAnsi"/>
          <w:color w:val="auto"/>
        </w:rPr>
        <w:t>Certifications</w:t>
      </w:r>
    </w:p>
    <w:p w14:paraId="024723CB" w14:textId="2D055D76" w:rsidR="00592CBB" w:rsidRDefault="00FA05E2" w:rsidP="00592CBB">
      <w:pPr>
        <w:rPr>
          <w:color w:val="auto"/>
        </w:rPr>
      </w:pPr>
      <w:r w:rsidRPr="00FA05E2">
        <w:rPr>
          <w:rStyle w:val="CapsExpandedColored"/>
          <w:color w:val="auto"/>
        </w:rPr>
        <w:t>Certified ScrumMaster (CSM)</w:t>
      </w:r>
      <w:r>
        <w:rPr>
          <w:rFonts w:ascii="Calibri" w:hAnsi="Calibri" w:cs="Calibri"/>
          <w:sz w:val="22"/>
        </w:rPr>
        <w:t xml:space="preserve"> </w:t>
      </w:r>
      <w:r w:rsidR="00592CBB">
        <w:rPr>
          <w:color w:val="auto"/>
        </w:rPr>
        <w:t>–</w:t>
      </w:r>
      <w:r w:rsidR="00592CBB" w:rsidRPr="00B16979">
        <w:rPr>
          <w:color w:val="auto"/>
        </w:rPr>
        <w:t xml:space="preserve"> </w:t>
      </w:r>
      <w:r>
        <w:rPr>
          <w:rFonts w:ascii="Calibri" w:hAnsi="Calibri" w:cs="Calibri"/>
          <w:sz w:val="22"/>
        </w:rPr>
        <w:t>Scrum Alliance</w:t>
      </w:r>
      <w:r w:rsidR="00592CBB" w:rsidRPr="00B16979">
        <w:rPr>
          <w:color w:val="auto"/>
        </w:rPr>
        <w:t xml:space="preserve"> </w:t>
      </w:r>
      <w:r w:rsidR="00592CBB">
        <w:rPr>
          <w:color w:val="auto"/>
        </w:rPr>
        <w:t>–</w:t>
      </w:r>
      <w:r w:rsidR="00592CBB" w:rsidRPr="00B16979">
        <w:rPr>
          <w:color w:val="auto"/>
        </w:rPr>
        <w:t xml:space="preserve"> </w:t>
      </w:r>
      <w:r>
        <w:rPr>
          <w:color w:val="auto"/>
        </w:rPr>
        <w:t>San Diego, CA</w:t>
      </w:r>
      <w:r w:rsidR="00592CBB">
        <w:rPr>
          <w:color w:val="auto"/>
        </w:rPr>
        <w:t xml:space="preserve"> </w:t>
      </w:r>
      <w:r w:rsidR="00592CBB">
        <w:rPr>
          <w:color w:val="auto"/>
        </w:rPr>
        <w:tab/>
      </w:r>
      <w:r>
        <w:rPr>
          <w:color w:val="auto"/>
        </w:rPr>
        <w:t xml:space="preserve">March </w:t>
      </w:r>
      <w:r w:rsidR="00592CBB" w:rsidRPr="00B16979">
        <w:rPr>
          <w:color w:val="auto"/>
        </w:rPr>
        <w:t>20</w:t>
      </w:r>
      <w:r w:rsidR="00592CBB">
        <w:rPr>
          <w:color w:val="auto"/>
        </w:rPr>
        <w:t>2</w:t>
      </w:r>
      <w:r>
        <w:rPr>
          <w:color w:val="auto"/>
        </w:rPr>
        <w:t>2</w:t>
      </w:r>
    </w:p>
    <w:p w14:paraId="25ED05E7" w14:textId="77777777" w:rsidR="00592CBB" w:rsidRPr="00973FCD" w:rsidRDefault="00592CBB" w:rsidP="00973FCD">
      <w:pPr>
        <w:rPr>
          <w:color w:val="auto"/>
          <w:szCs w:val="24"/>
        </w:rPr>
      </w:pPr>
    </w:p>
    <w:sectPr w:rsidR="00592CBB" w:rsidRPr="00973FCD"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186B" w14:textId="77777777" w:rsidR="00257863" w:rsidRDefault="00257863">
      <w:r>
        <w:separator/>
      </w:r>
    </w:p>
  </w:endnote>
  <w:endnote w:type="continuationSeparator" w:id="0">
    <w:p w14:paraId="65EB0ED9" w14:textId="77777777" w:rsidR="00257863" w:rsidRDefault="0025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A913" w14:textId="77777777" w:rsidR="00957F25"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1160" w14:textId="77777777" w:rsidR="00257863" w:rsidRDefault="00257863">
      <w:r>
        <w:separator/>
      </w:r>
    </w:p>
  </w:footnote>
  <w:footnote w:type="continuationSeparator" w:id="0">
    <w:p w14:paraId="1E51AAA8" w14:textId="77777777" w:rsidR="00257863" w:rsidRDefault="00257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21A7"/>
    <w:multiLevelType w:val="multilevel"/>
    <w:tmpl w:val="7F42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B070C7"/>
    <w:multiLevelType w:val="multilevel"/>
    <w:tmpl w:val="A4F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4"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5"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6E2777"/>
    <w:multiLevelType w:val="multilevel"/>
    <w:tmpl w:val="97B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7"/>
  </w:num>
  <w:num w:numId="2" w16cid:durableId="1314486772">
    <w:abstractNumId w:val="3"/>
  </w:num>
  <w:num w:numId="3" w16cid:durableId="1172723760">
    <w:abstractNumId w:val="4"/>
  </w:num>
  <w:num w:numId="4" w16cid:durableId="736780083">
    <w:abstractNumId w:val="1"/>
  </w:num>
  <w:num w:numId="5" w16cid:durableId="1705325413">
    <w:abstractNumId w:val="5"/>
  </w:num>
  <w:num w:numId="6" w16cid:durableId="493567055">
    <w:abstractNumId w:val="6"/>
  </w:num>
  <w:num w:numId="7" w16cid:durableId="543100744">
    <w:abstractNumId w:val="2"/>
  </w:num>
  <w:num w:numId="8" w16cid:durableId="23451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2BE6"/>
    <w:rsid w:val="000669F0"/>
    <w:rsid w:val="0012011E"/>
    <w:rsid w:val="0014722E"/>
    <w:rsid w:val="001E2819"/>
    <w:rsid w:val="001E78DA"/>
    <w:rsid w:val="00200503"/>
    <w:rsid w:val="002045A6"/>
    <w:rsid w:val="00210D3E"/>
    <w:rsid w:val="0023714A"/>
    <w:rsid w:val="00257863"/>
    <w:rsid w:val="002947CD"/>
    <w:rsid w:val="00294BE7"/>
    <w:rsid w:val="002E038C"/>
    <w:rsid w:val="003202B1"/>
    <w:rsid w:val="00330653"/>
    <w:rsid w:val="00346190"/>
    <w:rsid w:val="003E15CE"/>
    <w:rsid w:val="004104DC"/>
    <w:rsid w:val="00415724"/>
    <w:rsid w:val="00423769"/>
    <w:rsid w:val="004243CF"/>
    <w:rsid w:val="00442A30"/>
    <w:rsid w:val="00447721"/>
    <w:rsid w:val="004743DB"/>
    <w:rsid w:val="004957A8"/>
    <w:rsid w:val="004C3DE0"/>
    <w:rsid w:val="004D7E43"/>
    <w:rsid w:val="004F4A7F"/>
    <w:rsid w:val="0051026B"/>
    <w:rsid w:val="00536FD4"/>
    <w:rsid w:val="00592CBB"/>
    <w:rsid w:val="005A4CC5"/>
    <w:rsid w:val="005D4FE6"/>
    <w:rsid w:val="00667578"/>
    <w:rsid w:val="00674301"/>
    <w:rsid w:val="006857B7"/>
    <w:rsid w:val="006A5D35"/>
    <w:rsid w:val="00717BC8"/>
    <w:rsid w:val="00732623"/>
    <w:rsid w:val="0075644C"/>
    <w:rsid w:val="007614A9"/>
    <w:rsid w:val="00776F13"/>
    <w:rsid w:val="00792B6F"/>
    <w:rsid w:val="007C6E1D"/>
    <w:rsid w:val="007D28CF"/>
    <w:rsid w:val="007F743B"/>
    <w:rsid w:val="007F768B"/>
    <w:rsid w:val="008279F8"/>
    <w:rsid w:val="00870BF1"/>
    <w:rsid w:val="008869CD"/>
    <w:rsid w:val="00893B11"/>
    <w:rsid w:val="0089426C"/>
    <w:rsid w:val="008C33AB"/>
    <w:rsid w:val="008C5EC6"/>
    <w:rsid w:val="008E1EE4"/>
    <w:rsid w:val="008F76D1"/>
    <w:rsid w:val="009237B7"/>
    <w:rsid w:val="00942056"/>
    <w:rsid w:val="00954C2B"/>
    <w:rsid w:val="00957F25"/>
    <w:rsid w:val="00972F2E"/>
    <w:rsid w:val="00973FCD"/>
    <w:rsid w:val="00986364"/>
    <w:rsid w:val="00A6648A"/>
    <w:rsid w:val="00AB52C5"/>
    <w:rsid w:val="00AD7801"/>
    <w:rsid w:val="00AE2D1E"/>
    <w:rsid w:val="00AE4584"/>
    <w:rsid w:val="00AF7C79"/>
    <w:rsid w:val="00B00FB2"/>
    <w:rsid w:val="00B05ADB"/>
    <w:rsid w:val="00B16979"/>
    <w:rsid w:val="00B44E01"/>
    <w:rsid w:val="00B80575"/>
    <w:rsid w:val="00BA1DA6"/>
    <w:rsid w:val="00BA5CF1"/>
    <w:rsid w:val="00BF5457"/>
    <w:rsid w:val="00CB4BEE"/>
    <w:rsid w:val="00CB5943"/>
    <w:rsid w:val="00CD7D95"/>
    <w:rsid w:val="00D17429"/>
    <w:rsid w:val="00D2720F"/>
    <w:rsid w:val="00D5662F"/>
    <w:rsid w:val="00D878D4"/>
    <w:rsid w:val="00D9239F"/>
    <w:rsid w:val="00E23164"/>
    <w:rsid w:val="00E36C42"/>
    <w:rsid w:val="00E73911"/>
    <w:rsid w:val="00E94D33"/>
    <w:rsid w:val="00EA303C"/>
    <w:rsid w:val="00EF36CD"/>
    <w:rsid w:val="00F267B6"/>
    <w:rsid w:val="00F555C5"/>
    <w:rsid w:val="00F64D7F"/>
    <w:rsid w:val="00F81C2A"/>
    <w:rsid w:val="00F86AC9"/>
    <w:rsid w:val="00FA05E2"/>
    <w:rsid w:val="00FA4041"/>
    <w:rsid w:val="00FA70EE"/>
    <w:rsid w:val="00FB00BC"/>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01469902">
      <w:bodyDiv w:val="1"/>
      <w:marLeft w:val="0"/>
      <w:marRight w:val="0"/>
      <w:marTop w:val="0"/>
      <w:marBottom w:val="0"/>
      <w:divBdr>
        <w:top w:val="none" w:sz="0" w:space="0" w:color="auto"/>
        <w:left w:val="none" w:sz="0" w:space="0" w:color="auto"/>
        <w:bottom w:val="none" w:sz="0" w:space="0" w:color="auto"/>
        <w:right w:val="none" w:sz="0" w:space="0" w:color="auto"/>
      </w:divBdr>
    </w:div>
    <w:div w:id="1839496581">
      <w:bodyDiv w:val="1"/>
      <w:marLeft w:val="0"/>
      <w:marRight w:val="0"/>
      <w:marTop w:val="0"/>
      <w:marBottom w:val="0"/>
      <w:divBdr>
        <w:top w:val="none" w:sz="0" w:space="0" w:color="auto"/>
        <w:left w:val="none" w:sz="0" w:space="0" w:color="auto"/>
        <w:bottom w:val="none" w:sz="0" w:space="0" w:color="auto"/>
        <w:right w:val="none" w:sz="0" w:space="0" w:color="auto"/>
      </w:divBdr>
    </w:div>
    <w:div w:id="20579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nahh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rinaandmax.github.io/rinahwang.github.io/"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Rina Hwang (Student)</cp:lastModifiedBy>
  <cp:revision>7</cp:revision>
  <dcterms:created xsi:type="dcterms:W3CDTF">2023-11-08T16:45:00Z</dcterms:created>
  <dcterms:modified xsi:type="dcterms:W3CDTF">2023-11-08T20:46:00Z</dcterms:modified>
</cp:coreProperties>
</file>