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67405" w14:textId="77777777" w:rsidR="00FA557F" w:rsidRDefault="00FA557F" w:rsidP="00FA557F">
      <w:pPr>
        <w:pStyle w:val="NoSpacing"/>
      </w:pPr>
      <w:bookmarkStart w:id="0" w:name="_GoBack"/>
      <w:bookmarkEnd w:id="0"/>
      <w:r>
        <w:rPr>
          <w:noProof/>
        </w:rPr>
        <w:drawing>
          <wp:anchor distT="0" distB="0" distL="114300" distR="114300" simplePos="0" relativeHeight="251659264" behindDoc="1" locked="0" layoutInCell="1" allowOverlap="1" wp14:anchorId="629D3EE7" wp14:editId="4583076C">
            <wp:simplePos x="0" y="0"/>
            <wp:positionH relativeFrom="margin">
              <wp:posOffset>1858274</wp:posOffset>
            </wp:positionH>
            <wp:positionV relativeFrom="paragraph">
              <wp:posOffset>36</wp:posOffset>
            </wp:positionV>
            <wp:extent cx="3114675" cy="1482725"/>
            <wp:effectExtent l="0" t="0" r="9525" b="3175"/>
            <wp:wrapTight wrapText="bothSides">
              <wp:wrapPolygon edited="0">
                <wp:start x="0" y="0"/>
                <wp:lineTo x="0" y="21369"/>
                <wp:lineTo x="21534" y="21369"/>
                <wp:lineTo x="21534" y="0"/>
                <wp:lineTo x="0" y="0"/>
              </wp:wrapPolygon>
            </wp:wrapTight>
            <wp:docPr id="1" name="Picture 1"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0.jpg"/>
                    <pic:cNvPicPr/>
                  </pic:nvPicPr>
                  <pic:blipFill>
                    <a:blip r:embed="rId5">
                      <a:extLst>
                        <a:ext uri="{28A0092B-C50C-407E-A947-70E740481C1C}">
                          <a14:useLocalDpi xmlns:a14="http://schemas.microsoft.com/office/drawing/2010/main" val="0"/>
                        </a:ext>
                      </a:extLst>
                    </a:blip>
                    <a:stretch>
                      <a:fillRect/>
                    </a:stretch>
                  </pic:blipFill>
                  <pic:spPr>
                    <a:xfrm>
                      <a:off x="0" y="0"/>
                      <a:ext cx="3114675" cy="1482725"/>
                    </a:xfrm>
                    <a:prstGeom prst="rect">
                      <a:avLst/>
                    </a:prstGeom>
                  </pic:spPr>
                </pic:pic>
              </a:graphicData>
            </a:graphic>
          </wp:anchor>
        </w:drawing>
      </w:r>
    </w:p>
    <w:p w14:paraId="321DACDF" w14:textId="77777777" w:rsidR="00FA557F" w:rsidRDefault="00FA557F" w:rsidP="00FA557F">
      <w:pPr>
        <w:pStyle w:val="NoSpacing"/>
      </w:pPr>
    </w:p>
    <w:p w14:paraId="377DC4AC" w14:textId="77777777" w:rsidR="00FA557F" w:rsidRDefault="00FA557F" w:rsidP="00FA557F">
      <w:pPr>
        <w:pStyle w:val="NoSpacing"/>
      </w:pPr>
    </w:p>
    <w:p w14:paraId="6EEED645" w14:textId="77777777" w:rsidR="00FA557F" w:rsidRDefault="00FA557F" w:rsidP="00FA557F">
      <w:pPr>
        <w:pStyle w:val="NoSpacing"/>
      </w:pPr>
    </w:p>
    <w:p w14:paraId="5B9F0276" w14:textId="77777777" w:rsidR="00FA557F" w:rsidRDefault="00FA557F" w:rsidP="00FA557F">
      <w:pPr>
        <w:pStyle w:val="NoSpacing"/>
      </w:pPr>
    </w:p>
    <w:p w14:paraId="7E2E4A32" w14:textId="77777777" w:rsidR="00FA557F" w:rsidRDefault="00FA557F" w:rsidP="00FA557F">
      <w:pPr>
        <w:pStyle w:val="NoSpacing"/>
      </w:pPr>
    </w:p>
    <w:p w14:paraId="50E15E7E" w14:textId="77777777" w:rsidR="00FA557F" w:rsidRDefault="00FA557F" w:rsidP="00FA557F">
      <w:pPr>
        <w:pStyle w:val="NoSpacing"/>
      </w:pPr>
    </w:p>
    <w:p w14:paraId="70F2EB33" w14:textId="77777777" w:rsidR="00FA557F" w:rsidRDefault="00FA557F" w:rsidP="00FA557F">
      <w:pPr>
        <w:pStyle w:val="NoSpacing"/>
      </w:pPr>
    </w:p>
    <w:p w14:paraId="32360528" w14:textId="77777777" w:rsidR="00FA557F" w:rsidRDefault="00FA557F" w:rsidP="00FA557F">
      <w:pPr>
        <w:pStyle w:val="NoSpacing"/>
      </w:pPr>
    </w:p>
    <w:p w14:paraId="78F3E537" w14:textId="77777777" w:rsidR="007760DE" w:rsidRDefault="007760DE" w:rsidP="007760DE">
      <w:pPr>
        <w:pStyle w:val="NoSpacing"/>
        <w:jc w:val="center"/>
        <w:rPr>
          <w:b/>
          <w:bCs/>
        </w:rPr>
      </w:pPr>
      <w:r w:rsidRPr="007760DE">
        <w:rPr>
          <w:b/>
          <w:bCs/>
        </w:rPr>
        <w:t>SwampScapes</w:t>
      </w:r>
    </w:p>
    <w:p w14:paraId="767D2DE2" w14:textId="0293BE30" w:rsidR="00FA557F" w:rsidRPr="00FA557F" w:rsidRDefault="00FA557F" w:rsidP="007760DE">
      <w:pPr>
        <w:pStyle w:val="NoSpacing"/>
        <w:jc w:val="center"/>
        <w:rPr>
          <w:b/>
          <w:bCs/>
        </w:rPr>
      </w:pPr>
      <w:r w:rsidRPr="00FA557F">
        <w:rPr>
          <w:b/>
          <w:bCs/>
        </w:rPr>
        <w:t>Connecting to the Next Generation Science Standards</w:t>
      </w:r>
    </w:p>
    <w:p w14:paraId="3B5633C8" w14:textId="77777777" w:rsidR="00FA557F" w:rsidRPr="001E1042" w:rsidRDefault="00FA557F" w:rsidP="00FA557F">
      <w:pPr>
        <w:pStyle w:val="NoSpacing"/>
      </w:pPr>
    </w:p>
    <w:p w14:paraId="750D6315" w14:textId="77777777" w:rsidR="00FA557F" w:rsidRDefault="00FA557F" w:rsidP="00FA557F">
      <w:pPr>
        <w:pStyle w:val="NoSpacing"/>
        <w:numPr>
          <w:ilvl w:val="0"/>
          <w:numId w:val="1"/>
        </w:numPr>
      </w:pPr>
      <w:r>
        <w:t xml:space="preserve">The chart below makes on set of connections between the instruction outlines on our website </w:t>
      </w:r>
      <w:hyperlink r:id="rId6" w:history="1">
        <w:r w:rsidRPr="001448FC">
          <w:rPr>
            <w:rStyle w:val="Hyperlink"/>
          </w:rPr>
          <w:t>www.tieseducation.org</w:t>
        </w:r>
      </w:hyperlink>
      <w:r>
        <w:t xml:space="preserve"> and the NGSS. Other valid connections are likely. </w:t>
      </w:r>
    </w:p>
    <w:p w14:paraId="1D9F1E42" w14:textId="4CCD3F24" w:rsidR="00FA557F" w:rsidRDefault="00FA557F" w:rsidP="00FA557F">
      <w:pPr>
        <w:pStyle w:val="NoSpacing"/>
        <w:numPr>
          <w:ilvl w:val="0"/>
          <w:numId w:val="1"/>
        </w:numPr>
      </w:pPr>
      <w:r>
        <w:t xml:space="preserve">The materials, lessons, and </w:t>
      </w:r>
      <w:r w:rsidR="00BE1D2B">
        <w:t>activities</w:t>
      </w:r>
      <w:r>
        <w:t xml:space="preserve"> outlines on our TIES website are just one step toward reaching the performance expectation listed below.</w:t>
      </w:r>
    </w:p>
    <w:p w14:paraId="7C5886BD" w14:textId="77777777" w:rsidR="00FA557F" w:rsidRDefault="00FA557F" w:rsidP="00A97E82">
      <w:pPr>
        <w:pStyle w:val="NoSpacing"/>
        <w:pBdr>
          <w:bottom w:val="single" w:sz="6" w:space="1" w:color="auto"/>
        </w:pBdr>
      </w:pPr>
    </w:p>
    <w:p w14:paraId="6B360CC6" w14:textId="77777777" w:rsidR="00A97E82" w:rsidRDefault="00A97E82" w:rsidP="00BA0117">
      <w:pPr>
        <w:pStyle w:val="NoSpacing"/>
        <w:rPr>
          <w:b/>
          <w:bCs/>
        </w:rPr>
      </w:pPr>
    </w:p>
    <w:p w14:paraId="1394FB8C" w14:textId="77777777" w:rsidR="00FA557F" w:rsidRPr="00BA0117" w:rsidRDefault="00FA557F" w:rsidP="00BA0117">
      <w:pPr>
        <w:pStyle w:val="NoSpacing"/>
        <w:rPr>
          <w:b/>
          <w:bCs/>
        </w:rPr>
      </w:pPr>
      <w:r w:rsidRPr="00BA0117">
        <w:rPr>
          <w:b/>
          <w:bCs/>
        </w:rPr>
        <w:t>Standard</w:t>
      </w:r>
    </w:p>
    <w:p w14:paraId="1A046BD0" w14:textId="46D1FD3A" w:rsidR="00A97E82" w:rsidRDefault="00DE1CFF" w:rsidP="00FA557F">
      <w:pPr>
        <w:pStyle w:val="ListParagraph"/>
        <w:pBdr>
          <w:bottom w:val="single" w:sz="6" w:space="1" w:color="auto"/>
        </w:pBdr>
        <w:ind w:left="0"/>
      </w:pPr>
      <w:r w:rsidRPr="00DE1CFF">
        <w:rPr>
          <w:rFonts w:ascii="Helvetica" w:hAnsi="Helvetica" w:cs="Helvetica"/>
          <w:b/>
          <w:bCs/>
          <w:color w:val="333333"/>
          <w:sz w:val="20"/>
          <w:szCs w:val="20"/>
        </w:rPr>
        <w:t>Interdependent Relationships in Ecosystems</w:t>
      </w:r>
    </w:p>
    <w:p w14:paraId="36A8BC17" w14:textId="77777777" w:rsidR="00FA557F" w:rsidRPr="00BA0117" w:rsidRDefault="00FA557F" w:rsidP="00BA0117">
      <w:pPr>
        <w:pStyle w:val="NoSpacing"/>
        <w:rPr>
          <w:b/>
          <w:bCs/>
        </w:rPr>
      </w:pPr>
      <w:r w:rsidRPr="00BA0117">
        <w:rPr>
          <w:b/>
          <w:bCs/>
        </w:rPr>
        <w:t>Performance Expectation</w:t>
      </w:r>
    </w:p>
    <w:tbl>
      <w:tblPr>
        <w:tblW w:w="0" w:type="auto"/>
        <w:tblCellMar>
          <w:top w:w="15" w:type="dxa"/>
          <w:left w:w="15" w:type="dxa"/>
          <w:bottom w:w="15" w:type="dxa"/>
          <w:right w:w="15" w:type="dxa"/>
        </w:tblCellMar>
        <w:tblLook w:val="04A0" w:firstRow="1" w:lastRow="0" w:firstColumn="1" w:lastColumn="0" w:noHBand="0" w:noVBand="1"/>
      </w:tblPr>
      <w:tblGrid>
        <w:gridCol w:w="1260"/>
        <w:gridCol w:w="9540"/>
      </w:tblGrid>
      <w:tr w:rsidR="00930341" w:rsidRPr="00930341" w14:paraId="006E9C88" w14:textId="77777777" w:rsidTr="00C776AE">
        <w:tc>
          <w:tcPr>
            <w:tcW w:w="1260" w:type="dxa"/>
            <w:tcBorders>
              <w:top w:val="nil"/>
              <w:left w:val="nil"/>
              <w:bottom w:val="nil"/>
              <w:right w:val="nil"/>
            </w:tcBorders>
            <w:shd w:val="clear" w:color="auto" w:fill="auto"/>
            <w:tcMar>
              <w:top w:w="0" w:type="dxa"/>
              <w:left w:w="0" w:type="dxa"/>
              <w:bottom w:w="0" w:type="dxa"/>
              <w:right w:w="225" w:type="dxa"/>
            </w:tcMar>
            <w:hideMark/>
          </w:tcPr>
          <w:p w14:paraId="41B01A9E" w14:textId="77777777" w:rsidR="00930341" w:rsidRDefault="00930341" w:rsidP="00930341">
            <w:pPr>
              <w:spacing w:after="0" w:line="225" w:lineRule="atLeast"/>
              <w:rPr>
                <w:rFonts w:ascii="&amp;quot" w:eastAsia="Times New Roman" w:hAnsi="&amp;quot" w:cs="Times New Roman"/>
                <w:b/>
                <w:bCs/>
                <w:color w:val="333333"/>
                <w:sz w:val="20"/>
                <w:szCs w:val="20"/>
              </w:rPr>
            </w:pPr>
            <w:r w:rsidRPr="00930341">
              <w:rPr>
                <w:rFonts w:ascii="&amp;quot" w:eastAsia="Times New Roman" w:hAnsi="&amp;quot" w:cs="Times New Roman"/>
                <w:b/>
                <w:bCs/>
                <w:color w:val="333333"/>
                <w:sz w:val="20"/>
                <w:szCs w:val="20"/>
              </w:rPr>
              <w:t>MS-L</w:t>
            </w:r>
            <w:r w:rsidR="003F2B2B">
              <w:rPr>
                <w:rFonts w:ascii="&amp;quot" w:eastAsia="Times New Roman" w:hAnsi="&amp;quot" w:cs="Times New Roman"/>
                <w:b/>
                <w:bCs/>
                <w:color w:val="333333"/>
                <w:sz w:val="20"/>
                <w:szCs w:val="20"/>
              </w:rPr>
              <w:t>S2</w:t>
            </w:r>
            <w:r w:rsidRPr="00930341">
              <w:rPr>
                <w:rFonts w:ascii="&amp;quot" w:eastAsia="Times New Roman" w:hAnsi="&amp;quot" w:cs="Times New Roman"/>
                <w:b/>
                <w:bCs/>
                <w:color w:val="333333"/>
                <w:sz w:val="20"/>
                <w:szCs w:val="20"/>
              </w:rPr>
              <w:t>-</w:t>
            </w:r>
            <w:r w:rsidR="00F85BE0">
              <w:rPr>
                <w:rFonts w:ascii="&amp;quot" w:eastAsia="Times New Roman" w:hAnsi="&amp;quot" w:cs="Times New Roman"/>
                <w:b/>
                <w:bCs/>
                <w:color w:val="333333"/>
                <w:sz w:val="20"/>
                <w:szCs w:val="20"/>
              </w:rPr>
              <w:t>2</w:t>
            </w:r>
            <w:r w:rsidRPr="00930341">
              <w:rPr>
                <w:rFonts w:ascii="&amp;quot" w:eastAsia="Times New Roman" w:hAnsi="&amp;quot" w:cs="Times New Roman"/>
                <w:b/>
                <w:bCs/>
                <w:color w:val="333333"/>
                <w:sz w:val="20"/>
                <w:szCs w:val="20"/>
              </w:rPr>
              <w:t>.</w:t>
            </w:r>
          </w:p>
          <w:p w14:paraId="6253CE61" w14:textId="77777777" w:rsidR="005B6D69" w:rsidRDefault="005B6D69" w:rsidP="00930341">
            <w:pPr>
              <w:spacing w:after="0" w:line="225" w:lineRule="atLeast"/>
              <w:rPr>
                <w:rFonts w:ascii="&amp;quot" w:eastAsia="Times New Roman" w:hAnsi="&amp;quot" w:cs="Times New Roman"/>
                <w:b/>
                <w:bCs/>
                <w:color w:val="333333"/>
                <w:sz w:val="20"/>
                <w:szCs w:val="20"/>
              </w:rPr>
            </w:pPr>
          </w:p>
          <w:p w14:paraId="02449AAC" w14:textId="6999572E" w:rsidR="005B6D69" w:rsidRPr="00930341" w:rsidRDefault="005B6D69" w:rsidP="00930341">
            <w:pPr>
              <w:spacing w:after="0" w:line="225" w:lineRule="atLeast"/>
              <w:rPr>
                <w:rFonts w:ascii="&amp;quot" w:eastAsia="Times New Roman" w:hAnsi="&amp;quot" w:cs="Times New Roman"/>
                <w:b/>
                <w:bCs/>
                <w:color w:val="333333"/>
                <w:sz w:val="20"/>
                <w:szCs w:val="20"/>
              </w:rPr>
            </w:pPr>
            <w:r w:rsidRPr="005B6D69">
              <w:rPr>
                <w:rFonts w:ascii="Helvetica" w:hAnsi="Helvetica" w:cs="Helvetica"/>
                <w:b/>
                <w:bCs/>
                <w:color w:val="333333"/>
                <w:sz w:val="18"/>
                <w:szCs w:val="18"/>
                <w:shd w:val="clear" w:color="auto" w:fill="FFFFFF"/>
              </w:rPr>
              <w:t>MS-ESS3-3.</w:t>
            </w:r>
          </w:p>
        </w:tc>
        <w:tc>
          <w:tcPr>
            <w:tcW w:w="9540" w:type="dxa"/>
            <w:shd w:val="clear" w:color="auto" w:fill="FFFFFF"/>
            <w:tcMar>
              <w:top w:w="0" w:type="dxa"/>
              <w:left w:w="0" w:type="dxa"/>
              <w:bottom w:w="150" w:type="dxa"/>
              <w:right w:w="0" w:type="dxa"/>
            </w:tcMar>
            <w:hideMark/>
          </w:tcPr>
          <w:p w14:paraId="4CB88B99" w14:textId="3AB261F1" w:rsidR="003F2B2B" w:rsidRDefault="003F2B2B" w:rsidP="003F2B2B">
            <w:pPr>
              <w:spacing w:after="0" w:line="225" w:lineRule="atLeast"/>
              <w:rPr>
                <w:rFonts w:ascii="&amp;quot" w:eastAsia="Times New Roman" w:hAnsi="&amp;quot" w:cs="Times New Roman"/>
                <w:b/>
                <w:bCs/>
                <w:color w:val="333333"/>
                <w:sz w:val="20"/>
                <w:szCs w:val="20"/>
              </w:rPr>
            </w:pPr>
            <w:r w:rsidRPr="003F2B2B">
              <w:rPr>
                <w:rFonts w:ascii="&amp;quot" w:eastAsia="Times New Roman" w:hAnsi="&amp;quot" w:cs="Times New Roman"/>
                <w:b/>
                <w:bCs/>
                <w:color w:val="333333"/>
                <w:sz w:val="20"/>
                <w:szCs w:val="20"/>
              </w:rPr>
              <w:t>Construct an explanation that predicts</w:t>
            </w:r>
            <w:r>
              <w:rPr>
                <w:rFonts w:ascii="&amp;quot" w:eastAsia="Times New Roman" w:hAnsi="&amp;quot" w:cs="Times New Roman"/>
                <w:b/>
                <w:bCs/>
                <w:color w:val="333333"/>
                <w:sz w:val="20"/>
                <w:szCs w:val="20"/>
              </w:rPr>
              <w:t xml:space="preserve"> </w:t>
            </w:r>
            <w:r w:rsidRPr="003F2B2B">
              <w:rPr>
                <w:rFonts w:ascii="&amp;quot" w:eastAsia="Times New Roman" w:hAnsi="&amp;quot" w:cs="Times New Roman"/>
                <w:b/>
                <w:bCs/>
                <w:color w:val="333333"/>
                <w:sz w:val="20"/>
                <w:szCs w:val="20"/>
              </w:rPr>
              <w:t>patterns of interactions among organisms across multiple ecosystems.</w:t>
            </w:r>
          </w:p>
          <w:p w14:paraId="0DC5EAD9" w14:textId="06C6386B" w:rsidR="005B6D69" w:rsidRPr="003F2B2B" w:rsidRDefault="005B6D69" w:rsidP="005B6D69">
            <w:pPr>
              <w:spacing w:after="0" w:line="225" w:lineRule="atLeast"/>
              <w:rPr>
                <w:rFonts w:ascii="&amp;quot" w:eastAsia="Times New Roman" w:hAnsi="&amp;quot" w:cs="Times New Roman"/>
                <w:b/>
                <w:bCs/>
                <w:color w:val="333333"/>
                <w:sz w:val="20"/>
                <w:szCs w:val="20"/>
              </w:rPr>
            </w:pPr>
            <w:r w:rsidRPr="005B6D69">
              <w:rPr>
                <w:rFonts w:ascii="&amp;quot" w:eastAsia="Times New Roman" w:hAnsi="&amp;quot" w:cs="Times New Roman"/>
                <w:b/>
                <w:bCs/>
                <w:color w:val="333333"/>
                <w:sz w:val="20"/>
                <w:szCs w:val="20"/>
              </w:rPr>
              <w:t>Apply scientific principles to design a method for monitoring and minimizing a human impact on the environment.</w:t>
            </w:r>
          </w:p>
          <w:p w14:paraId="1CEE6392" w14:textId="5D8DB9F9" w:rsidR="00BA0117" w:rsidRPr="00930341" w:rsidRDefault="00BA0117" w:rsidP="00930341">
            <w:pPr>
              <w:spacing w:after="0" w:line="225" w:lineRule="atLeast"/>
              <w:rPr>
                <w:rFonts w:ascii="&amp;quot" w:eastAsia="Times New Roman" w:hAnsi="&amp;quot" w:cs="Times New Roman"/>
                <w:b/>
                <w:bCs/>
                <w:color w:val="333333"/>
                <w:sz w:val="20"/>
                <w:szCs w:val="20"/>
              </w:rPr>
            </w:pPr>
          </w:p>
        </w:tc>
      </w:tr>
    </w:tbl>
    <w:p w14:paraId="2E77B246" w14:textId="77777777" w:rsidR="00930341" w:rsidRDefault="00930341" w:rsidP="00FA557F">
      <w:pPr>
        <w:pStyle w:val="ListParagraph"/>
        <w:pBdr>
          <w:bottom w:val="single" w:sz="6" w:space="1" w:color="auto"/>
        </w:pBdr>
        <w:ind w:left="0"/>
      </w:pPr>
    </w:p>
    <w:p w14:paraId="40FEE8FE" w14:textId="77777777" w:rsidR="00BA0117" w:rsidRDefault="00BA0117" w:rsidP="00FA557F">
      <w:pPr>
        <w:pStyle w:val="ListParagraph"/>
        <w:ind w:left="0"/>
      </w:pPr>
    </w:p>
    <w:tbl>
      <w:tblPr>
        <w:tblStyle w:val="TableGrid"/>
        <w:tblW w:w="0" w:type="auto"/>
        <w:tblInd w:w="-5" w:type="dxa"/>
        <w:tblLook w:val="04A0" w:firstRow="1" w:lastRow="0" w:firstColumn="1" w:lastColumn="0" w:noHBand="0" w:noVBand="1"/>
      </w:tblPr>
      <w:tblGrid>
        <w:gridCol w:w="5758"/>
        <w:gridCol w:w="5037"/>
      </w:tblGrid>
      <w:tr w:rsidR="00FA557F" w14:paraId="0EA6B689" w14:textId="77777777" w:rsidTr="00BA0117">
        <w:tc>
          <w:tcPr>
            <w:tcW w:w="5758" w:type="dxa"/>
            <w:shd w:val="clear" w:color="auto" w:fill="000000" w:themeFill="text1"/>
          </w:tcPr>
          <w:p w14:paraId="0E3D3B25" w14:textId="77777777" w:rsidR="00FA557F" w:rsidRDefault="00FA557F" w:rsidP="00FA557F">
            <w:pPr>
              <w:pStyle w:val="NoSpacing"/>
            </w:pPr>
            <w:r>
              <w:t>Dimensions</w:t>
            </w:r>
          </w:p>
        </w:tc>
        <w:tc>
          <w:tcPr>
            <w:tcW w:w="5037" w:type="dxa"/>
            <w:shd w:val="clear" w:color="auto" w:fill="000000" w:themeFill="text1"/>
          </w:tcPr>
          <w:p w14:paraId="5E12B496" w14:textId="77777777" w:rsidR="00FA557F" w:rsidRDefault="00FA557F" w:rsidP="00FA557F">
            <w:pPr>
              <w:pStyle w:val="NoSpacing"/>
            </w:pPr>
            <w:r>
              <w:t>Classroom Connections</w:t>
            </w:r>
          </w:p>
        </w:tc>
      </w:tr>
      <w:tr w:rsidR="00FA557F" w14:paraId="46A31B3C" w14:textId="77777777" w:rsidTr="00BA0117">
        <w:tc>
          <w:tcPr>
            <w:tcW w:w="10795" w:type="dxa"/>
            <w:gridSpan w:val="2"/>
          </w:tcPr>
          <w:p w14:paraId="2CB569A8" w14:textId="77777777" w:rsidR="00FA557F" w:rsidRPr="00A97E82" w:rsidRDefault="00FA557F" w:rsidP="00FA557F">
            <w:pPr>
              <w:pStyle w:val="NoSpacing"/>
              <w:rPr>
                <w:b/>
                <w:bCs/>
              </w:rPr>
            </w:pPr>
            <w:r w:rsidRPr="00A97E82">
              <w:rPr>
                <w:b/>
                <w:bCs/>
              </w:rPr>
              <w:t>Science and Engineering Practice</w:t>
            </w:r>
          </w:p>
        </w:tc>
      </w:tr>
      <w:tr w:rsidR="00FA557F" w14:paraId="7242C203" w14:textId="77777777" w:rsidTr="00BA0117">
        <w:tc>
          <w:tcPr>
            <w:tcW w:w="5758" w:type="dxa"/>
          </w:tcPr>
          <w:p w14:paraId="7A58B864" w14:textId="00F2785C" w:rsidR="00FA557F" w:rsidRDefault="00F85BE0" w:rsidP="00FA557F">
            <w:pPr>
              <w:pStyle w:val="NoSpacing"/>
            </w:pPr>
            <w:r w:rsidRPr="00F85BE0">
              <w:t>Constructing Explanations and Designing Solutions</w:t>
            </w:r>
          </w:p>
        </w:tc>
        <w:tc>
          <w:tcPr>
            <w:tcW w:w="5037" w:type="dxa"/>
          </w:tcPr>
          <w:p w14:paraId="38A6CE3D" w14:textId="0C80D09F" w:rsidR="00FA557F" w:rsidRPr="00930341" w:rsidRDefault="003F2B2B" w:rsidP="00930341">
            <w:pPr>
              <w:pStyle w:val="NoSpacing"/>
            </w:pPr>
            <w:r w:rsidRPr="003F2B2B">
              <w:t xml:space="preserve">Construct an explanation that includes qualitative or quantitative relationships between variables that predict phenomena. </w:t>
            </w:r>
          </w:p>
        </w:tc>
      </w:tr>
      <w:tr w:rsidR="005B6D69" w14:paraId="658007D4" w14:textId="77777777" w:rsidTr="00BA0117">
        <w:tc>
          <w:tcPr>
            <w:tcW w:w="5758" w:type="dxa"/>
          </w:tcPr>
          <w:p w14:paraId="43652110" w14:textId="7788CBD8" w:rsidR="005B6D69" w:rsidRPr="00F85BE0" w:rsidRDefault="005B6D69" w:rsidP="00FA557F">
            <w:pPr>
              <w:pStyle w:val="NoSpacing"/>
            </w:pPr>
          </w:p>
        </w:tc>
        <w:tc>
          <w:tcPr>
            <w:tcW w:w="5037" w:type="dxa"/>
          </w:tcPr>
          <w:p w14:paraId="19B23AA2" w14:textId="05F804A7" w:rsidR="005B6D69" w:rsidRPr="003F2B2B" w:rsidRDefault="005B6D69" w:rsidP="00930341">
            <w:pPr>
              <w:pStyle w:val="NoSpacing"/>
            </w:pPr>
            <w:r w:rsidRPr="005B6D69">
              <w:t>Constructing explanations and designing solutions in 6–8 builds on K–5 experiences and progresses to include constructing explanations and designing solutions supported by multiple sources of evidence consistent with scientific ideas, principles, and theories.</w:t>
            </w:r>
          </w:p>
        </w:tc>
      </w:tr>
      <w:tr w:rsidR="00FA557F" w14:paraId="2CCDBB44" w14:textId="77777777" w:rsidTr="00BA0117">
        <w:tc>
          <w:tcPr>
            <w:tcW w:w="10795" w:type="dxa"/>
            <w:gridSpan w:val="2"/>
          </w:tcPr>
          <w:p w14:paraId="0619F4B7" w14:textId="77777777" w:rsidR="00FA557F" w:rsidRPr="00A97E82" w:rsidRDefault="00FA557F" w:rsidP="00FA557F">
            <w:pPr>
              <w:pStyle w:val="NoSpacing"/>
              <w:rPr>
                <w:b/>
                <w:bCs/>
              </w:rPr>
            </w:pPr>
            <w:r w:rsidRPr="00A97E82">
              <w:rPr>
                <w:b/>
                <w:bCs/>
              </w:rPr>
              <w:t>Disciplinary Core Idea</w:t>
            </w:r>
          </w:p>
        </w:tc>
      </w:tr>
      <w:tr w:rsidR="00FA557F" w14:paraId="77A41FF0" w14:textId="77777777" w:rsidTr="00BA0117">
        <w:tc>
          <w:tcPr>
            <w:tcW w:w="5758" w:type="dxa"/>
          </w:tcPr>
          <w:p w14:paraId="6B95EEAD" w14:textId="0DEE7976" w:rsidR="00FA557F" w:rsidRDefault="003F2B2B" w:rsidP="00A97E82">
            <w:pPr>
              <w:spacing w:line="180" w:lineRule="atLeast"/>
            </w:pPr>
            <w:r w:rsidRPr="003F2B2B">
              <w:t>LS2.A: Interdependent Relationships in Ecosystems</w:t>
            </w:r>
          </w:p>
        </w:tc>
        <w:tc>
          <w:tcPr>
            <w:tcW w:w="5037" w:type="dxa"/>
          </w:tcPr>
          <w:p w14:paraId="71F24DEB" w14:textId="2BDDAB42" w:rsidR="00FA557F" w:rsidRDefault="003F2B2B" w:rsidP="00FA557F">
            <w:pPr>
              <w:pStyle w:val="NoSpacing"/>
            </w:pPr>
            <w:r w:rsidRPr="003F2B2B">
              <w:t>Similarly, predatory interactions may reduce the number of organisms or eliminate whole populations of organisms. Mutually beneficial interactions, in contrast, may become so interdependent that each organism requires the other for survival. Although the species involved in these competitive, predatory, and mutually beneficial interactions vary across ecosystems, the patterns of interactions of organisms with their environments, both living and nonliving, are shared. (MS-LS2-2)</w:t>
            </w:r>
          </w:p>
        </w:tc>
      </w:tr>
      <w:tr w:rsidR="005B6D69" w14:paraId="1411B604" w14:textId="77777777" w:rsidTr="00BA0117">
        <w:tc>
          <w:tcPr>
            <w:tcW w:w="5758" w:type="dxa"/>
          </w:tcPr>
          <w:p w14:paraId="690619C4" w14:textId="77777777" w:rsidR="005B6D69" w:rsidRDefault="005B6D69" w:rsidP="005B6D69">
            <w:pPr>
              <w:spacing w:line="180" w:lineRule="atLeast"/>
            </w:pPr>
            <w:r>
              <w:t xml:space="preserve">ESS3.C: Human Impacts on Earth Systems </w:t>
            </w:r>
          </w:p>
          <w:p w14:paraId="20B6B027" w14:textId="5F6FB891" w:rsidR="005B6D69" w:rsidRPr="003F2B2B" w:rsidRDefault="005B6D69" w:rsidP="005B6D69">
            <w:pPr>
              <w:spacing w:line="180" w:lineRule="atLeast"/>
            </w:pPr>
          </w:p>
        </w:tc>
        <w:tc>
          <w:tcPr>
            <w:tcW w:w="5037" w:type="dxa"/>
          </w:tcPr>
          <w:p w14:paraId="1B9090DA" w14:textId="5C086D90" w:rsidR="005B6D69" w:rsidRPr="003F2B2B" w:rsidRDefault="005B6D69" w:rsidP="00FA557F">
            <w:pPr>
              <w:pStyle w:val="NoSpacing"/>
            </w:pPr>
            <w:r>
              <w:t xml:space="preserve">Human activities have significantly altered the biosphere, sometimes damaging or destroying </w:t>
            </w:r>
            <w:r>
              <w:lastRenderedPageBreak/>
              <w:t>natural habitats and causing the extinction of other species. But changes to Earth’s environments can have different impacts (negative and positive) for different living things. (MS-ESS3-3)</w:t>
            </w:r>
          </w:p>
        </w:tc>
      </w:tr>
      <w:tr w:rsidR="00FA557F" w14:paraId="793B4382" w14:textId="77777777" w:rsidTr="00BA0117">
        <w:tc>
          <w:tcPr>
            <w:tcW w:w="10795" w:type="dxa"/>
            <w:gridSpan w:val="2"/>
          </w:tcPr>
          <w:p w14:paraId="6E6A25DB" w14:textId="77777777" w:rsidR="00FA557F" w:rsidRPr="00A97E82" w:rsidRDefault="00FA557F" w:rsidP="00FA557F">
            <w:pPr>
              <w:pStyle w:val="NoSpacing"/>
              <w:rPr>
                <w:b/>
                <w:bCs/>
              </w:rPr>
            </w:pPr>
            <w:r w:rsidRPr="00A97E82">
              <w:rPr>
                <w:b/>
                <w:bCs/>
              </w:rPr>
              <w:lastRenderedPageBreak/>
              <w:t>Crosscutting Concepts</w:t>
            </w:r>
          </w:p>
        </w:tc>
      </w:tr>
      <w:tr w:rsidR="00FA557F" w14:paraId="3A7B4D46" w14:textId="77777777" w:rsidTr="00BA0117">
        <w:tc>
          <w:tcPr>
            <w:tcW w:w="5758" w:type="dxa"/>
          </w:tcPr>
          <w:p w14:paraId="7199C34A" w14:textId="77777777" w:rsidR="00FA557F" w:rsidRDefault="00BA0117" w:rsidP="00FA557F">
            <w:pPr>
              <w:pStyle w:val="NoSpacing"/>
            </w:pPr>
            <w:r>
              <w:t xml:space="preserve">Patterns </w:t>
            </w:r>
          </w:p>
        </w:tc>
        <w:tc>
          <w:tcPr>
            <w:tcW w:w="5037" w:type="dxa"/>
          </w:tcPr>
          <w:p w14:paraId="32E5F1D5" w14:textId="00207EE0" w:rsidR="00FA557F" w:rsidRDefault="003F2B2B" w:rsidP="003F2B2B">
            <w:pPr>
              <w:spacing w:line="180" w:lineRule="atLeast"/>
            </w:pPr>
            <w:r>
              <w:t>Patterns can be used to identify cause and effect relationships.</w:t>
            </w:r>
          </w:p>
        </w:tc>
      </w:tr>
      <w:tr w:rsidR="005B6D69" w14:paraId="477C6E54" w14:textId="77777777" w:rsidTr="00BA0117">
        <w:tc>
          <w:tcPr>
            <w:tcW w:w="5758" w:type="dxa"/>
          </w:tcPr>
          <w:p w14:paraId="7BA32F0E" w14:textId="77777777" w:rsidR="005B6D69" w:rsidRDefault="005B6D69" w:rsidP="00FA557F">
            <w:pPr>
              <w:pStyle w:val="NoSpacing"/>
            </w:pPr>
          </w:p>
        </w:tc>
        <w:tc>
          <w:tcPr>
            <w:tcW w:w="5037" w:type="dxa"/>
          </w:tcPr>
          <w:p w14:paraId="3E511416" w14:textId="66F773FE" w:rsidR="005B6D69" w:rsidRDefault="005B6D69" w:rsidP="003F2B2B">
            <w:pPr>
              <w:spacing w:line="180" w:lineRule="atLeast"/>
            </w:pPr>
            <w:r w:rsidRPr="005B6D69">
              <w:t>Graphs, charts, and images can be used to identify patterns in data. (MS-ESS3-2)</w:t>
            </w:r>
          </w:p>
        </w:tc>
      </w:tr>
      <w:tr w:rsidR="00F85BE0" w14:paraId="79FAC0A3" w14:textId="77777777" w:rsidTr="00BA0117">
        <w:tc>
          <w:tcPr>
            <w:tcW w:w="5758" w:type="dxa"/>
          </w:tcPr>
          <w:p w14:paraId="38460956" w14:textId="77777777" w:rsidR="003F2B2B" w:rsidRDefault="003F2B2B" w:rsidP="003F2B2B">
            <w:pPr>
              <w:pStyle w:val="NoSpacing"/>
            </w:pPr>
            <w:r>
              <w:t xml:space="preserve">Stability and Change </w:t>
            </w:r>
          </w:p>
          <w:p w14:paraId="156865AE" w14:textId="15C3DFE0" w:rsidR="00F85BE0" w:rsidRDefault="00F85BE0" w:rsidP="003F2B2B">
            <w:pPr>
              <w:pStyle w:val="NoSpacing"/>
            </w:pPr>
          </w:p>
        </w:tc>
        <w:tc>
          <w:tcPr>
            <w:tcW w:w="5037" w:type="dxa"/>
          </w:tcPr>
          <w:p w14:paraId="61119129" w14:textId="6D72BD00" w:rsidR="00F85BE0" w:rsidRPr="00F85BE0" w:rsidRDefault="003F2B2B" w:rsidP="00BA0117">
            <w:pPr>
              <w:spacing w:line="180" w:lineRule="atLeast"/>
            </w:pPr>
            <w:r>
              <w:t xml:space="preserve">Small changes in one part of a system might cause large changes in another part. </w:t>
            </w:r>
          </w:p>
        </w:tc>
      </w:tr>
      <w:tr w:rsidR="005B6D69" w14:paraId="1C86FD8C" w14:textId="77777777" w:rsidTr="00BA0117">
        <w:tc>
          <w:tcPr>
            <w:tcW w:w="5758" w:type="dxa"/>
          </w:tcPr>
          <w:p w14:paraId="41FB0CB8" w14:textId="77777777" w:rsidR="005B6D69" w:rsidRDefault="005B6D69" w:rsidP="005B6D69">
            <w:pPr>
              <w:pStyle w:val="NoSpacing"/>
            </w:pPr>
            <w:r>
              <w:t xml:space="preserve">Influence of Science, Engineering, and Technology on Society and the Natural World </w:t>
            </w:r>
          </w:p>
          <w:p w14:paraId="44AE8338" w14:textId="4905AFF9" w:rsidR="005B6D69" w:rsidRDefault="005B6D69" w:rsidP="005B6D69">
            <w:pPr>
              <w:pStyle w:val="NoSpacing"/>
            </w:pPr>
          </w:p>
        </w:tc>
        <w:tc>
          <w:tcPr>
            <w:tcW w:w="5037" w:type="dxa"/>
          </w:tcPr>
          <w:p w14:paraId="75ECE7D6" w14:textId="7A3CC0BD" w:rsidR="005B6D69" w:rsidRDefault="005B6D69" w:rsidP="00BA0117">
            <w:pPr>
              <w:spacing w:line="180" w:lineRule="atLeast"/>
            </w:pPr>
            <w:r>
              <w:t>All human activity draws on natural resources and has both short and long-term consequences, positive as well as negative, for the health of people and the natural environment. (MS-ESS3-4)</w:t>
            </w:r>
          </w:p>
        </w:tc>
      </w:tr>
    </w:tbl>
    <w:p w14:paraId="6A9F7010" w14:textId="77777777" w:rsidR="00FA557F" w:rsidRDefault="00FA557F" w:rsidP="00FA557F">
      <w:pPr>
        <w:pStyle w:val="NoSpacing"/>
        <w:ind w:left="720"/>
      </w:pPr>
    </w:p>
    <w:p w14:paraId="019AF307" w14:textId="77777777" w:rsidR="00A97E82" w:rsidRPr="00A97E82" w:rsidRDefault="00A97E82">
      <w:pPr>
        <w:rPr>
          <w:b/>
          <w:bCs/>
        </w:rPr>
      </w:pPr>
      <w:r w:rsidRPr="00A97E82">
        <w:rPr>
          <w:b/>
          <w:bCs/>
        </w:rPr>
        <w:t>Connections to the Common Core State Standards</w:t>
      </w:r>
    </w:p>
    <w:tbl>
      <w:tblPr>
        <w:tblW w:w="0" w:type="auto"/>
        <w:tblCellMar>
          <w:left w:w="0" w:type="dxa"/>
          <w:right w:w="0" w:type="dxa"/>
        </w:tblCellMar>
        <w:tblLook w:val="04A0" w:firstRow="1" w:lastRow="0" w:firstColumn="1" w:lastColumn="0" w:noHBand="0" w:noVBand="1"/>
      </w:tblPr>
      <w:tblGrid>
        <w:gridCol w:w="1050"/>
        <w:gridCol w:w="9750"/>
      </w:tblGrid>
      <w:tr w:rsidR="003F2B2B" w14:paraId="1FA9AFFF" w14:textId="77777777" w:rsidTr="003F2B2B">
        <w:tc>
          <w:tcPr>
            <w:tcW w:w="1050" w:type="dxa"/>
            <w:tcBorders>
              <w:top w:val="nil"/>
              <w:left w:val="nil"/>
              <w:bottom w:val="nil"/>
              <w:right w:val="nil"/>
            </w:tcBorders>
            <w:shd w:val="clear" w:color="auto" w:fill="auto"/>
            <w:hideMark/>
          </w:tcPr>
          <w:p w14:paraId="74765DCB" w14:textId="77777777" w:rsidR="003F2B2B" w:rsidRDefault="002419D5">
            <w:pPr>
              <w:spacing w:line="180" w:lineRule="atLeast"/>
              <w:rPr>
                <w:rFonts w:ascii="&amp;quot" w:hAnsi="&amp;quot"/>
                <w:b/>
                <w:bCs/>
                <w:color w:val="333333"/>
                <w:sz w:val="17"/>
                <w:szCs w:val="17"/>
              </w:rPr>
            </w:pPr>
            <w:hyperlink r:id="rId7" w:history="1">
              <w:r w:rsidR="003F2B2B">
                <w:rPr>
                  <w:rStyle w:val="Hyperlink"/>
                  <w:rFonts w:ascii="&amp;quot" w:hAnsi="&amp;quot"/>
                  <w:b/>
                  <w:bCs/>
                  <w:color w:val="000000"/>
                  <w:sz w:val="17"/>
                  <w:szCs w:val="17"/>
                </w:rPr>
                <w:t>RST.6-8.1</w:t>
              </w:r>
            </w:hyperlink>
          </w:p>
        </w:tc>
        <w:tc>
          <w:tcPr>
            <w:tcW w:w="0" w:type="auto"/>
            <w:tcBorders>
              <w:top w:val="nil"/>
              <w:left w:val="nil"/>
              <w:bottom w:val="nil"/>
              <w:right w:val="nil"/>
            </w:tcBorders>
            <w:shd w:val="clear" w:color="auto" w:fill="auto"/>
            <w:tcMar>
              <w:top w:w="0" w:type="dxa"/>
              <w:left w:w="150" w:type="dxa"/>
              <w:bottom w:w="0" w:type="dxa"/>
              <w:right w:w="0" w:type="dxa"/>
            </w:tcMar>
            <w:hideMark/>
          </w:tcPr>
          <w:p w14:paraId="7BF92266" w14:textId="77777777" w:rsidR="003F2B2B" w:rsidRDefault="002419D5">
            <w:pPr>
              <w:spacing w:line="180" w:lineRule="atLeast"/>
              <w:rPr>
                <w:rFonts w:ascii="&amp;quot" w:hAnsi="&amp;quot"/>
                <w:color w:val="333333"/>
                <w:sz w:val="17"/>
                <w:szCs w:val="17"/>
              </w:rPr>
            </w:pPr>
            <w:hyperlink r:id="rId8" w:history="1">
              <w:r w:rsidR="003F2B2B">
                <w:rPr>
                  <w:rStyle w:val="Hyperlink"/>
                  <w:rFonts w:ascii="&amp;quot" w:hAnsi="&amp;quot"/>
                  <w:color w:val="000000"/>
                  <w:sz w:val="17"/>
                  <w:szCs w:val="17"/>
                </w:rPr>
                <w:t xml:space="preserve">Cite specific textual evidence to support analysis of science and technical texts. </w:t>
              </w:r>
            </w:hyperlink>
            <w:r w:rsidR="003F2B2B">
              <w:rPr>
                <w:rFonts w:ascii="&amp;quot" w:hAnsi="&amp;quot"/>
                <w:color w:val="333333"/>
                <w:sz w:val="17"/>
                <w:szCs w:val="17"/>
              </w:rPr>
              <w:t>(MS-LS2-2)</w:t>
            </w:r>
          </w:p>
        </w:tc>
      </w:tr>
      <w:tr w:rsidR="003F2B2B" w14:paraId="6C8AEA85" w14:textId="77777777" w:rsidTr="003F2B2B">
        <w:tc>
          <w:tcPr>
            <w:tcW w:w="1050" w:type="dxa"/>
            <w:tcBorders>
              <w:top w:val="nil"/>
              <w:left w:val="nil"/>
              <w:bottom w:val="nil"/>
              <w:right w:val="nil"/>
            </w:tcBorders>
            <w:shd w:val="clear" w:color="auto" w:fill="auto"/>
            <w:hideMark/>
          </w:tcPr>
          <w:p w14:paraId="52B984E7" w14:textId="77777777" w:rsidR="003F2B2B" w:rsidRDefault="002419D5">
            <w:pPr>
              <w:spacing w:line="180" w:lineRule="atLeast"/>
              <w:rPr>
                <w:rFonts w:ascii="&amp;quot" w:hAnsi="&amp;quot"/>
                <w:b/>
                <w:bCs/>
                <w:color w:val="333333"/>
                <w:sz w:val="17"/>
                <w:szCs w:val="17"/>
              </w:rPr>
            </w:pPr>
            <w:hyperlink r:id="rId9" w:history="1">
              <w:r w:rsidR="003F2B2B">
                <w:rPr>
                  <w:rStyle w:val="Hyperlink"/>
                  <w:rFonts w:ascii="&amp;quot" w:hAnsi="&amp;quot"/>
                  <w:b/>
                  <w:bCs/>
                  <w:color w:val="000000"/>
                  <w:sz w:val="17"/>
                  <w:szCs w:val="17"/>
                </w:rPr>
                <w:t>WHST.6-8.2</w:t>
              </w:r>
            </w:hyperlink>
          </w:p>
        </w:tc>
        <w:tc>
          <w:tcPr>
            <w:tcW w:w="0" w:type="auto"/>
            <w:tcBorders>
              <w:top w:val="nil"/>
              <w:left w:val="nil"/>
              <w:bottom w:val="nil"/>
              <w:right w:val="nil"/>
            </w:tcBorders>
            <w:shd w:val="clear" w:color="auto" w:fill="auto"/>
            <w:tcMar>
              <w:top w:w="0" w:type="dxa"/>
              <w:left w:w="150" w:type="dxa"/>
              <w:bottom w:w="0" w:type="dxa"/>
              <w:right w:w="0" w:type="dxa"/>
            </w:tcMar>
            <w:hideMark/>
          </w:tcPr>
          <w:p w14:paraId="322C677D" w14:textId="77777777" w:rsidR="003F2B2B" w:rsidRDefault="002419D5">
            <w:pPr>
              <w:spacing w:line="180" w:lineRule="atLeast"/>
              <w:rPr>
                <w:rFonts w:ascii="&amp;quot" w:hAnsi="&amp;quot"/>
                <w:color w:val="333333"/>
                <w:sz w:val="17"/>
                <w:szCs w:val="17"/>
              </w:rPr>
            </w:pPr>
            <w:hyperlink r:id="rId10" w:history="1">
              <w:r w:rsidR="003F2B2B">
                <w:rPr>
                  <w:rStyle w:val="Hyperlink"/>
                  <w:rFonts w:ascii="&amp;quot" w:hAnsi="&amp;quot"/>
                  <w:color w:val="000000"/>
                  <w:sz w:val="17"/>
                  <w:szCs w:val="17"/>
                </w:rPr>
                <w:t xml:space="preserve">Write informative/explanatory texts to examine a topic and convey ideas, concepts, and information through the selection, organization, and analysis of relevant content. </w:t>
              </w:r>
            </w:hyperlink>
            <w:r w:rsidR="003F2B2B">
              <w:rPr>
                <w:rFonts w:ascii="&amp;quot" w:hAnsi="&amp;quot"/>
                <w:color w:val="333333"/>
                <w:sz w:val="17"/>
                <w:szCs w:val="17"/>
              </w:rPr>
              <w:t>(MS-LS2-2)</w:t>
            </w:r>
          </w:p>
        </w:tc>
      </w:tr>
      <w:tr w:rsidR="003F2B2B" w14:paraId="0563620D" w14:textId="77777777" w:rsidTr="003F2B2B">
        <w:tc>
          <w:tcPr>
            <w:tcW w:w="1050" w:type="dxa"/>
            <w:tcBorders>
              <w:top w:val="nil"/>
              <w:left w:val="nil"/>
              <w:bottom w:val="nil"/>
              <w:right w:val="nil"/>
            </w:tcBorders>
            <w:shd w:val="clear" w:color="auto" w:fill="auto"/>
            <w:hideMark/>
          </w:tcPr>
          <w:p w14:paraId="2853CE6E" w14:textId="77777777" w:rsidR="003F2B2B" w:rsidRDefault="002419D5">
            <w:pPr>
              <w:spacing w:line="180" w:lineRule="atLeast"/>
              <w:rPr>
                <w:rFonts w:ascii="&amp;quot" w:hAnsi="&amp;quot"/>
                <w:b/>
                <w:bCs/>
                <w:color w:val="333333"/>
                <w:sz w:val="17"/>
                <w:szCs w:val="17"/>
              </w:rPr>
            </w:pPr>
            <w:hyperlink r:id="rId11" w:history="1">
              <w:r w:rsidR="003F2B2B">
                <w:rPr>
                  <w:rStyle w:val="Hyperlink"/>
                  <w:rFonts w:ascii="&amp;quot" w:hAnsi="&amp;quot"/>
                  <w:b/>
                  <w:bCs/>
                  <w:color w:val="000000"/>
                  <w:sz w:val="17"/>
                  <w:szCs w:val="17"/>
                </w:rPr>
                <w:t>WHST.6-8.9</w:t>
              </w:r>
            </w:hyperlink>
          </w:p>
        </w:tc>
        <w:tc>
          <w:tcPr>
            <w:tcW w:w="0" w:type="auto"/>
            <w:tcBorders>
              <w:top w:val="nil"/>
              <w:left w:val="nil"/>
              <w:bottom w:val="nil"/>
              <w:right w:val="nil"/>
            </w:tcBorders>
            <w:shd w:val="clear" w:color="auto" w:fill="auto"/>
            <w:tcMar>
              <w:top w:w="0" w:type="dxa"/>
              <w:left w:w="150" w:type="dxa"/>
              <w:bottom w:w="0" w:type="dxa"/>
              <w:right w:w="0" w:type="dxa"/>
            </w:tcMar>
            <w:hideMark/>
          </w:tcPr>
          <w:p w14:paraId="32230AD5" w14:textId="77777777" w:rsidR="003F2B2B" w:rsidRDefault="002419D5">
            <w:pPr>
              <w:spacing w:line="180" w:lineRule="atLeast"/>
              <w:rPr>
                <w:rFonts w:ascii="&amp;quot" w:hAnsi="&amp;quot"/>
                <w:color w:val="333333"/>
                <w:sz w:val="17"/>
                <w:szCs w:val="17"/>
              </w:rPr>
            </w:pPr>
            <w:hyperlink r:id="rId12" w:history="1">
              <w:r w:rsidR="003F2B2B">
                <w:rPr>
                  <w:rStyle w:val="Hyperlink"/>
                  <w:rFonts w:ascii="&amp;quot" w:hAnsi="&amp;quot"/>
                  <w:color w:val="000000"/>
                  <w:sz w:val="17"/>
                  <w:szCs w:val="17"/>
                </w:rPr>
                <w:t xml:space="preserve">Draw evidence from literary or informational texts to support analysis, reflection, and research. </w:t>
              </w:r>
            </w:hyperlink>
            <w:r w:rsidR="003F2B2B">
              <w:rPr>
                <w:rFonts w:ascii="&amp;quot" w:hAnsi="&amp;quot"/>
                <w:color w:val="333333"/>
                <w:sz w:val="17"/>
                <w:szCs w:val="17"/>
              </w:rPr>
              <w:t>(MS-LS2-2)</w:t>
            </w:r>
          </w:p>
        </w:tc>
      </w:tr>
      <w:tr w:rsidR="003F2B2B" w14:paraId="695861B3" w14:textId="77777777" w:rsidTr="003F2B2B">
        <w:tc>
          <w:tcPr>
            <w:tcW w:w="1050" w:type="dxa"/>
            <w:tcBorders>
              <w:top w:val="nil"/>
              <w:left w:val="nil"/>
              <w:bottom w:val="nil"/>
              <w:right w:val="nil"/>
            </w:tcBorders>
            <w:shd w:val="clear" w:color="auto" w:fill="auto"/>
            <w:hideMark/>
          </w:tcPr>
          <w:p w14:paraId="50B549F0" w14:textId="77777777" w:rsidR="003F2B2B" w:rsidRDefault="002419D5">
            <w:pPr>
              <w:spacing w:line="180" w:lineRule="atLeast"/>
              <w:rPr>
                <w:rFonts w:ascii="&amp;quot" w:hAnsi="&amp;quot"/>
                <w:b/>
                <w:bCs/>
                <w:color w:val="333333"/>
                <w:sz w:val="17"/>
                <w:szCs w:val="17"/>
              </w:rPr>
            </w:pPr>
            <w:hyperlink r:id="rId13" w:history="1">
              <w:r w:rsidR="003F2B2B">
                <w:rPr>
                  <w:rStyle w:val="Hyperlink"/>
                  <w:rFonts w:ascii="&amp;quot" w:hAnsi="&amp;quot"/>
                  <w:b/>
                  <w:bCs/>
                  <w:color w:val="000000"/>
                  <w:sz w:val="17"/>
                  <w:szCs w:val="17"/>
                </w:rPr>
                <w:t>SL.8.1</w:t>
              </w:r>
            </w:hyperlink>
          </w:p>
        </w:tc>
        <w:tc>
          <w:tcPr>
            <w:tcW w:w="0" w:type="auto"/>
            <w:tcBorders>
              <w:top w:val="nil"/>
              <w:left w:val="nil"/>
              <w:bottom w:val="nil"/>
              <w:right w:val="nil"/>
            </w:tcBorders>
            <w:shd w:val="clear" w:color="auto" w:fill="auto"/>
            <w:tcMar>
              <w:top w:w="0" w:type="dxa"/>
              <w:left w:w="150" w:type="dxa"/>
              <w:bottom w:w="0" w:type="dxa"/>
              <w:right w:w="0" w:type="dxa"/>
            </w:tcMar>
            <w:hideMark/>
          </w:tcPr>
          <w:p w14:paraId="55E26563" w14:textId="77777777" w:rsidR="003F2B2B" w:rsidRDefault="002419D5">
            <w:pPr>
              <w:spacing w:line="180" w:lineRule="atLeast"/>
              <w:rPr>
                <w:rFonts w:ascii="&amp;quot" w:hAnsi="&amp;quot"/>
                <w:color w:val="333333"/>
                <w:sz w:val="17"/>
                <w:szCs w:val="17"/>
              </w:rPr>
            </w:pPr>
            <w:hyperlink r:id="rId14" w:history="1">
              <w:r w:rsidR="003F2B2B">
                <w:rPr>
                  <w:rStyle w:val="Hyperlink"/>
                  <w:rFonts w:ascii="&amp;quot" w:hAnsi="&amp;quot"/>
                  <w:color w:val="000000"/>
                  <w:sz w:val="17"/>
                  <w:szCs w:val="17"/>
                </w:rPr>
                <w:t xml:space="preserve">Engage effectively in a range of collaborative discussions (one-on-one, in groups, and teacher-led) with diverse partners on grade 8 topics, texts, and issues, building on others’ ideas and expressing their own clearly. </w:t>
              </w:r>
            </w:hyperlink>
            <w:r w:rsidR="003F2B2B">
              <w:rPr>
                <w:rStyle w:val="Emphasis"/>
                <w:rFonts w:ascii="&amp;quot" w:hAnsi="&amp;quot"/>
                <w:color w:val="333333"/>
                <w:sz w:val="17"/>
                <w:szCs w:val="17"/>
              </w:rPr>
              <w:t>(MS-LS2-2)</w:t>
            </w:r>
          </w:p>
        </w:tc>
      </w:tr>
      <w:tr w:rsidR="003F2B2B" w14:paraId="09E5D223" w14:textId="77777777" w:rsidTr="003F2B2B">
        <w:tc>
          <w:tcPr>
            <w:tcW w:w="1050" w:type="dxa"/>
            <w:tcBorders>
              <w:top w:val="nil"/>
              <w:left w:val="nil"/>
              <w:bottom w:val="nil"/>
              <w:right w:val="nil"/>
            </w:tcBorders>
            <w:shd w:val="clear" w:color="auto" w:fill="auto"/>
            <w:hideMark/>
          </w:tcPr>
          <w:p w14:paraId="7EA90EF4" w14:textId="77777777" w:rsidR="003F2B2B" w:rsidRDefault="002419D5">
            <w:pPr>
              <w:spacing w:line="180" w:lineRule="atLeast"/>
              <w:rPr>
                <w:rFonts w:ascii="&amp;quot" w:hAnsi="&amp;quot"/>
                <w:b/>
                <w:bCs/>
                <w:color w:val="333333"/>
                <w:sz w:val="17"/>
                <w:szCs w:val="17"/>
              </w:rPr>
            </w:pPr>
            <w:hyperlink r:id="rId15" w:history="1">
              <w:r w:rsidR="003F2B2B">
                <w:rPr>
                  <w:rStyle w:val="Hyperlink"/>
                  <w:rFonts w:ascii="&amp;quot" w:hAnsi="&amp;quot"/>
                  <w:b/>
                  <w:bCs/>
                  <w:color w:val="000000"/>
                  <w:sz w:val="17"/>
                  <w:szCs w:val="17"/>
                </w:rPr>
                <w:t>SL.8.4</w:t>
              </w:r>
            </w:hyperlink>
          </w:p>
        </w:tc>
        <w:tc>
          <w:tcPr>
            <w:tcW w:w="0" w:type="auto"/>
            <w:tcBorders>
              <w:top w:val="nil"/>
              <w:left w:val="nil"/>
              <w:bottom w:val="nil"/>
              <w:right w:val="nil"/>
            </w:tcBorders>
            <w:shd w:val="clear" w:color="auto" w:fill="auto"/>
            <w:tcMar>
              <w:top w:w="0" w:type="dxa"/>
              <w:left w:w="150" w:type="dxa"/>
              <w:bottom w:w="0" w:type="dxa"/>
              <w:right w:w="0" w:type="dxa"/>
            </w:tcMar>
            <w:hideMark/>
          </w:tcPr>
          <w:p w14:paraId="36AF9B4E" w14:textId="77777777" w:rsidR="003F2B2B" w:rsidRDefault="002419D5">
            <w:pPr>
              <w:spacing w:line="180" w:lineRule="atLeast"/>
              <w:rPr>
                <w:rFonts w:ascii="&amp;quot" w:hAnsi="&amp;quot"/>
                <w:color w:val="333333"/>
                <w:sz w:val="17"/>
                <w:szCs w:val="17"/>
              </w:rPr>
            </w:pPr>
            <w:hyperlink r:id="rId16" w:history="1">
              <w:r w:rsidR="003F2B2B">
                <w:rPr>
                  <w:rStyle w:val="Hyperlink"/>
                  <w:rFonts w:ascii="&amp;quot" w:hAnsi="&amp;quot"/>
                  <w:color w:val="000000"/>
                  <w:sz w:val="17"/>
                  <w:szCs w:val="17"/>
                </w:rPr>
                <w:t xml:space="preserve">Present claims and findings, emphasizing salient points in a focused, coherent manner with relevant evidence, sound valid reasoning, and well-chosen details; use appropriate eye contact, adequate volume, and clear pronunciation. </w:t>
              </w:r>
            </w:hyperlink>
            <w:r w:rsidR="003F2B2B">
              <w:rPr>
                <w:rStyle w:val="Emphasis"/>
                <w:rFonts w:ascii="&amp;quot" w:hAnsi="&amp;quot"/>
                <w:color w:val="333333"/>
                <w:sz w:val="17"/>
                <w:szCs w:val="17"/>
              </w:rPr>
              <w:t>(MS-LS2-2)</w:t>
            </w:r>
          </w:p>
        </w:tc>
      </w:tr>
      <w:tr w:rsidR="003F2B2B" w14:paraId="385A687C" w14:textId="77777777" w:rsidTr="003F2B2B">
        <w:tc>
          <w:tcPr>
            <w:tcW w:w="0" w:type="auto"/>
            <w:gridSpan w:val="2"/>
            <w:tcBorders>
              <w:top w:val="nil"/>
              <w:left w:val="nil"/>
              <w:bottom w:val="nil"/>
              <w:right w:val="nil"/>
            </w:tcBorders>
            <w:shd w:val="clear" w:color="auto" w:fill="auto"/>
            <w:hideMark/>
          </w:tcPr>
          <w:p w14:paraId="50BB312D" w14:textId="77777777" w:rsidR="003F2B2B" w:rsidRDefault="003F2B2B">
            <w:pPr>
              <w:spacing w:line="180" w:lineRule="atLeast"/>
              <w:rPr>
                <w:rFonts w:ascii="&amp;quot" w:hAnsi="&amp;quot"/>
                <w:i/>
                <w:iCs/>
                <w:color w:val="333333"/>
                <w:sz w:val="17"/>
                <w:szCs w:val="17"/>
              </w:rPr>
            </w:pPr>
            <w:r>
              <w:rPr>
                <w:rFonts w:ascii="&amp;quot" w:hAnsi="&amp;quot"/>
                <w:i/>
                <w:iCs/>
                <w:color w:val="333333"/>
                <w:sz w:val="17"/>
                <w:szCs w:val="17"/>
              </w:rPr>
              <w:t xml:space="preserve">Mathematics - </w:t>
            </w:r>
          </w:p>
        </w:tc>
      </w:tr>
      <w:tr w:rsidR="003F2B2B" w14:paraId="7042222F" w14:textId="77777777" w:rsidTr="003F2B2B">
        <w:tc>
          <w:tcPr>
            <w:tcW w:w="1050" w:type="dxa"/>
            <w:tcBorders>
              <w:top w:val="nil"/>
              <w:left w:val="nil"/>
              <w:bottom w:val="nil"/>
              <w:right w:val="nil"/>
            </w:tcBorders>
            <w:shd w:val="clear" w:color="auto" w:fill="auto"/>
            <w:hideMark/>
          </w:tcPr>
          <w:p w14:paraId="13E6DA55" w14:textId="77777777" w:rsidR="003F2B2B" w:rsidRDefault="002419D5">
            <w:pPr>
              <w:spacing w:line="180" w:lineRule="atLeast"/>
              <w:rPr>
                <w:rFonts w:ascii="&amp;quot" w:hAnsi="&amp;quot"/>
                <w:b/>
                <w:bCs/>
                <w:color w:val="333333"/>
                <w:sz w:val="17"/>
                <w:szCs w:val="17"/>
              </w:rPr>
            </w:pPr>
            <w:hyperlink r:id="rId17" w:history="1">
              <w:r w:rsidR="003F2B2B">
                <w:rPr>
                  <w:rStyle w:val="Hyperlink"/>
                  <w:rFonts w:ascii="&amp;quot" w:hAnsi="&amp;quot"/>
                  <w:b/>
                  <w:bCs/>
                  <w:color w:val="000000"/>
                  <w:sz w:val="17"/>
                  <w:szCs w:val="17"/>
                </w:rPr>
                <w:t>6.SP.B.5</w:t>
              </w:r>
            </w:hyperlink>
          </w:p>
        </w:tc>
        <w:tc>
          <w:tcPr>
            <w:tcW w:w="0" w:type="auto"/>
            <w:tcBorders>
              <w:top w:val="nil"/>
              <w:left w:val="nil"/>
              <w:bottom w:val="nil"/>
              <w:right w:val="nil"/>
            </w:tcBorders>
            <w:shd w:val="clear" w:color="auto" w:fill="auto"/>
            <w:tcMar>
              <w:top w:w="0" w:type="dxa"/>
              <w:left w:w="150" w:type="dxa"/>
              <w:bottom w:w="0" w:type="dxa"/>
              <w:right w:w="0" w:type="dxa"/>
            </w:tcMar>
            <w:hideMark/>
          </w:tcPr>
          <w:p w14:paraId="1A52A9A0" w14:textId="77777777" w:rsidR="003F2B2B" w:rsidRDefault="002419D5">
            <w:pPr>
              <w:spacing w:line="180" w:lineRule="atLeast"/>
              <w:rPr>
                <w:rFonts w:ascii="&amp;quot" w:hAnsi="&amp;quot"/>
                <w:color w:val="333333"/>
                <w:sz w:val="17"/>
                <w:szCs w:val="17"/>
              </w:rPr>
            </w:pPr>
            <w:hyperlink r:id="rId18" w:history="1">
              <w:r w:rsidR="003F2B2B">
                <w:rPr>
                  <w:rStyle w:val="Hyperlink"/>
                  <w:rFonts w:ascii="&amp;quot" w:hAnsi="&amp;quot"/>
                  <w:color w:val="000000"/>
                  <w:sz w:val="17"/>
                  <w:szCs w:val="17"/>
                </w:rPr>
                <w:t xml:space="preserve">Summarize numerical data sets in relation to their context. </w:t>
              </w:r>
            </w:hyperlink>
            <w:r w:rsidR="003F2B2B">
              <w:rPr>
                <w:rStyle w:val="Emphasis"/>
                <w:rFonts w:ascii="&amp;quot" w:hAnsi="&amp;quot"/>
                <w:color w:val="333333"/>
                <w:sz w:val="17"/>
                <w:szCs w:val="17"/>
              </w:rPr>
              <w:t>(MS-LS2-2)</w:t>
            </w:r>
          </w:p>
        </w:tc>
      </w:tr>
      <w:tr w:rsidR="00F85BE0" w:rsidRPr="00F85BE0" w14:paraId="02DA7485" w14:textId="77777777" w:rsidTr="00F85BE0">
        <w:tc>
          <w:tcPr>
            <w:tcW w:w="1050" w:type="dxa"/>
            <w:tcBorders>
              <w:top w:val="nil"/>
              <w:left w:val="nil"/>
              <w:bottom w:val="nil"/>
              <w:right w:val="nil"/>
            </w:tcBorders>
            <w:shd w:val="clear" w:color="auto" w:fill="auto"/>
            <w:hideMark/>
          </w:tcPr>
          <w:p w14:paraId="54369F47" w14:textId="77777777" w:rsidR="00F85BE0" w:rsidRPr="00F85BE0" w:rsidRDefault="002419D5" w:rsidP="00F85BE0">
            <w:pPr>
              <w:spacing w:after="0" w:line="180" w:lineRule="atLeast"/>
              <w:rPr>
                <w:rFonts w:ascii="&amp;quot" w:eastAsia="Times New Roman" w:hAnsi="&amp;quot" w:cs="Times New Roman"/>
                <w:b/>
                <w:bCs/>
                <w:color w:val="333333"/>
                <w:sz w:val="17"/>
                <w:szCs w:val="17"/>
              </w:rPr>
            </w:pPr>
            <w:hyperlink r:id="rId19" w:history="1">
              <w:r w:rsidR="00F85BE0" w:rsidRPr="00F85BE0">
                <w:rPr>
                  <w:rFonts w:ascii="&amp;quot" w:eastAsia="Times New Roman" w:hAnsi="&amp;quot" w:cs="Times New Roman"/>
                  <w:b/>
                  <w:bCs/>
                  <w:color w:val="000000"/>
                  <w:sz w:val="17"/>
                  <w:szCs w:val="17"/>
                  <w:u w:val="single"/>
                </w:rPr>
                <w:t>RST.6-8.1</w:t>
              </w:r>
            </w:hyperlink>
          </w:p>
        </w:tc>
        <w:tc>
          <w:tcPr>
            <w:tcW w:w="0" w:type="auto"/>
            <w:tcBorders>
              <w:top w:val="nil"/>
              <w:left w:val="nil"/>
              <w:bottom w:val="nil"/>
              <w:right w:val="nil"/>
            </w:tcBorders>
            <w:shd w:val="clear" w:color="auto" w:fill="auto"/>
            <w:tcMar>
              <w:top w:w="0" w:type="dxa"/>
              <w:left w:w="150" w:type="dxa"/>
              <w:bottom w:w="0" w:type="dxa"/>
              <w:right w:w="0" w:type="dxa"/>
            </w:tcMar>
            <w:hideMark/>
          </w:tcPr>
          <w:p w14:paraId="4E8942F4" w14:textId="67DFC286" w:rsidR="00F85BE0" w:rsidRPr="00F85BE0" w:rsidRDefault="002419D5" w:rsidP="00F85BE0">
            <w:pPr>
              <w:spacing w:after="0" w:line="180" w:lineRule="atLeast"/>
              <w:rPr>
                <w:rFonts w:ascii="&amp;quot" w:eastAsia="Times New Roman" w:hAnsi="&amp;quot" w:cs="Times New Roman"/>
                <w:color w:val="333333"/>
                <w:sz w:val="17"/>
                <w:szCs w:val="17"/>
              </w:rPr>
            </w:pPr>
            <w:hyperlink r:id="rId20" w:history="1">
              <w:r w:rsidR="00F85BE0" w:rsidRPr="00F85BE0">
                <w:rPr>
                  <w:rFonts w:ascii="&amp;quot" w:eastAsia="Times New Roman" w:hAnsi="&amp;quot" w:cs="Times New Roman"/>
                  <w:color w:val="000000"/>
                  <w:sz w:val="17"/>
                  <w:szCs w:val="17"/>
                  <w:u w:val="single"/>
                </w:rPr>
                <w:t xml:space="preserve">Cite specific textual evidence to support analysis of science and technical texts, attending to the precise details of explanations or descriptions. </w:t>
              </w:r>
            </w:hyperlink>
          </w:p>
        </w:tc>
      </w:tr>
      <w:tr w:rsidR="00F85BE0" w:rsidRPr="00F85BE0" w14:paraId="6295A9C2" w14:textId="77777777" w:rsidTr="00F85BE0">
        <w:tc>
          <w:tcPr>
            <w:tcW w:w="1050" w:type="dxa"/>
            <w:tcBorders>
              <w:top w:val="nil"/>
              <w:left w:val="nil"/>
              <w:bottom w:val="nil"/>
              <w:right w:val="nil"/>
            </w:tcBorders>
            <w:shd w:val="clear" w:color="auto" w:fill="auto"/>
            <w:hideMark/>
          </w:tcPr>
          <w:p w14:paraId="1D593453" w14:textId="77777777" w:rsidR="00F85BE0" w:rsidRPr="00F85BE0" w:rsidRDefault="002419D5" w:rsidP="00F85BE0">
            <w:pPr>
              <w:spacing w:after="0" w:line="180" w:lineRule="atLeast"/>
              <w:rPr>
                <w:rFonts w:ascii="&amp;quot" w:eastAsia="Times New Roman" w:hAnsi="&amp;quot" w:cs="Times New Roman"/>
                <w:b/>
                <w:bCs/>
                <w:color w:val="333333"/>
                <w:sz w:val="17"/>
                <w:szCs w:val="17"/>
              </w:rPr>
            </w:pPr>
            <w:hyperlink r:id="rId21" w:history="1">
              <w:r w:rsidR="00F85BE0" w:rsidRPr="00F85BE0">
                <w:rPr>
                  <w:rFonts w:ascii="&amp;quot" w:eastAsia="Times New Roman" w:hAnsi="&amp;quot" w:cs="Times New Roman"/>
                  <w:b/>
                  <w:bCs/>
                  <w:color w:val="000000"/>
                  <w:sz w:val="17"/>
                  <w:szCs w:val="17"/>
                  <w:u w:val="single"/>
                </w:rPr>
                <w:t>WHST.6-8.2</w:t>
              </w:r>
            </w:hyperlink>
          </w:p>
        </w:tc>
        <w:tc>
          <w:tcPr>
            <w:tcW w:w="0" w:type="auto"/>
            <w:tcBorders>
              <w:top w:val="nil"/>
              <w:left w:val="nil"/>
              <w:bottom w:val="nil"/>
              <w:right w:val="nil"/>
            </w:tcBorders>
            <w:shd w:val="clear" w:color="auto" w:fill="auto"/>
            <w:tcMar>
              <w:top w:w="0" w:type="dxa"/>
              <w:left w:w="150" w:type="dxa"/>
              <w:bottom w:w="0" w:type="dxa"/>
              <w:right w:w="0" w:type="dxa"/>
            </w:tcMar>
            <w:hideMark/>
          </w:tcPr>
          <w:p w14:paraId="023912DF" w14:textId="58BF6F2D" w:rsidR="00F85BE0" w:rsidRPr="00F85BE0" w:rsidRDefault="002419D5" w:rsidP="00F85BE0">
            <w:pPr>
              <w:spacing w:after="0" w:line="180" w:lineRule="atLeast"/>
              <w:rPr>
                <w:rFonts w:ascii="&amp;quot" w:eastAsia="Times New Roman" w:hAnsi="&amp;quot" w:cs="Times New Roman"/>
                <w:color w:val="333333"/>
                <w:sz w:val="17"/>
                <w:szCs w:val="17"/>
              </w:rPr>
            </w:pPr>
            <w:hyperlink r:id="rId22" w:history="1">
              <w:r w:rsidR="00F85BE0" w:rsidRPr="00F85BE0">
                <w:rPr>
                  <w:rFonts w:ascii="&amp;quot" w:eastAsia="Times New Roman" w:hAnsi="&amp;quot" w:cs="Times New Roman"/>
                  <w:color w:val="000000"/>
                  <w:sz w:val="17"/>
                  <w:szCs w:val="17"/>
                  <w:u w:val="single"/>
                </w:rPr>
                <w:t xml:space="preserve">Write informative/explanatory texts to examine a topic and convey ideas, concepts, and information through the selection, organization, and analysis of relevant content. </w:t>
              </w:r>
            </w:hyperlink>
          </w:p>
        </w:tc>
      </w:tr>
      <w:tr w:rsidR="00F85BE0" w:rsidRPr="00F85BE0" w14:paraId="2545F9CA" w14:textId="77777777" w:rsidTr="00F85BE0">
        <w:tc>
          <w:tcPr>
            <w:tcW w:w="1050" w:type="dxa"/>
            <w:tcBorders>
              <w:top w:val="nil"/>
              <w:left w:val="nil"/>
              <w:bottom w:val="nil"/>
              <w:right w:val="nil"/>
            </w:tcBorders>
            <w:shd w:val="clear" w:color="auto" w:fill="auto"/>
            <w:hideMark/>
          </w:tcPr>
          <w:p w14:paraId="229E72E3" w14:textId="77777777" w:rsidR="00F85BE0" w:rsidRPr="00F85BE0" w:rsidRDefault="002419D5" w:rsidP="00F85BE0">
            <w:pPr>
              <w:spacing w:after="0" w:line="180" w:lineRule="atLeast"/>
              <w:rPr>
                <w:rFonts w:ascii="&amp;quot" w:eastAsia="Times New Roman" w:hAnsi="&amp;quot" w:cs="Times New Roman"/>
                <w:b/>
                <w:bCs/>
                <w:color w:val="333333"/>
                <w:sz w:val="17"/>
                <w:szCs w:val="17"/>
              </w:rPr>
            </w:pPr>
            <w:hyperlink r:id="rId23" w:history="1">
              <w:r w:rsidR="00F85BE0" w:rsidRPr="00F85BE0">
                <w:rPr>
                  <w:rFonts w:ascii="&amp;quot" w:eastAsia="Times New Roman" w:hAnsi="&amp;quot" w:cs="Times New Roman"/>
                  <w:b/>
                  <w:bCs/>
                  <w:color w:val="000000"/>
                  <w:sz w:val="17"/>
                  <w:szCs w:val="17"/>
                  <w:u w:val="single"/>
                </w:rPr>
                <w:t>WHST.6-8.9</w:t>
              </w:r>
            </w:hyperlink>
          </w:p>
        </w:tc>
        <w:tc>
          <w:tcPr>
            <w:tcW w:w="0" w:type="auto"/>
            <w:tcBorders>
              <w:top w:val="nil"/>
              <w:left w:val="nil"/>
              <w:bottom w:val="nil"/>
              <w:right w:val="nil"/>
            </w:tcBorders>
            <w:shd w:val="clear" w:color="auto" w:fill="auto"/>
            <w:tcMar>
              <w:top w:w="0" w:type="dxa"/>
              <w:left w:w="150" w:type="dxa"/>
              <w:bottom w:w="0" w:type="dxa"/>
              <w:right w:w="0" w:type="dxa"/>
            </w:tcMar>
            <w:hideMark/>
          </w:tcPr>
          <w:p w14:paraId="33AA3F2A" w14:textId="0D1F4B77" w:rsidR="00F85BE0" w:rsidRPr="00F85BE0" w:rsidRDefault="002419D5" w:rsidP="00F85BE0">
            <w:pPr>
              <w:spacing w:after="0" w:line="180" w:lineRule="atLeast"/>
              <w:rPr>
                <w:rFonts w:ascii="&amp;quot" w:eastAsia="Times New Roman" w:hAnsi="&amp;quot" w:cs="Times New Roman"/>
                <w:color w:val="333333"/>
                <w:sz w:val="17"/>
                <w:szCs w:val="17"/>
              </w:rPr>
            </w:pPr>
            <w:hyperlink r:id="rId24" w:history="1">
              <w:r w:rsidR="00F85BE0" w:rsidRPr="00F85BE0">
                <w:rPr>
                  <w:rFonts w:ascii="&amp;quot" w:eastAsia="Times New Roman" w:hAnsi="&amp;quot" w:cs="Times New Roman"/>
                  <w:color w:val="000000"/>
                  <w:sz w:val="17"/>
                  <w:szCs w:val="17"/>
                  <w:u w:val="single"/>
                </w:rPr>
                <w:t xml:space="preserve">Draw evidence from informational texts to support analysis, reflection, and research. </w:t>
              </w:r>
            </w:hyperlink>
          </w:p>
        </w:tc>
      </w:tr>
      <w:tr w:rsidR="00F85BE0" w:rsidRPr="00F85BE0" w14:paraId="298A155D" w14:textId="77777777" w:rsidTr="00F85BE0">
        <w:tc>
          <w:tcPr>
            <w:tcW w:w="1050" w:type="dxa"/>
            <w:tcBorders>
              <w:top w:val="nil"/>
              <w:left w:val="nil"/>
              <w:bottom w:val="nil"/>
              <w:right w:val="nil"/>
            </w:tcBorders>
            <w:shd w:val="clear" w:color="auto" w:fill="auto"/>
            <w:hideMark/>
          </w:tcPr>
          <w:p w14:paraId="088C7175" w14:textId="77777777" w:rsidR="00F85BE0" w:rsidRPr="00F85BE0" w:rsidRDefault="002419D5" w:rsidP="00F85BE0">
            <w:pPr>
              <w:spacing w:after="0" w:line="180" w:lineRule="atLeast"/>
              <w:rPr>
                <w:rFonts w:ascii="&amp;quot" w:eastAsia="Times New Roman" w:hAnsi="&amp;quot" w:cs="Times New Roman"/>
                <w:b/>
                <w:bCs/>
                <w:color w:val="333333"/>
                <w:sz w:val="17"/>
                <w:szCs w:val="17"/>
              </w:rPr>
            </w:pPr>
            <w:hyperlink r:id="rId25" w:history="1">
              <w:r w:rsidR="00F85BE0" w:rsidRPr="00F85BE0">
                <w:rPr>
                  <w:rFonts w:ascii="&amp;quot" w:eastAsia="Times New Roman" w:hAnsi="&amp;quot" w:cs="Times New Roman"/>
                  <w:b/>
                  <w:bCs/>
                  <w:color w:val="000000"/>
                  <w:sz w:val="17"/>
                  <w:szCs w:val="17"/>
                  <w:u w:val="single"/>
                </w:rPr>
                <w:t>SL.8.1</w:t>
              </w:r>
            </w:hyperlink>
          </w:p>
        </w:tc>
        <w:tc>
          <w:tcPr>
            <w:tcW w:w="0" w:type="auto"/>
            <w:tcBorders>
              <w:top w:val="nil"/>
              <w:left w:val="nil"/>
              <w:bottom w:val="nil"/>
              <w:right w:val="nil"/>
            </w:tcBorders>
            <w:shd w:val="clear" w:color="auto" w:fill="auto"/>
            <w:tcMar>
              <w:top w:w="0" w:type="dxa"/>
              <w:left w:w="150" w:type="dxa"/>
              <w:bottom w:w="0" w:type="dxa"/>
              <w:right w:w="0" w:type="dxa"/>
            </w:tcMar>
            <w:hideMark/>
          </w:tcPr>
          <w:p w14:paraId="0EE95C64" w14:textId="0F961E91" w:rsidR="00F85BE0" w:rsidRPr="00F85BE0" w:rsidRDefault="002419D5" w:rsidP="00F85BE0">
            <w:pPr>
              <w:spacing w:after="0" w:line="180" w:lineRule="atLeast"/>
              <w:rPr>
                <w:rFonts w:ascii="&amp;quot" w:eastAsia="Times New Roman" w:hAnsi="&amp;quot" w:cs="Times New Roman"/>
                <w:color w:val="333333"/>
                <w:sz w:val="17"/>
                <w:szCs w:val="17"/>
              </w:rPr>
            </w:pPr>
            <w:hyperlink r:id="rId26" w:history="1">
              <w:r w:rsidR="00F85BE0" w:rsidRPr="00F85BE0">
                <w:rPr>
                  <w:rFonts w:ascii="&amp;quot" w:eastAsia="Times New Roman" w:hAnsi="&amp;quot" w:cs="Times New Roman"/>
                  <w:color w:val="000000"/>
                  <w:sz w:val="17"/>
                  <w:szCs w:val="17"/>
                  <w:u w:val="single"/>
                </w:rPr>
                <w:t xml:space="preserve">Engage effectively in a range of collaborative discussions (one-on-one, in groups, teacher-led) with diverse partners on grade 6 topics, texts, and issues, building on others’ ideas and expressing their own clearly. </w:t>
              </w:r>
            </w:hyperlink>
          </w:p>
        </w:tc>
      </w:tr>
      <w:tr w:rsidR="00F85BE0" w:rsidRPr="00F85BE0" w14:paraId="02BFC531" w14:textId="77777777" w:rsidTr="00F85BE0">
        <w:tc>
          <w:tcPr>
            <w:tcW w:w="1050" w:type="dxa"/>
            <w:tcBorders>
              <w:top w:val="nil"/>
              <w:left w:val="nil"/>
              <w:bottom w:val="nil"/>
              <w:right w:val="nil"/>
            </w:tcBorders>
            <w:shd w:val="clear" w:color="auto" w:fill="auto"/>
            <w:hideMark/>
          </w:tcPr>
          <w:p w14:paraId="31624AA2" w14:textId="77777777" w:rsidR="00F85BE0" w:rsidRPr="00F85BE0" w:rsidRDefault="002419D5" w:rsidP="00F85BE0">
            <w:pPr>
              <w:spacing w:after="0" w:line="180" w:lineRule="atLeast"/>
              <w:rPr>
                <w:rFonts w:ascii="&amp;quot" w:eastAsia="Times New Roman" w:hAnsi="&amp;quot" w:cs="Times New Roman"/>
                <w:b/>
                <w:bCs/>
                <w:color w:val="333333"/>
                <w:sz w:val="17"/>
                <w:szCs w:val="17"/>
              </w:rPr>
            </w:pPr>
            <w:hyperlink r:id="rId27" w:history="1">
              <w:r w:rsidR="00F85BE0" w:rsidRPr="00F85BE0">
                <w:rPr>
                  <w:rFonts w:ascii="&amp;quot" w:eastAsia="Times New Roman" w:hAnsi="&amp;quot" w:cs="Times New Roman"/>
                  <w:b/>
                  <w:bCs/>
                  <w:color w:val="000000"/>
                  <w:sz w:val="17"/>
                  <w:szCs w:val="17"/>
                  <w:u w:val="single"/>
                </w:rPr>
                <w:t>SL.8.4</w:t>
              </w:r>
            </w:hyperlink>
          </w:p>
        </w:tc>
        <w:tc>
          <w:tcPr>
            <w:tcW w:w="0" w:type="auto"/>
            <w:tcBorders>
              <w:top w:val="nil"/>
              <w:left w:val="nil"/>
              <w:bottom w:val="nil"/>
              <w:right w:val="nil"/>
            </w:tcBorders>
            <w:shd w:val="clear" w:color="auto" w:fill="auto"/>
            <w:tcMar>
              <w:top w:w="0" w:type="dxa"/>
              <w:left w:w="150" w:type="dxa"/>
              <w:bottom w:w="0" w:type="dxa"/>
              <w:right w:w="0" w:type="dxa"/>
            </w:tcMar>
            <w:hideMark/>
          </w:tcPr>
          <w:p w14:paraId="22D5E505" w14:textId="11D6A934" w:rsidR="00F85BE0" w:rsidRPr="00F85BE0" w:rsidRDefault="002419D5" w:rsidP="00F85BE0">
            <w:pPr>
              <w:spacing w:after="0" w:line="180" w:lineRule="atLeast"/>
              <w:rPr>
                <w:rFonts w:ascii="&amp;quot" w:eastAsia="Times New Roman" w:hAnsi="&amp;quot" w:cs="Times New Roman"/>
                <w:color w:val="333333"/>
                <w:sz w:val="17"/>
                <w:szCs w:val="17"/>
              </w:rPr>
            </w:pPr>
            <w:hyperlink r:id="rId28" w:history="1">
              <w:r w:rsidR="00F85BE0" w:rsidRPr="00F85BE0">
                <w:rPr>
                  <w:rFonts w:ascii="&amp;quot" w:eastAsia="Times New Roman" w:hAnsi="&amp;quot" w:cs="Times New Roman"/>
                  <w:color w:val="000000"/>
                  <w:sz w:val="17"/>
                  <w:szCs w:val="17"/>
                  <w:u w:val="single"/>
                </w:rPr>
                <w:t xml:space="preserve">Present claims and findings, emphasizing salient points in a focused, coherent manner with relevant evidence, sound valid reasoning, and well-chosen details; use appropriate eye contact, adequate volume, and clear pronunciation. </w:t>
              </w:r>
            </w:hyperlink>
          </w:p>
        </w:tc>
      </w:tr>
    </w:tbl>
    <w:p w14:paraId="587D867D" w14:textId="45121107" w:rsidR="00AD03B3" w:rsidRDefault="00AD03B3" w:rsidP="00C555EF"/>
    <w:sectPr w:rsidR="00AD03B3" w:rsidSect="00FA55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6869"/>
    <w:multiLevelType w:val="multilevel"/>
    <w:tmpl w:val="930C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F1B86"/>
    <w:multiLevelType w:val="hybridMultilevel"/>
    <w:tmpl w:val="55D66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7224E"/>
    <w:multiLevelType w:val="multilevel"/>
    <w:tmpl w:val="6EEA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56193"/>
    <w:multiLevelType w:val="multilevel"/>
    <w:tmpl w:val="3CAA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57F"/>
    <w:rsid w:val="001E31BB"/>
    <w:rsid w:val="002419D5"/>
    <w:rsid w:val="002B6FDC"/>
    <w:rsid w:val="003340F0"/>
    <w:rsid w:val="003C2165"/>
    <w:rsid w:val="003F2B2B"/>
    <w:rsid w:val="00413BB6"/>
    <w:rsid w:val="0056187B"/>
    <w:rsid w:val="005B6D69"/>
    <w:rsid w:val="007760DE"/>
    <w:rsid w:val="008860FA"/>
    <w:rsid w:val="00930341"/>
    <w:rsid w:val="00967246"/>
    <w:rsid w:val="009D38B4"/>
    <w:rsid w:val="00A374F8"/>
    <w:rsid w:val="00A81106"/>
    <w:rsid w:val="00A97E82"/>
    <w:rsid w:val="00AD03B3"/>
    <w:rsid w:val="00BA0117"/>
    <w:rsid w:val="00BE1D2B"/>
    <w:rsid w:val="00C555EF"/>
    <w:rsid w:val="00C7528F"/>
    <w:rsid w:val="00C776AE"/>
    <w:rsid w:val="00D74255"/>
    <w:rsid w:val="00DE1CFF"/>
    <w:rsid w:val="00E663B3"/>
    <w:rsid w:val="00F85BE0"/>
    <w:rsid w:val="00FA5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6017"/>
  <w15:chartTrackingRefBased/>
  <w15:docId w15:val="{15ADEE99-502D-4220-A4A9-12BA9725F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01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F2B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557F"/>
    <w:rPr>
      <w:color w:val="0563C1" w:themeColor="hyperlink"/>
      <w:u w:val="single"/>
    </w:rPr>
  </w:style>
  <w:style w:type="paragraph" w:styleId="NoSpacing">
    <w:name w:val="No Spacing"/>
    <w:uiPriority w:val="1"/>
    <w:qFormat/>
    <w:rsid w:val="00FA557F"/>
    <w:pPr>
      <w:spacing w:after="0" w:line="240" w:lineRule="auto"/>
    </w:pPr>
  </w:style>
  <w:style w:type="paragraph" w:styleId="ListParagraph">
    <w:name w:val="List Paragraph"/>
    <w:basedOn w:val="Normal"/>
    <w:uiPriority w:val="34"/>
    <w:qFormat/>
    <w:rsid w:val="00FA557F"/>
    <w:pPr>
      <w:ind w:left="720"/>
      <w:contextualSpacing/>
    </w:pPr>
  </w:style>
  <w:style w:type="table" w:styleId="TableGrid">
    <w:name w:val="Table Grid"/>
    <w:basedOn w:val="TableNormal"/>
    <w:uiPriority w:val="39"/>
    <w:rsid w:val="00FA5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pup">
    <w:name w:val="popup"/>
    <w:basedOn w:val="DefaultParagraphFont"/>
    <w:rsid w:val="00930341"/>
  </w:style>
  <w:style w:type="character" w:styleId="FollowedHyperlink">
    <w:name w:val="FollowedHyperlink"/>
    <w:basedOn w:val="DefaultParagraphFont"/>
    <w:uiPriority w:val="99"/>
    <w:semiHidden/>
    <w:unhideWhenUsed/>
    <w:rsid w:val="00930341"/>
    <w:rPr>
      <w:color w:val="954F72" w:themeColor="followedHyperlink"/>
      <w:u w:val="single"/>
    </w:rPr>
  </w:style>
  <w:style w:type="character" w:customStyle="1" w:styleId="Heading3Char">
    <w:name w:val="Heading 3 Char"/>
    <w:basedOn w:val="DefaultParagraphFont"/>
    <w:link w:val="Heading3"/>
    <w:uiPriority w:val="9"/>
    <w:rsid w:val="00BA01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3F2B2B"/>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3F2B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79251">
      <w:bodyDiv w:val="1"/>
      <w:marLeft w:val="0"/>
      <w:marRight w:val="0"/>
      <w:marTop w:val="0"/>
      <w:marBottom w:val="0"/>
      <w:divBdr>
        <w:top w:val="none" w:sz="0" w:space="0" w:color="auto"/>
        <w:left w:val="none" w:sz="0" w:space="0" w:color="auto"/>
        <w:bottom w:val="none" w:sz="0" w:space="0" w:color="auto"/>
        <w:right w:val="none" w:sz="0" w:space="0" w:color="auto"/>
      </w:divBdr>
    </w:div>
    <w:div w:id="139033120">
      <w:bodyDiv w:val="1"/>
      <w:marLeft w:val="0"/>
      <w:marRight w:val="0"/>
      <w:marTop w:val="0"/>
      <w:marBottom w:val="0"/>
      <w:divBdr>
        <w:top w:val="none" w:sz="0" w:space="0" w:color="auto"/>
        <w:left w:val="none" w:sz="0" w:space="0" w:color="auto"/>
        <w:bottom w:val="none" w:sz="0" w:space="0" w:color="auto"/>
        <w:right w:val="none" w:sz="0" w:space="0" w:color="auto"/>
      </w:divBdr>
    </w:div>
    <w:div w:id="826747868">
      <w:bodyDiv w:val="1"/>
      <w:marLeft w:val="0"/>
      <w:marRight w:val="0"/>
      <w:marTop w:val="0"/>
      <w:marBottom w:val="0"/>
      <w:divBdr>
        <w:top w:val="none" w:sz="0" w:space="0" w:color="auto"/>
        <w:left w:val="none" w:sz="0" w:space="0" w:color="auto"/>
        <w:bottom w:val="none" w:sz="0" w:space="0" w:color="auto"/>
        <w:right w:val="none" w:sz="0" w:space="0" w:color="auto"/>
      </w:divBdr>
    </w:div>
    <w:div w:id="1222518439">
      <w:bodyDiv w:val="1"/>
      <w:marLeft w:val="0"/>
      <w:marRight w:val="0"/>
      <w:marTop w:val="0"/>
      <w:marBottom w:val="0"/>
      <w:divBdr>
        <w:top w:val="none" w:sz="0" w:space="0" w:color="auto"/>
        <w:left w:val="none" w:sz="0" w:space="0" w:color="auto"/>
        <w:bottom w:val="none" w:sz="0" w:space="0" w:color="auto"/>
        <w:right w:val="none" w:sz="0" w:space="0" w:color="auto"/>
      </w:divBdr>
    </w:div>
    <w:div w:id="1544173493">
      <w:bodyDiv w:val="1"/>
      <w:marLeft w:val="0"/>
      <w:marRight w:val="0"/>
      <w:marTop w:val="0"/>
      <w:marBottom w:val="0"/>
      <w:divBdr>
        <w:top w:val="none" w:sz="0" w:space="0" w:color="auto"/>
        <w:left w:val="none" w:sz="0" w:space="0" w:color="auto"/>
        <w:bottom w:val="none" w:sz="0" w:space="0" w:color="auto"/>
        <w:right w:val="none" w:sz="0" w:space="0" w:color="auto"/>
      </w:divBdr>
    </w:div>
    <w:div w:id="1571890423">
      <w:bodyDiv w:val="1"/>
      <w:marLeft w:val="0"/>
      <w:marRight w:val="0"/>
      <w:marTop w:val="0"/>
      <w:marBottom w:val="0"/>
      <w:divBdr>
        <w:top w:val="none" w:sz="0" w:space="0" w:color="auto"/>
        <w:left w:val="none" w:sz="0" w:space="0" w:color="auto"/>
        <w:bottom w:val="none" w:sz="0" w:space="0" w:color="auto"/>
        <w:right w:val="none" w:sz="0" w:space="0" w:color="auto"/>
      </w:divBdr>
    </w:div>
    <w:div w:id="1732998638">
      <w:bodyDiv w:val="1"/>
      <w:marLeft w:val="0"/>
      <w:marRight w:val="0"/>
      <w:marTop w:val="0"/>
      <w:marBottom w:val="0"/>
      <w:divBdr>
        <w:top w:val="none" w:sz="0" w:space="0" w:color="auto"/>
        <w:left w:val="none" w:sz="0" w:space="0" w:color="auto"/>
        <w:bottom w:val="none" w:sz="0" w:space="0" w:color="auto"/>
        <w:right w:val="none" w:sz="0" w:space="0" w:color="auto"/>
      </w:divBdr>
      <w:divsChild>
        <w:div w:id="1219587005">
          <w:marLeft w:val="0"/>
          <w:marRight w:val="0"/>
          <w:marTop w:val="150"/>
          <w:marBottom w:val="0"/>
          <w:divBdr>
            <w:top w:val="single" w:sz="6" w:space="1" w:color="auto"/>
            <w:left w:val="single" w:sz="6" w:space="1" w:color="auto"/>
            <w:bottom w:val="single" w:sz="6" w:space="1" w:color="auto"/>
            <w:right w:val="single" w:sz="6" w:space="1" w:color="auto"/>
          </w:divBdr>
          <w:divsChild>
            <w:div w:id="728498745">
              <w:marLeft w:val="0"/>
              <w:marRight w:val="0"/>
              <w:marTop w:val="0"/>
              <w:marBottom w:val="0"/>
              <w:divBdr>
                <w:top w:val="none" w:sz="0" w:space="0" w:color="auto"/>
                <w:left w:val="none" w:sz="0" w:space="0" w:color="auto"/>
                <w:bottom w:val="single" w:sz="6" w:space="6" w:color="EBEBEB"/>
                <w:right w:val="none" w:sz="0" w:space="0" w:color="auto"/>
              </w:divBdr>
            </w:div>
          </w:divsChild>
        </w:div>
      </w:divsChild>
    </w:div>
    <w:div w:id="212515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estandards.org/ELA-Literacy/RST/6-8" TargetMode="External"/><Relationship Id="rId13" Type="http://schemas.openxmlformats.org/officeDocument/2006/relationships/hyperlink" Target="http://www.corestandards.org/ELA-Literacy/SL/8" TargetMode="External"/><Relationship Id="rId18" Type="http://schemas.openxmlformats.org/officeDocument/2006/relationships/hyperlink" Target="http://www.corestandards.org/Math/Content/6/SP" TargetMode="External"/><Relationship Id="rId26" Type="http://schemas.openxmlformats.org/officeDocument/2006/relationships/hyperlink" Target="http://www.corestandards.org/ELA-Literacy/SL/8" TargetMode="External"/><Relationship Id="rId3" Type="http://schemas.openxmlformats.org/officeDocument/2006/relationships/settings" Target="settings.xml"/><Relationship Id="rId21" Type="http://schemas.openxmlformats.org/officeDocument/2006/relationships/hyperlink" Target="http://www.corestandards.org/ELA-Literacy/WHST/6-8" TargetMode="External"/><Relationship Id="rId7" Type="http://schemas.openxmlformats.org/officeDocument/2006/relationships/hyperlink" Target="http://www.corestandards.org/ELA-Literacy/RST/6-8" TargetMode="External"/><Relationship Id="rId12" Type="http://schemas.openxmlformats.org/officeDocument/2006/relationships/hyperlink" Target="http://www.corestandards.org/ELA-Literacy/WHST/6-8" TargetMode="External"/><Relationship Id="rId17" Type="http://schemas.openxmlformats.org/officeDocument/2006/relationships/hyperlink" Target="http://www.corestandards.org/Math/Content/6/SP" TargetMode="External"/><Relationship Id="rId25" Type="http://schemas.openxmlformats.org/officeDocument/2006/relationships/hyperlink" Target="http://www.corestandards.org/ELA-Literacy/SL/8" TargetMode="External"/><Relationship Id="rId2" Type="http://schemas.openxmlformats.org/officeDocument/2006/relationships/styles" Target="styles.xml"/><Relationship Id="rId16" Type="http://schemas.openxmlformats.org/officeDocument/2006/relationships/hyperlink" Target="http://www.corestandards.org/ELA-Literacy/SL/8" TargetMode="External"/><Relationship Id="rId20" Type="http://schemas.openxmlformats.org/officeDocument/2006/relationships/hyperlink" Target="http://www.corestandards.org/ELA-Literacy/RST/6-8"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ieseducation.org" TargetMode="External"/><Relationship Id="rId11" Type="http://schemas.openxmlformats.org/officeDocument/2006/relationships/hyperlink" Target="http://www.corestandards.org/ELA-Literacy/WHST/6-8" TargetMode="External"/><Relationship Id="rId24" Type="http://schemas.openxmlformats.org/officeDocument/2006/relationships/hyperlink" Target="http://www.corestandards.org/ELA-Literacy/WHST/6-8" TargetMode="External"/><Relationship Id="rId5" Type="http://schemas.openxmlformats.org/officeDocument/2006/relationships/image" Target="media/image1.jpg"/><Relationship Id="rId15" Type="http://schemas.openxmlformats.org/officeDocument/2006/relationships/hyperlink" Target="http://www.corestandards.org/ELA-Literacy/SL/8" TargetMode="External"/><Relationship Id="rId23" Type="http://schemas.openxmlformats.org/officeDocument/2006/relationships/hyperlink" Target="http://www.corestandards.org/ELA-Literacy/WHST/6-8" TargetMode="External"/><Relationship Id="rId28" Type="http://schemas.openxmlformats.org/officeDocument/2006/relationships/hyperlink" Target="http://www.corestandards.org/ELA-Literacy/SL/8" TargetMode="External"/><Relationship Id="rId10" Type="http://schemas.openxmlformats.org/officeDocument/2006/relationships/hyperlink" Target="http://www.corestandards.org/ELA-Literacy/WHST/6-8" TargetMode="External"/><Relationship Id="rId19" Type="http://schemas.openxmlformats.org/officeDocument/2006/relationships/hyperlink" Target="http://www.corestandards.org/ELA-Literacy/RST/6-8" TargetMode="External"/><Relationship Id="rId4" Type="http://schemas.openxmlformats.org/officeDocument/2006/relationships/webSettings" Target="webSettings.xml"/><Relationship Id="rId9" Type="http://schemas.openxmlformats.org/officeDocument/2006/relationships/hyperlink" Target="http://www.corestandards.org/ELA-Literacy/WHST/6-8" TargetMode="External"/><Relationship Id="rId14" Type="http://schemas.openxmlformats.org/officeDocument/2006/relationships/hyperlink" Target="http://www.corestandards.org/ELA-Literacy/SL/8" TargetMode="External"/><Relationship Id="rId22" Type="http://schemas.openxmlformats.org/officeDocument/2006/relationships/hyperlink" Target="http://www.corestandards.org/ELA-Literacy/WHST/6-8" TargetMode="External"/><Relationship Id="rId27" Type="http://schemas.openxmlformats.org/officeDocument/2006/relationships/hyperlink" Target="http://www.corestandards.org/ELA-Literacy/SL/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Coogan</dc:creator>
  <cp:keywords/>
  <dc:description/>
  <cp:lastModifiedBy>Grinfeder, Kim</cp:lastModifiedBy>
  <cp:revision>2</cp:revision>
  <dcterms:created xsi:type="dcterms:W3CDTF">2020-07-06T19:09:00Z</dcterms:created>
  <dcterms:modified xsi:type="dcterms:W3CDTF">2020-07-06T19:09:00Z</dcterms:modified>
</cp:coreProperties>
</file>