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75" w:rsidRDefault="00E81B75" w:rsidP="00E81B75">
      <w:pPr>
        <w:pStyle w:val="Default"/>
      </w:pPr>
    </w:p>
    <w:p w:rsidR="00E81B75" w:rsidRPr="00E81B75" w:rsidRDefault="00E81B75" w:rsidP="00AA559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Розробка</w:t>
      </w:r>
      <w:proofErr w:type="spellEnd"/>
      <w:r w:rsidRPr="00E81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специфікацій</w:t>
      </w:r>
      <w:proofErr w:type="spellEnd"/>
      <w:r w:rsidRPr="00E81B75">
        <w:rPr>
          <w:rFonts w:ascii="Times New Roman" w:hAnsi="Times New Roman" w:cs="Times New Roman"/>
          <w:b/>
          <w:bCs/>
          <w:sz w:val="32"/>
          <w:szCs w:val="32"/>
        </w:rPr>
        <w:t xml:space="preserve"> та </w:t>
      </w:r>
      <w:proofErr w:type="spell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вибі</w:t>
      </w:r>
      <w:proofErr w:type="gram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р</w:t>
      </w:r>
      <w:proofErr w:type="spellEnd"/>
      <w:proofErr w:type="gramEnd"/>
      <w:r w:rsidRPr="00E81B75">
        <w:rPr>
          <w:rFonts w:ascii="Times New Roman" w:hAnsi="Times New Roman" w:cs="Times New Roman"/>
          <w:b/>
          <w:bCs/>
          <w:sz w:val="32"/>
          <w:szCs w:val="32"/>
        </w:rPr>
        <w:t xml:space="preserve"> методу </w:t>
      </w:r>
      <w:proofErr w:type="spell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розв’язування</w:t>
      </w:r>
      <w:proofErr w:type="spellEnd"/>
      <w:r w:rsidRPr="00E81B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81B75">
        <w:rPr>
          <w:rFonts w:ascii="Times New Roman" w:hAnsi="Times New Roman" w:cs="Times New Roman"/>
          <w:b/>
          <w:bCs/>
          <w:sz w:val="32"/>
          <w:szCs w:val="32"/>
        </w:rPr>
        <w:t>задачі</w:t>
      </w:r>
      <w:proofErr w:type="spellEnd"/>
    </w:p>
    <w:p w:rsidR="00376EBE" w:rsidRDefault="00F978F2" w:rsidP="00AA559A">
      <w:pPr>
        <w:pStyle w:val="Default"/>
        <w:jc w:val="both"/>
      </w:pPr>
      <w:r w:rsidRPr="00F978F2">
        <w:rPr>
          <w:sz w:val="28"/>
          <w:lang w:val="uk-UA"/>
        </w:rPr>
        <w:t xml:space="preserve">           </w:t>
      </w:r>
    </w:p>
    <w:p w:rsidR="00376EBE" w:rsidRPr="00376EBE" w:rsidRDefault="00376EBE" w:rsidP="00AA559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76EBE">
        <w:t xml:space="preserve"> </w:t>
      </w:r>
      <w:proofErr w:type="spellStart"/>
      <w:r w:rsidRPr="00376EBE">
        <w:rPr>
          <w:sz w:val="28"/>
          <w:szCs w:val="28"/>
        </w:rPr>
        <w:t>Сформований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текстовий</w:t>
      </w:r>
      <w:proofErr w:type="spellEnd"/>
      <w:r w:rsidRPr="00376EBE">
        <w:rPr>
          <w:sz w:val="28"/>
          <w:szCs w:val="28"/>
        </w:rPr>
        <w:t xml:space="preserve"> файл </w:t>
      </w:r>
      <w:proofErr w:type="spellStart"/>
      <w:r w:rsidRPr="00376EBE">
        <w:rPr>
          <w:sz w:val="28"/>
          <w:szCs w:val="28"/>
        </w:rPr>
        <w:t>спочатку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потрібно</w:t>
      </w:r>
      <w:proofErr w:type="spellEnd"/>
      <w:r w:rsidRPr="00376EBE">
        <w:rPr>
          <w:sz w:val="28"/>
          <w:szCs w:val="28"/>
        </w:rPr>
        <w:t xml:space="preserve"> буде </w:t>
      </w:r>
      <w:proofErr w:type="spellStart"/>
      <w:r w:rsidRPr="00376EBE">
        <w:rPr>
          <w:sz w:val="28"/>
          <w:szCs w:val="28"/>
        </w:rPr>
        <w:t>перезаписати</w:t>
      </w:r>
      <w:proofErr w:type="spellEnd"/>
      <w:r w:rsidRPr="00376EBE">
        <w:rPr>
          <w:sz w:val="28"/>
          <w:szCs w:val="28"/>
        </w:rPr>
        <w:t xml:space="preserve"> у </w:t>
      </w:r>
      <w:proofErr w:type="spellStart"/>
      <w:r w:rsidRPr="00376EBE">
        <w:rPr>
          <w:sz w:val="28"/>
          <w:szCs w:val="28"/>
        </w:rPr>
        <w:t>двійковий</w:t>
      </w:r>
      <w:proofErr w:type="spellEnd"/>
      <w:r>
        <w:rPr>
          <w:sz w:val="28"/>
          <w:szCs w:val="28"/>
          <w:lang w:val="uk-UA"/>
        </w:rPr>
        <w:t>,</w:t>
      </w:r>
      <w:r w:rsidRPr="00376EB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який надалі буде безпосередньо використовуватись програмою при </w:t>
      </w:r>
      <w:proofErr w:type="spellStart"/>
      <w:r>
        <w:rPr>
          <w:sz w:val="28"/>
          <w:szCs w:val="28"/>
          <w:lang w:val="uk-UA"/>
        </w:rPr>
        <w:t>опрацювані</w:t>
      </w:r>
      <w:proofErr w:type="spellEnd"/>
      <w:r>
        <w:rPr>
          <w:sz w:val="28"/>
          <w:szCs w:val="28"/>
          <w:lang w:val="uk-UA"/>
        </w:rPr>
        <w:t xml:space="preserve"> даних</w:t>
      </w:r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Валідація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даних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здійснюватиметься</w:t>
      </w:r>
      <w:proofErr w:type="spellEnd"/>
      <w:r w:rsidRPr="00376EBE">
        <w:rPr>
          <w:sz w:val="28"/>
          <w:szCs w:val="28"/>
        </w:rPr>
        <w:t xml:space="preserve"> </w:t>
      </w:r>
      <w:r w:rsidR="00D77206">
        <w:rPr>
          <w:sz w:val="28"/>
          <w:szCs w:val="28"/>
          <w:lang w:val="uk-UA"/>
        </w:rPr>
        <w:t>по всіх сто</w:t>
      </w:r>
      <w:r>
        <w:rPr>
          <w:sz w:val="28"/>
          <w:szCs w:val="28"/>
          <w:lang w:val="uk-UA"/>
        </w:rPr>
        <w:t xml:space="preserve">впцях при введенні нових записів  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 xml:space="preserve"> базу даних</w:t>
      </w:r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Перевіряти</w:t>
      </w:r>
      <w:bookmarkStart w:id="0" w:name="_GoBack"/>
      <w:bookmarkEnd w:id="0"/>
      <w:r w:rsidRPr="00376EBE">
        <w:rPr>
          <w:sz w:val="28"/>
          <w:szCs w:val="28"/>
        </w:rPr>
        <w:t>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правильність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введення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даних</w:t>
      </w:r>
      <w:proofErr w:type="spellEnd"/>
      <w:r w:rsidRPr="00376EBE">
        <w:rPr>
          <w:sz w:val="28"/>
          <w:szCs w:val="28"/>
        </w:rPr>
        <w:t xml:space="preserve">, в </w:t>
      </w:r>
      <w:proofErr w:type="spellStart"/>
      <w:r w:rsidRPr="00376EBE">
        <w:rPr>
          <w:sz w:val="28"/>
          <w:szCs w:val="28"/>
        </w:rPr>
        <w:t>разі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неправильності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видаватиметься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відповідне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повідомлення</w:t>
      </w:r>
      <w:proofErr w:type="spellEnd"/>
      <w:r w:rsidRPr="00376EBE">
        <w:rPr>
          <w:sz w:val="28"/>
          <w:szCs w:val="28"/>
        </w:rPr>
        <w:t xml:space="preserve"> і буде </w:t>
      </w:r>
      <w:proofErr w:type="spellStart"/>
      <w:r w:rsidRPr="00376EBE">
        <w:rPr>
          <w:sz w:val="28"/>
          <w:szCs w:val="28"/>
        </w:rPr>
        <w:t>забезпечено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можливість</w:t>
      </w:r>
      <w:proofErr w:type="spellEnd"/>
      <w:r w:rsidRPr="00376EBE">
        <w:rPr>
          <w:sz w:val="28"/>
          <w:szCs w:val="28"/>
        </w:rPr>
        <w:t xml:space="preserve"> </w:t>
      </w:r>
      <w:proofErr w:type="gramStart"/>
      <w:r w:rsidR="00D77206">
        <w:rPr>
          <w:sz w:val="28"/>
          <w:szCs w:val="28"/>
          <w:lang w:val="uk-UA"/>
        </w:rPr>
        <w:t>повторного</w:t>
      </w:r>
      <w:proofErr w:type="gramEnd"/>
      <w:r w:rsidRPr="00376EBE">
        <w:rPr>
          <w:sz w:val="28"/>
          <w:szCs w:val="28"/>
        </w:rPr>
        <w:t xml:space="preserve"> вводу. </w:t>
      </w:r>
      <w:proofErr w:type="spellStart"/>
      <w:r w:rsidRPr="00376EBE">
        <w:rPr>
          <w:sz w:val="28"/>
          <w:szCs w:val="28"/>
        </w:rPr>
        <w:t>Вихідним</w:t>
      </w:r>
      <w:proofErr w:type="spellEnd"/>
      <w:r w:rsidRPr="00376EBE">
        <w:rPr>
          <w:sz w:val="28"/>
          <w:szCs w:val="28"/>
        </w:rPr>
        <w:t xml:space="preserve"> файлом буде </w:t>
      </w:r>
      <w:proofErr w:type="spellStart"/>
      <w:r w:rsidRPr="00376EBE">
        <w:rPr>
          <w:sz w:val="28"/>
          <w:szCs w:val="28"/>
        </w:rPr>
        <w:t>текстовий</w:t>
      </w:r>
      <w:proofErr w:type="spellEnd"/>
      <w:r w:rsidRPr="00376EBE">
        <w:rPr>
          <w:sz w:val="28"/>
          <w:szCs w:val="28"/>
        </w:rPr>
        <w:t xml:space="preserve"> файл</w:t>
      </w:r>
      <w:r w:rsidR="00D77206">
        <w:rPr>
          <w:sz w:val="28"/>
          <w:szCs w:val="28"/>
          <w:lang w:val="uk-UA"/>
        </w:rPr>
        <w:t xml:space="preserve">, який </w:t>
      </w:r>
      <w:proofErr w:type="spellStart"/>
      <w:r w:rsidR="00D77206">
        <w:rPr>
          <w:sz w:val="28"/>
          <w:szCs w:val="28"/>
          <w:lang w:val="uk-UA"/>
        </w:rPr>
        <w:t>беде</w:t>
      </w:r>
      <w:proofErr w:type="spellEnd"/>
      <w:r w:rsidR="00D77206">
        <w:rPr>
          <w:sz w:val="28"/>
          <w:szCs w:val="28"/>
          <w:lang w:val="uk-UA"/>
        </w:rPr>
        <w:t xml:space="preserve"> сформовано на основі бінарного файлу</w:t>
      </w:r>
      <w:r w:rsidRPr="00376EBE">
        <w:rPr>
          <w:sz w:val="28"/>
          <w:szCs w:val="28"/>
        </w:rPr>
        <w:t xml:space="preserve">, де </w:t>
      </w:r>
      <w:proofErr w:type="spellStart"/>
      <w:r w:rsidRPr="00376EBE">
        <w:rPr>
          <w:sz w:val="28"/>
          <w:szCs w:val="28"/>
        </w:rPr>
        <w:t>будуть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proofErr w:type="gramStart"/>
      <w:r w:rsidRPr="00376EBE">
        <w:rPr>
          <w:sz w:val="28"/>
          <w:szCs w:val="28"/>
        </w:rPr>
        <w:t>записан</w:t>
      </w:r>
      <w:proofErr w:type="gramEnd"/>
      <w:r w:rsidRPr="00376EBE">
        <w:rPr>
          <w:sz w:val="28"/>
          <w:szCs w:val="28"/>
        </w:rPr>
        <w:t>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проведені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операції</w:t>
      </w:r>
      <w:proofErr w:type="spellEnd"/>
      <w:r w:rsidRPr="00376EBE">
        <w:rPr>
          <w:sz w:val="28"/>
          <w:szCs w:val="28"/>
        </w:rPr>
        <w:t xml:space="preserve"> над </w:t>
      </w:r>
      <w:proofErr w:type="spellStart"/>
      <w:r w:rsidRPr="00376EBE">
        <w:rPr>
          <w:sz w:val="28"/>
          <w:szCs w:val="28"/>
        </w:rPr>
        <w:t>даними</w:t>
      </w:r>
      <w:proofErr w:type="spellEnd"/>
      <w:r w:rsidRPr="00376EBE">
        <w:rPr>
          <w:sz w:val="28"/>
          <w:szCs w:val="28"/>
        </w:rPr>
        <w:t xml:space="preserve">. </w:t>
      </w:r>
      <w:proofErr w:type="spellStart"/>
      <w:r w:rsidRPr="00376EBE">
        <w:rPr>
          <w:sz w:val="28"/>
          <w:szCs w:val="28"/>
        </w:rPr>
        <w:t>Паралельно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здійснюватиметься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вивід</w:t>
      </w:r>
      <w:proofErr w:type="spellEnd"/>
      <w:r w:rsidRPr="00376EBE">
        <w:rPr>
          <w:sz w:val="28"/>
          <w:szCs w:val="28"/>
        </w:rPr>
        <w:t xml:space="preserve"> на </w:t>
      </w:r>
      <w:proofErr w:type="spellStart"/>
      <w:r w:rsidRPr="00376EBE">
        <w:rPr>
          <w:sz w:val="28"/>
          <w:szCs w:val="28"/>
        </w:rPr>
        <w:t>екран</w:t>
      </w:r>
      <w:proofErr w:type="spellEnd"/>
      <w:r w:rsidRPr="00376EBE">
        <w:rPr>
          <w:sz w:val="28"/>
          <w:szCs w:val="28"/>
        </w:rPr>
        <w:t xml:space="preserve"> у </w:t>
      </w:r>
      <w:proofErr w:type="spellStart"/>
      <w:r w:rsidRPr="00376EBE">
        <w:rPr>
          <w:sz w:val="28"/>
          <w:szCs w:val="28"/>
        </w:rPr>
        <w:t>вигляді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таблиць</w:t>
      </w:r>
      <w:proofErr w:type="spellEnd"/>
      <w:r w:rsidRPr="00376EBE">
        <w:rPr>
          <w:sz w:val="28"/>
          <w:szCs w:val="28"/>
        </w:rPr>
        <w:t xml:space="preserve"> за </w:t>
      </w:r>
      <w:proofErr w:type="spellStart"/>
      <w:r w:rsidRPr="00376EBE">
        <w:rPr>
          <w:sz w:val="28"/>
          <w:szCs w:val="28"/>
        </w:rPr>
        <w:t>бажанням</w:t>
      </w:r>
      <w:proofErr w:type="spellEnd"/>
      <w:r w:rsidRPr="00376EBE">
        <w:rPr>
          <w:sz w:val="28"/>
          <w:szCs w:val="28"/>
        </w:rPr>
        <w:t xml:space="preserve"> </w:t>
      </w:r>
      <w:proofErr w:type="spellStart"/>
      <w:r w:rsidRPr="00376EBE">
        <w:rPr>
          <w:sz w:val="28"/>
          <w:szCs w:val="28"/>
        </w:rPr>
        <w:t>користувача</w:t>
      </w:r>
      <w:proofErr w:type="spellEnd"/>
      <w:r w:rsidRPr="00376EBE">
        <w:rPr>
          <w:sz w:val="28"/>
          <w:szCs w:val="28"/>
        </w:rPr>
        <w:t xml:space="preserve">. </w:t>
      </w:r>
    </w:p>
    <w:p w:rsidR="00376EBE" w:rsidRPr="00376EBE" w:rsidRDefault="00376EBE" w:rsidP="00AA5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проаналізувавши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розбити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E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76EBE">
        <w:rPr>
          <w:rFonts w:ascii="Times New Roman" w:hAnsi="Times New Roman" w:cs="Times New Roman"/>
          <w:sz w:val="28"/>
          <w:szCs w:val="28"/>
        </w:rPr>
        <w:t>ідзадачі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ефективнішого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найкраще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відомої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SCRUM, яка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: увесь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ділиться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спринти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»), де кожного разу треба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уточнювати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деталей,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зроблену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розробника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найперше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вимагається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організувати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та правильно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час на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EB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76EBE">
        <w:rPr>
          <w:rFonts w:ascii="Times New Roman" w:hAnsi="Times New Roman" w:cs="Times New Roman"/>
          <w:sz w:val="28"/>
          <w:szCs w:val="28"/>
        </w:rPr>
        <w:t>ідзадачу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, обрати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розпочатий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вчасно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76EBE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376EBE">
        <w:rPr>
          <w:rFonts w:ascii="Times New Roman" w:hAnsi="Times New Roman" w:cs="Times New Roman"/>
          <w:sz w:val="28"/>
          <w:szCs w:val="28"/>
        </w:rPr>
        <w:t xml:space="preserve">. </w:t>
      </w:r>
      <w:r w:rsidR="00F978F2" w:rsidRPr="00376EBE">
        <w:rPr>
          <w:rFonts w:ascii="Times New Roman" w:hAnsi="Times New Roman" w:cs="Times New Roman"/>
          <w:sz w:val="28"/>
          <w:lang w:val="uk-UA"/>
        </w:rPr>
        <w:t xml:space="preserve">                          </w:t>
      </w:r>
    </w:p>
    <w:p w:rsidR="00376EBE" w:rsidRDefault="00376EBE" w:rsidP="00E81B75">
      <w:pPr>
        <w:rPr>
          <w:rFonts w:ascii="Times New Roman" w:hAnsi="Times New Roman" w:cs="Times New Roman"/>
          <w:sz w:val="28"/>
          <w:lang w:val="uk-UA"/>
        </w:rPr>
      </w:pPr>
    </w:p>
    <w:p w:rsidR="00B31E94" w:rsidRDefault="00376EBE" w:rsidP="00E81B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F978F2" w:rsidRPr="00F978F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31E94" w:rsidRDefault="00B31E94" w:rsidP="00E81B75">
      <w:pPr>
        <w:rPr>
          <w:rFonts w:ascii="Times New Roman" w:hAnsi="Times New Roman" w:cs="Times New Roman"/>
          <w:sz w:val="28"/>
          <w:lang w:val="uk-UA"/>
        </w:rPr>
      </w:pPr>
    </w:p>
    <w:p w:rsidR="00B31E94" w:rsidRDefault="00B31E94" w:rsidP="00E81B75">
      <w:pPr>
        <w:rPr>
          <w:rFonts w:ascii="Times New Roman" w:hAnsi="Times New Roman" w:cs="Times New Roman"/>
          <w:sz w:val="28"/>
          <w:lang w:val="uk-UA"/>
        </w:rPr>
      </w:pPr>
    </w:p>
    <w:p w:rsidR="00B31E94" w:rsidRDefault="00B31E94" w:rsidP="00E81B75">
      <w:pPr>
        <w:rPr>
          <w:rFonts w:ascii="Times New Roman" w:hAnsi="Times New Roman" w:cs="Times New Roman"/>
          <w:sz w:val="28"/>
          <w:lang w:val="uk-UA"/>
        </w:rPr>
      </w:pPr>
    </w:p>
    <w:p w:rsidR="00B31E94" w:rsidRDefault="00B31E94" w:rsidP="00E81B75">
      <w:pPr>
        <w:rPr>
          <w:rFonts w:ascii="Times New Roman" w:hAnsi="Times New Roman" w:cs="Times New Roman"/>
          <w:sz w:val="28"/>
          <w:lang w:val="uk-UA"/>
        </w:rPr>
      </w:pPr>
    </w:p>
    <w:p w:rsidR="00F978F2" w:rsidRPr="00F978F2" w:rsidRDefault="00B31E94" w:rsidP="00E81B7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F978F2" w:rsidRPr="00F978F2">
        <w:rPr>
          <w:rFonts w:ascii="Times New Roman" w:hAnsi="Times New Roman" w:cs="Times New Roman"/>
          <w:sz w:val="28"/>
          <w:lang w:val="uk-UA"/>
        </w:rPr>
        <w:t>Меню програми</w:t>
      </w:r>
    </w:p>
    <w:p w:rsidR="00F978F2" w:rsidRDefault="00F978F2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 w:rsidRPr="00F978F2">
        <w:rPr>
          <w:rFonts w:ascii="Times New Roman" w:hAnsi="Times New Roman" w:cs="Times New Roman"/>
          <w:sz w:val="28"/>
          <w:lang w:val="uk-UA"/>
        </w:rPr>
        <w:t>1. Сортувати дані.</w:t>
      </w:r>
    </w:p>
    <w:p w:rsidR="00B31E94" w:rsidRPr="00B31E94" w:rsidRDefault="00B31E94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0494F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1) </w:t>
      </w:r>
      <w:r w:rsidR="0080494F">
        <w:rPr>
          <w:rFonts w:ascii="Times New Roman" w:hAnsi="Times New Roman" w:cs="Times New Roman"/>
          <w:sz w:val="28"/>
          <w:lang w:val="uk-UA"/>
        </w:rPr>
        <w:t>За</w:t>
      </w:r>
      <w:r>
        <w:rPr>
          <w:rFonts w:ascii="Times New Roman" w:hAnsi="Times New Roman" w:cs="Times New Roman"/>
          <w:sz w:val="28"/>
          <w:lang w:val="uk-UA"/>
        </w:rPr>
        <w:t xml:space="preserve"> варт</w:t>
      </w:r>
      <w:r w:rsidR="0080494F">
        <w:rPr>
          <w:rFonts w:ascii="Times New Roman" w:hAnsi="Times New Roman" w:cs="Times New Roman"/>
          <w:sz w:val="28"/>
          <w:lang w:val="uk-UA"/>
        </w:rPr>
        <w:t>істю: спадання/зростання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B31E94" w:rsidRDefault="00B31E94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0494F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2) </w:t>
      </w:r>
      <w:r w:rsidR="0080494F">
        <w:rPr>
          <w:rFonts w:ascii="Times New Roman" w:hAnsi="Times New Roman" w:cs="Times New Roman"/>
          <w:sz w:val="28"/>
          <w:lang w:val="uk-UA"/>
        </w:rPr>
        <w:t>За</w:t>
      </w:r>
      <w:r>
        <w:rPr>
          <w:rFonts w:ascii="Times New Roman" w:hAnsi="Times New Roman" w:cs="Times New Roman"/>
          <w:sz w:val="28"/>
          <w:lang w:val="uk-UA"/>
        </w:rPr>
        <w:t xml:space="preserve"> р</w:t>
      </w:r>
      <w:r w:rsidR="0080494F">
        <w:rPr>
          <w:rFonts w:ascii="Times New Roman" w:hAnsi="Times New Roman" w:cs="Times New Roman"/>
          <w:sz w:val="28"/>
          <w:lang w:val="uk-UA"/>
        </w:rPr>
        <w:t>оком</w:t>
      </w:r>
      <w:r>
        <w:rPr>
          <w:rFonts w:ascii="Times New Roman" w:hAnsi="Times New Roman" w:cs="Times New Roman"/>
          <w:sz w:val="28"/>
          <w:lang w:val="uk-UA"/>
        </w:rPr>
        <w:t xml:space="preserve"> випуску</w:t>
      </w:r>
      <w:r w:rsidR="0080494F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0494F">
        <w:rPr>
          <w:rFonts w:ascii="Times New Roman" w:hAnsi="Times New Roman" w:cs="Times New Roman"/>
          <w:sz w:val="28"/>
          <w:lang w:val="uk-UA"/>
        </w:rPr>
        <w:t>спадання/зростання.</w:t>
      </w:r>
    </w:p>
    <w:p w:rsidR="00B31E94" w:rsidRDefault="00B31E94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0494F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>3)</w:t>
      </w:r>
      <w:r w:rsidR="0080494F">
        <w:rPr>
          <w:rFonts w:ascii="Times New Roman" w:hAnsi="Times New Roman" w:cs="Times New Roman"/>
          <w:sz w:val="28"/>
          <w:lang w:val="uk-UA"/>
        </w:rPr>
        <w:t xml:space="preserve"> За алфавітом: </w:t>
      </w:r>
      <w:r w:rsidR="0080494F">
        <w:rPr>
          <w:rFonts w:ascii="Times New Roman" w:hAnsi="Times New Roman" w:cs="Times New Roman"/>
          <w:sz w:val="28"/>
          <w:lang w:val="uk-UA"/>
        </w:rPr>
        <w:t>спадання/зростання.</w:t>
      </w:r>
    </w:p>
    <w:p w:rsidR="00B31E94" w:rsidRDefault="00B31E94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0494F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>4)</w:t>
      </w:r>
      <w:r w:rsidR="0080494F">
        <w:rPr>
          <w:rFonts w:ascii="Times New Roman" w:hAnsi="Times New Roman" w:cs="Times New Roman"/>
          <w:sz w:val="28"/>
          <w:lang w:val="uk-UA"/>
        </w:rPr>
        <w:t xml:space="preserve"> По назві товару: </w:t>
      </w:r>
      <w:r w:rsidR="0080494F">
        <w:rPr>
          <w:rFonts w:ascii="Times New Roman" w:hAnsi="Times New Roman" w:cs="Times New Roman"/>
          <w:sz w:val="28"/>
          <w:lang w:val="uk-UA"/>
        </w:rPr>
        <w:t>спадання/зростання.</w:t>
      </w:r>
    </w:p>
    <w:p w:rsidR="0080494F" w:rsidRP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1.5) По назві виробника: </w:t>
      </w:r>
      <w:r>
        <w:rPr>
          <w:rFonts w:ascii="Times New Roman" w:hAnsi="Times New Roman" w:cs="Times New Roman"/>
          <w:sz w:val="28"/>
          <w:lang w:val="uk-UA"/>
        </w:rPr>
        <w:t>спадання/зростання.</w:t>
      </w:r>
    </w:p>
    <w:p w:rsidR="00F978F2" w:rsidRP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</w:t>
      </w:r>
      <w:r w:rsidR="00F978F2" w:rsidRPr="00F978F2">
        <w:rPr>
          <w:rFonts w:ascii="Times New Roman" w:hAnsi="Times New Roman" w:cs="Times New Roman"/>
          <w:sz w:val="28"/>
          <w:lang w:val="uk-UA"/>
        </w:rPr>
        <w:t>. Додати нові записи до бази даних.</w:t>
      </w:r>
    </w:p>
    <w:p w:rsidR="00F978F2" w:rsidRP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F978F2" w:rsidRPr="00F978F2">
        <w:rPr>
          <w:rFonts w:ascii="Times New Roman" w:hAnsi="Times New Roman" w:cs="Times New Roman"/>
          <w:sz w:val="28"/>
          <w:lang w:val="uk-UA"/>
        </w:rPr>
        <w:t>. Редагувати існуючий запис.</w:t>
      </w:r>
    </w:p>
    <w:p w:rsidR="00F978F2" w:rsidRP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F978F2" w:rsidRPr="00F978F2">
        <w:rPr>
          <w:rFonts w:ascii="Times New Roman" w:hAnsi="Times New Roman" w:cs="Times New Roman"/>
          <w:sz w:val="28"/>
          <w:lang w:val="uk-UA"/>
        </w:rPr>
        <w:t>. Видалити існуючий запис.</w:t>
      </w:r>
    </w:p>
    <w:p w:rsidR="00F978F2" w:rsidRP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F978F2" w:rsidRPr="00F978F2">
        <w:rPr>
          <w:rFonts w:ascii="Times New Roman" w:hAnsi="Times New Roman" w:cs="Times New Roman"/>
          <w:sz w:val="28"/>
          <w:lang w:val="uk-UA"/>
        </w:rPr>
        <w:t xml:space="preserve">. Переглянути </w:t>
      </w:r>
      <w:r w:rsidR="00764BED">
        <w:rPr>
          <w:rFonts w:ascii="Times New Roman" w:hAnsi="Times New Roman" w:cs="Times New Roman"/>
          <w:sz w:val="28"/>
          <w:lang w:val="uk-UA"/>
        </w:rPr>
        <w:t>вміст бінарного файлу</w:t>
      </w:r>
      <w:r w:rsidR="00F978F2" w:rsidRPr="00F978F2">
        <w:rPr>
          <w:rFonts w:ascii="Times New Roman" w:hAnsi="Times New Roman" w:cs="Times New Roman"/>
          <w:sz w:val="28"/>
          <w:lang w:val="uk-UA"/>
        </w:rPr>
        <w:t>.</w:t>
      </w:r>
    </w:p>
    <w:p w:rsidR="00F978F2" w:rsidRDefault="0080494F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="00F978F2" w:rsidRPr="00F978F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Операції згідно з варіантом.</w:t>
      </w:r>
    </w:p>
    <w:p w:rsidR="0080494F" w:rsidRPr="00F978F2" w:rsidRDefault="0080494F" w:rsidP="00AA559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6.1)</w:t>
      </w:r>
      <w:r w:rsidRPr="00F978F2">
        <w:rPr>
          <w:rFonts w:ascii="Times New Roman" w:hAnsi="Times New Roman" w:cs="Times New Roman"/>
          <w:sz w:val="28"/>
          <w:lang w:val="uk-UA"/>
        </w:rPr>
        <w:t xml:space="preserve"> Дані про телевізори фірми </w:t>
      </w:r>
      <w:proofErr w:type="spellStart"/>
      <w:r w:rsidRPr="00F978F2">
        <w:rPr>
          <w:rFonts w:ascii="Times New Roman" w:hAnsi="Times New Roman" w:cs="Times New Roman"/>
          <w:sz w:val="28"/>
          <w:lang w:val="uk-UA"/>
        </w:rPr>
        <w:t>Samsung</w:t>
      </w:r>
      <w:proofErr w:type="spellEnd"/>
      <w:r w:rsidRPr="00F978F2">
        <w:rPr>
          <w:rFonts w:ascii="Times New Roman" w:hAnsi="Times New Roman" w:cs="Times New Roman"/>
          <w:sz w:val="28"/>
          <w:lang w:val="uk-UA"/>
        </w:rPr>
        <w:t xml:space="preserve"> з наявною гарантією.</w:t>
      </w:r>
    </w:p>
    <w:p w:rsidR="0080494F" w:rsidRPr="00F978F2" w:rsidRDefault="0080494F" w:rsidP="00AA559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6.2)</w:t>
      </w:r>
      <w:r w:rsidRPr="00F978F2">
        <w:rPr>
          <w:rFonts w:ascii="Times New Roman" w:hAnsi="Times New Roman" w:cs="Times New Roman"/>
          <w:sz w:val="28"/>
          <w:lang w:val="uk-UA"/>
        </w:rPr>
        <w:t xml:space="preserve"> Товари, випущені понад два роки тому з ціною понад 1000 грн.</w:t>
      </w:r>
    </w:p>
    <w:p w:rsidR="0080494F" w:rsidRDefault="0080494F" w:rsidP="00AA559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6.3)</w:t>
      </w:r>
      <w:r w:rsidRPr="00F978F2">
        <w:rPr>
          <w:rFonts w:ascii="Times New Roman" w:hAnsi="Times New Roman" w:cs="Times New Roman"/>
          <w:sz w:val="28"/>
          <w:lang w:val="uk-UA"/>
        </w:rPr>
        <w:t xml:space="preserve"> Видалення товарів, випущених п’ять років тому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64BED" w:rsidRDefault="0080494F" w:rsidP="00AA559A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6.4) Відсортувати за спаданням вартості.</w:t>
      </w:r>
    </w:p>
    <w:p w:rsidR="00764BED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Пошук товарів.</w:t>
      </w:r>
    </w:p>
    <w:p w:rsidR="00764BED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7.1) За кодом товару.</w:t>
      </w:r>
    </w:p>
    <w:p w:rsidR="00764BED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7.2) За найменуванням товару.</w:t>
      </w:r>
    </w:p>
    <w:p w:rsidR="00764BED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7.3) Товари з/без гарантії.</w:t>
      </w:r>
    </w:p>
    <w:p w:rsidR="00764BED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7.4) За роком випуску товару.</w:t>
      </w:r>
    </w:p>
    <w:p w:rsidR="00764BED" w:rsidRPr="00F978F2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7.5) За фірмою-виробником.</w:t>
      </w:r>
    </w:p>
    <w:p w:rsidR="00F978F2" w:rsidRPr="00F978F2" w:rsidRDefault="00764BED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8</w:t>
      </w:r>
      <w:r w:rsidR="00F978F2" w:rsidRPr="00F978F2">
        <w:rPr>
          <w:rFonts w:ascii="Times New Roman" w:hAnsi="Times New Roman" w:cs="Times New Roman"/>
          <w:sz w:val="28"/>
          <w:lang w:val="uk-UA"/>
        </w:rPr>
        <w:t>. Завершити роботу.</w:t>
      </w:r>
    </w:p>
    <w:p w:rsidR="008F5607" w:rsidRDefault="00F978F2" w:rsidP="00AA559A">
      <w:pPr>
        <w:jc w:val="both"/>
        <w:rPr>
          <w:rFonts w:ascii="Times New Roman" w:hAnsi="Times New Roman" w:cs="Times New Roman"/>
          <w:sz w:val="28"/>
          <w:lang w:val="uk-UA"/>
        </w:rPr>
      </w:pPr>
      <w:r w:rsidRPr="00F978F2">
        <w:rPr>
          <w:rFonts w:ascii="Times New Roman" w:hAnsi="Times New Roman" w:cs="Times New Roman"/>
          <w:sz w:val="28"/>
          <w:lang w:val="uk-UA"/>
        </w:rPr>
        <w:t>Зробіть вибір:</w:t>
      </w:r>
    </w:p>
    <w:p w:rsidR="00AA559A" w:rsidRDefault="00AA559A" w:rsidP="00E10DB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AA559A" w:rsidRDefault="00AA559A" w:rsidP="00E10DBD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uk-UA"/>
        </w:rPr>
      </w:pPr>
    </w:p>
    <w:p w:rsidR="00CD68C9" w:rsidRDefault="00E10DBD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Перший пункт меню</w:t>
      </w:r>
      <w:r w:rsidR="00CD68C9">
        <w:rPr>
          <w:rFonts w:ascii="Times New Roman" w:hAnsi="Times New Roman" w:cs="Times New Roman"/>
          <w:sz w:val="28"/>
          <w:lang w:val="uk-UA"/>
        </w:rPr>
        <w:t xml:space="preserve"> передбачає </w:t>
      </w:r>
      <w:r w:rsidR="00AA559A">
        <w:rPr>
          <w:rFonts w:ascii="Times New Roman" w:hAnsi="Times New Roman" w:cs="Times New Roman"/>
          <w:sz w:val="28"/>
          <w:lang w:val="uk-UA"/>
        </w:rPr>
        <w:t>п’ять підпунктів критеріїв сортування та два варіанти за якими воно буде здійснюватись (зростання/спадання)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CD68C9">
        <w:rPr>
          <w:rFonts w:ascii="Times New Roman" w:hAnsi="Times New Roman" w:cs="Times New Roman"/>
          <w:sz w:val="28"/>
          <w:lang w:val="uk-UA"/>
        </w:rPr>
        <w:t>Після закінчення процесу сортування відбудеться вивід відсортованого вмісту бінарного файлу.</w:t>
      </w:r>
    </w:p>
    <w:p w:rsidR="00CD68C9" w:rsidRDefault="00CD68C9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Другий пункт дозволяє користувачеві </w:t>
      </w:r>
      <w:r w:rsidR="008D1F92">
        <w:rPr>
          <w:rFonts w:ascii="Times New Roman" w:hAnsi="Times New Roman" w:cs="Times New Roman"/>
          <w:sz w:val="28"/>
          <w:lang w:val="uk-UA"/>
        </w:rPr>
        <w:t>дода</w:t>
      </w:r>
      <w:r>
        <w:rPr>
          <w:rFonts w:ascii="Times New Roman" w:hAnsi="Times New Roman" w:cs="Times New Roman"/>
          <w:sz w:val="28"/>
          <w:lang w:val="uk-UA"/>
        </w:rPr>
        <w:t xml:space="preserve">ти </w:t>
      </w:r>
      <w:r w:rsidR="008D1F92">
        <w:rPr>
          <w:rFonts w:ascii="Times New Roman" w:hAnsi="Times New Roman" w:cs="Times New Roman"/>
          <w:sz w:val="28"/>
          <w:lang w:val="uk-UA"/>
        </w:rPr>
        <w:t>визначену ним кількість нових записів до бази даних. Заповнення здійснюватиметься за принципом черги.</w:t>
      </w:r>
    </w:p>
    <w:p w:rsidR="008D1F92" w:rsidRDefault="008D1F92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Третій пункту головного меню виконує пошук товару за його порядковим номером та редагування будь-якого значення.</w:t>
      </w:r>
    </w:p>
    <w:p w:rsidR="008D1F92" w:rsidRDefault="008D1F92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Четвертий пункт виконує пошук аналогічно попереднього пункту та </w:t>
      </w:r>
      <w:r w:rsidR="00E10DBD">
        <w:rPr>
          <w:rFonts w:ascii="Times New Roman" w:hAnsi="Times New Roman" w:cs="Times New Roman"/>
          <w:sz w:val="28"/>
          <w:lang w:val="uk-UA"/>
        </w:rPr>
        <w:t xml:space="preserve">видаляє всі дані про відібраний запис, зменшуючи порядковий номер </w:t>
      </w:r>
      <w:r w:rsidR="00E10DBD">
        <w:rPr>
          <w:rFonts w:ascii="Times New Roman" w:hAnsi="Times New Roman" w:cs="Times New Roman"/>
          <w:sz w:val="28"/>
          <w:lang w:val="uk-UA"/>
        </w:rPr>
        <w:t xml:space="preserve">всіх наступних товарів </w:t>
      </w:r>
      <w:r w:rsidR="00E10DBD">
        <w:rPr>
          <w:rFonts w:ascii="Times New Roman" w:hAnsi="Times New Roman" w:cs="Times New Roman"/>
          <w:sz w:val="28"/>
          <w:lang w:val="uk-UA"/>
        </w:rPr>
        <w:t>на одиницю.</w:t>
      </w:r>
    </w:p>
    <w:p w:rsidR="00E10DBD" w:rsidRDefault="00E10DBD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П’ятий пункт меню виконує зчитування даних з двійкового файлу та виводить їх в консоль.</w:t>
      </w:r>
    </w:p>
    <w:p w:rsidR="00E10DBD" w:rsidRDefault="00AA559A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Шостий пункт меню</w:t>
      </w:r>
      <w:r w:rsidR="00E10DBD">
        <w:rPr>
          <w:rFonts w:ascii="Times New Roman" w:hAnsi="Times New Roman" w:cs="Times New Roman"/>
          <w:sz w:val="28"/>
          <w:lang w:val="uk-UA"/>
        </w:rPr>
        <w:t xml:space="preserve"> включає чотири підпункти, які описують завдання відповідно до індивідуального варіанту та дозволяє вибрати один з них.</w:t>
      </w:r>
    </w:p>
    <w:p w:rsidR="00E10DBD" w:rsidRDefault="00E10DBD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Сьомий пункт дозволяє здійснити вибірку даних обравши необхідний підпункт та вказавши шукане значення.</w:t>
      </w:r>
    </w:p>
    <w:p w:rsidR="00AA559A" w:rsidRDefault="00AA559A" w:rsidP="00AA55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Останій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пункт завершує виконання програми та згортає робочу консоль.</w:t>
      </w:r>
    </w:p>
    <w:p w:rsidR="00CD68C9" w:rsidRPr="00C315EA" w:rsidRDefault="00CD68C9" w:rsidP="00CD68C9">
      <w:pPr>
        <w:rPr>
          <w:rFonts w:ascii="Times New Roman" w:hAnsi="Times New Roman" w:cs="Times New Roman"/>
          <w:sz w:val="28"/>
          <w:lang w:val="uk-UA"/>
        </w:rPr>
      </w:pPr>
    </w:p>
    <w:sectPr w:rsidR="00CD68C9" w:rsidRPr="00C3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475C"/>
    <w:multiLevelType w:val="hybridMultilevel"/>
    <w:tmpl w:val="C33ED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E4"/>
    <w:rsid w:val="001A2C0A"/>
    <w:rsid w:val="00376EBE"/>
    <w:rsid w:val="00496B92"/>
    <w:rsid w:val="00524059"/>
    <w:rsid w:val="007314F7"/>
    <w:rsid w:val="00764BED"/>
    <w:rsid w:val="0080494F"/>
    <w:rsid w:val="00832C0E"/>
    <w:rsid w:val="008D1F92"/>
    <w:rsid w:val="008F5607"/>
    <w:rsid w:val="00AA559A"/>
    <w:rsid w:val="00B31E94"/>
    <w:rsid w:val="00B80EA0"/>
    <w:rsid w:val="00C315EA"/>
    <w:rsid w:val="00CD68C9"/>
    <w:rsid w:val="00D07771"/>
    <w:rsid w:val="00D77206"/>
    <w:rsid w:val="00DE46E4"/>
    <w:rsid w:val="00E10DBD"/>
    <w:rsid w:val="00E81B75"/>
    <w:rsid w:val="00EC436C"/>
    <w:rsid w:val="00F95EA6"/>
    <w:rsid w:val="00F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F9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78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1B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F9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78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81B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Адмін</dc:creator>
  <cp:lastModifiedBy>Адмін</cp:lastModifiedBy>
  <cp:revision>5</cp:revision>
  <cp:lastPrinted>2020-09-25T13:43:00Z</cp:lastPrinted>
  <dcterms:created xsi:type="dcterms:W3CDTF">2020-09-24T18:49:00Z</dcterms:created>
  <dcterms:modified xsi:type="dcterms:W3CDTF">2020-09-25T13:43:00Z</dcterms:modified>
</cp:coreProperties>
</file>