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32A5CC" wp14:paraId="775556DE" wp14:textId="078F0D8C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xmlns:wp14="http://schemas.microsoft.com/office/word/2010/wordml" w:rsidP="3132A5CC" wp14:paraId="037FFBF8" wp14:textId="7ED38FA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xmlns:wp14="http://schemas.microsoft.com/office/word/2010/wordml" w:rsidP="3132A5CC" wp14:paraId="7DCA895E" wp14:textId="653D98E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Setting up a two-camera documentary-style interview session requires a well-thought-out plan to ensure a smooth shoot. Here’s a step-by-step guide covering lights, cameras, audio, craft table, and tech station setup.</w:t>
      </w:r>
    </w:p>
    <w:p xmlns:wp14="http://schemas.microsoft.com/office/word/2010/wordml" w:rsidP="3132A5CC" wp14:paraId="565578F2" wp14:textId="3C8F57E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xmlns:wp14="http://schemas.microsoft.com/office/word/2010/wordml" w:rsidP="3132A5CC" wp14:paraId="4382CDB8" wp14:textId="503A153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5FB90D96" wp14:textId="6C16F4F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1906821" wp14:textId="4F0E635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1: Scout the Location &amp; Plan the Layout</w:t>
      </w:r>
    </w:p>
    <w:p xmlns:wp14="http://schemas.microsoft.com/office/word/2010/wordml" w:rsidP="3132A5CC" wp14:paraId="3EC667FD" wp14:textId="168BB04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C8C513D" wp14:textId="40F1FF3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Identify a quiet location with good depth for an aesthetic background.</w:t>
      </w:r>
    </w:p>
    <w:p xmlns:wp14="http://schemas.microsoft.com/office/word/2010/wordml" w:rsidP="3132A5CC" wp14:paraId="0307AFDE" wp14:textId="3D1628E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DEF539E" wp14:textId="1D3C181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Consider natural light sources and how they’ll change during the interview.</w:t>
      </w:r>
    </w:p>
    <w:p xmlns:wp14="http://schemas.microsoft.com/office/word/2010/wordml" w:rsidP="3132A5CC" wp14:paraId="6FAFC3C1" wp14:textId="778D905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D48E9ED" wp14:textId="2AC9254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Plan where the interviewer, interviewee, and cameras will be positioned.</w:t>
      </w:r>
    </w:p>
    <w:p xmlns:wp14="http://schemas.microsoft.com/office/word/2010/wordml" w:rsidP="3132A5CC" wp14:paraId="7E3899CC" wp14:textId="2CCFF81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2339A6A" wp14:textId="0945673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E79D286" wp14:textId="75922C1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1375545" wp14:textId="556BF3E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6A0E2141" wp14:textId="681ABE5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73C0079" wp14:textId="263E6D1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2: Set Up Lighting</w:t>
      </w:r>
    </w:p>
    <w:p xmlns:wp14="http://schemas.microsoft.com/office/word/2010/wordml" w:rsidP="3132A5CC" wp14:paraId="5976F50D" wp14:textId="47E21F7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C674E74" wp14:textId="0263566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Standard Three-Point Lighting Setup</w:t>
      </w:r>
    </w:p>
    <w:p xmlns:wp14="http://schemas.microsoft.com/office/word/2010/wordml" w:rsidP="3132A5CC" wp14:paraId="28782E50" wp14:textId="69E368D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41D1E4A" wp14:textId="3D93AEE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Key Light (Main Light)</w:t>
      </w:r>
    </w:p>
    <w:p xmlns:wp14="http://schemas.microsoft.com/office/word/2010/wordml" w:rsidP="3132A5CC" wp14:paraId="1C501567" wp14:textId="0FDE6C3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8C357A3" wp14:textId="5EBCBAE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Position at 45° from the interviewee’s face.</w:t>
      </w:r>
    </w:p>
    <w:p xmlns:wp14="http://schemas.microsoft.com/office/word/2010/wordml" w:rsidP="3132A5CC" wp14:paraId="037E82C0" wp14:textId="4DF1C4D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682ADE6" wp14:textId="5E88E87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Use a soft box or diffuser to avoid harsh shadows.</w:t>
      </w:r>
    </w:p>
    <w:p xmlns:wp14="http://schemas.microsoft.com/office/word/2010/wordml" w:rsidP="3132A5CC" wp14:paraId="6E29B8E8" wp14:textId="474B89F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0CB9DA3" wp14:textId="4509B19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Adjust brightness based on skin tone and desired look.</w:t>
      </w:r>
    </w:p>
    <w:p xmlns:wp14="http://schemas.microsoft.com/office/word/2010/wordml" w:rsidP="3132A5CC" wp14:paraId="6BEF8CC8" wp14:textId="1A937F8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BFDB65C" wp14:textId="26CEC9D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AD7285F" wp14:textId="20CEF31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3300A37" wp14:textId="4730CC8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Fill Light (Softens Shadows)</w:t>
      </w:r>
    </w:p>
    <w:p xmlns:wp14="http://schemas.microsoft.com/office/word/2010/wordml" w:rsidP="3132A5CC" wp14:paraId="51A0FD23" wp14:textId="3497EDF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17EF804" wp14:textId="2D9AC02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Place opposite the key light, slightly lower in intensity.</w:t>
      </w:r>
    </w:p>
    <w:p xmlns:wp14="http://schemas.microsoft.com/office/word/2010/wordml" w:rsidP="3132A5CC" wp14:paraId="1B2AE304" wp14:textId="6FB6BFF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9F621BB" wp14:textId="78C4175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Can be a soft LED panel or bounce from a white reflector.</w:t>
      </w:r>
    </w:p>
    <w:p xmlns:wp14="http://schemas.microsoft.com/office/word/2010/wordml" w:rsidP="3132A5CC" wp14:paraId="37F92D53" wp14:textId="5CA790D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C8FD42D" wp14:textId="218C1C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65F1A11" wp14:textId="0BD3DFD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2871BC9" wp14:textId="70EA6B1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Back Light (Hair Light/Separation Light)</w:t>
      </w:r>
    </w:p>
    <w:p xmlns:wp14="http://schemas.microsoft.com/office/word/2010/wordml" w:rsidP="3132A5CC" wp14:paraId="03AC72CC" wp14:textId="56C78F1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E1FD10B" wp14:textId="0219A27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Positioned behind and slightly above the interviewee.</w:t>
      </w:r>
    </w:p>
    <w:p xmlns:wp14="http://schemas.microsoft.com/office/word/2010/wordml" w:rsidP="3132A5CC" wp14:paraId="713EBFC6" wp14:textId="0C06C7E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BEDDBB4" wp14:textId="47881FD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It helps separate them from the background.</w:t>
      </w:r>
    </w:p>
    <w:p xmlns:wp14="http://schemas.microsoft.com/office/word/2010/wordml" w:rsidP="3132A5CC" wp14:paraId="5C8BB053" wp14:textId="283F821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4196292" wp14:textId="1CB98C3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65CF0B6" wp14:textId="671210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675EFBB" wp14:textId="37AD75B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0DE7F47" wp14:textId="2DB77BB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Optional Enhancements</w:t>
      </w:r>
    </w:p>
    <w:p xmlns:wp14="http://schemas.microsoft.com/office/word/2010/wordml" w:rsidP="3132A5CC" wp14:paraId="41C7F389" wp14:textId="7DD463C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B7D280D" wp14:textId="7F3631C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Practical lights (lamps, candles) for a natural look.</w:t>
      </w:r>
    </w:p>
    <w:p xmlns:wp14="http://schemas.microsoft.com/office/word/2010/wordml" w:rsidP="3132A5CC" wp14:paraId="0414079A" wp14:textId="08845C9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0E80EF5" wp14:textId="30774B1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Gels to adjust color balance if mixing daylight &amp; artificial light.</w:t>
      </w:r>
    </w:p>
    <w:p xmlns:wp14="http://schemas.microsoft.com/office/word/2010/wordml" w:rsidP="3132A5CC" wp14:paraId="5242ADBC" wp14:textId="1E30151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E7AB46B" wp14:textId="7174409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CCD0BF9" wp14:textId="59A1DEE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BC406D4" wp14:textId="0814BB8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51B9C92E" wp14:textId="33E141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71890B9" wp14:textId="77FA98B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3: Set Up Cameras</w:t>
      </w:r>
    </w:p>
    <w:p xmlns:wp14="http://schemas.microsoft.com/office/word/2010/wordml" w:rsidP="3132A5CC" wp14:paraId="49DCEC31" wp14:textId="42CE4DE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DD0051E" wp14:textId="2369729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Camera 1: The Main Shot</w:t>
      </w:r>
    </w:p>
    <w:p xmlns:wp14="http://schemas.microsoft.com/office/word/2010/wordml" w:rsidP="3132A5CC" wp14:paraId="45452C3B" wp14:textId="09A4957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70FCDCA" wp14:textId="419FDD3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Position: Directly in front of the interviewee (slightly off-axis).</w:t>
      </w:r>
    </w:p>
    <w:p xmlns:wp14="http://schemas.microsoft.com/office/word/2010/wordml" w:rsidP="3132A5CC" wp14:paraId="6CCE5927" wp14:textId="6242AA9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6C97F0B" wp14:textId="3A738FE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Lens Choice: 35mm or 50mm for a natural perspective.</w:t>
      </w:r>
    </w:p>
    <w:p xmlns:wp14="http://schemas.microsoft.com/office/word/2010/wordml" w:rsidP="3132A5CC" wp14:paraId="6EFF42F3" wp14:textId="710C3D9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086CD48" wp14:textId="2E55245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Frame: Medium close-up (chest up).</w:t>
      </w:r>
    </w:p>
    <w:p xmlns:wp14="http://schemas.microsoft.com/office/word/2010/wordml" w:rsidP="3132A5CC" wp14:paraId="7251CE64" wp14:textId="210ABCB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77F0524" wp14:textId="11D7749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Focus: On the eyes using face-tracking autofocus or manual focus.</w:t>
      </w:r>
    </w:p>
    <w:p xmlns:wp14="http://schemas.microsoft.com/office/word/2010/wordml" w:rsidP="3132A5CC" wp14:paraId="0B59B86D" wp14:textId="0DA32FC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2C635C9" wp14:textId="5E74679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B938E6D" wp14:textId="38DEDA2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Camera 2: Secondary Angle</w:t>
      </w:r>
    </w:p>
    <w:p xmlns:wp14="http://schemas.microsoft.com/office/word/2010/wordml" w:rsidP="3132A5CC" wp14:paraId="6AEFCA70" wp14:textId="72883B9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2CC1688" wp14:textId="594DDDF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Position: At a 45-degree angle from the main camera.</w:t>
      </w:r>
    </w:p>
    <w:p xmlns:wp14="http://schemas.microsoft.com/office/word/2010/wordml" w:rsidP="3132A5CC" wp14:paraId="4930F850" wp14:textId="5F3950E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0D31EFD" wp14:textId="62EA89E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Lens Choice: 85mm or 70-200mm for a tighter shot.</w:t>
      </w:r>
    </w:p>
    <w:p xmlns:wp14="http://schemas.microsoft.com/office/word/2010/wordml" w:rsidP="3132A5CC" wp14:paraId="5F0197E6" wp14:textId="6F49061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1E34BE5" wp14:textId="0BE193F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Purpose: Cutaways for dynamic editing.</w:t>
      </w:r>
    </w:p>
    <w:p xmlns:wp14="http://schemas.microsoft.com/office/word/2010/wordml" w:rsidP="3132A5CC" wp14:paraId="3D98DB9E" wp14:textId="10629C6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F15272F" wp14:textId="4E88596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27540A9" wp14:textId="538FBAF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Tripod &amp; Movement Considerations</w:t>
      </w:r>
    </w:p>
    <w:p xmlns:wp14="http://schemas.microsoft.com/office/word/2010/wordml" w:rsidP="3132A5CC" wp14:paraId="440BA0DA" wp14:textId="2923109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51C1082" wp14:textId="206EA51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Both cameras on tripods for stability.</w:t>
      </w:r>
    </w:p>
    <w:p xmlns:wp14="http://schemas.microsoft.com/office/word/2010/wordml" w:rsidP="3132A5CC" wp14:paraId="04D2FA3A" wp14:textId="6FEBA33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EC58876" wp14:textId="6F02020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If movement is needed, consider a slider or gimbal for a cinematic look.</w:t>
      </w:r>
    </w:p>
    <w:p xmlns:wp14="http://schemas.microsoft.com/office/word/2010/wordml" w:rsidP="3132A5CC" wp14:paraId="2F2BB21A" wp14:textId="5CFE97A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48FE998" wp14:textId="248ED91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4BA3960" wp14:textId="7FD0AE2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E545895" wp14:textId="0F07842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78399209" wp14:textId="575EBE0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8C78B6B" wp14:textId="4484F9B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4: Set Up Audio</w:t>
      </w:r>
    </w:p>
    <w:p xmlns:wp14="http://schemas.microsoft.com/office/word/2010/wordml" w:rsidP="3132A5CC" wp14:paraId="786FC36B" wp14:textId="4A504C4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343B434" wp14:textId="5BC3794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Primary Audio: Boom Mic</w:t>
      </w:r>
    </w:p>
    <w:p xmlns:wp14="http://schemas.microsoft.com/office/word/2010/wordml" w:rsidP="3132A5CC" wp14:paraId="6D9D6236" wp14:textId="389F113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E2C8F0E" wp14:textId="6AD299A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Mic Choice: Shotgun mic (e.g., Sennheiser MKH 416, Rode NTG5).</w:t>
      </w:r>
    </w:p>
    <w:p xmlns:wp14="http://schemas.microsoft.com/office/word/2010/wordml" w:rsidP="3132A5CC" wp14:paraId="1A8BD83A" wp14:textId="0F61624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2D0518A" wp14:textId="02DBE33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Placement:</w:t>
      </w:r>
    </w:p>
    <w:p xmlns:wp14="http://schemas.microsoft.com/office/word/2010/wordml" w:rsidP="3132A5CC" wp14:paraId="24097711" wp14:textId="48D6AF8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21D85B6" wp14:textId="1B06A71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Mounted on a boom stand overhead, angled toward the chest.</w:t>
      </w:r>
    </w:p>
    <w:p xmlns:wp14="http://schemas.microsoft.com/office/word/2010/wordml" w:rsidP="3132A5CC" wp14:paraId="72698A67" wp14:textId="6D7490E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189EE1E" wp14:textId="470CC05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Keep it out of the frame but close enough for a clean signal.</w:t>
      </w:r>
    </w:p>
    <w:p xmlns:wp14="http://schemas.microsoft.com/office/word/2010/wordml" w:rsidP="3132A5CC" wp14:paraId="11AB1CEB" wp14:textId="3FF48F0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A7B09F9" wp14:textId="1B06301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FF7A5F3" wp14:textId="330AE49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C6078CD" wp14:textId="1587C0B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Backup Audio: Lavaliers</w:t>
      </w:r>
    </w:p>
    <w:p xmlns:wp14="http://schemas.microsoft.com/office/word/2010/wordml" w:rsidP="3132A5CC" wp14:paraId="59666CD8" wp14:textId="4920799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C3ECBD5" wp14:textId="4C45FFE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Mic Choice: Wireless lav (e.g., Sennheiser EW 112P, DJI Mic).</w:t>
      </w:r>
    </w:p>
    <w:p xmlns:wp14="http://schemas.microsoft.com/office/word/2010/wordml" w:rsidP="3132A5CC" wp14:paraId="25477B01" wp14:textId="787AF8C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C6D5DE7" wp14:textId="12604F1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Placement: Hidden under clothing with tape or a concealer.</w:t>
      </w:r>
    </w:p>
    <w:p xmlns:wp14="http://schemas.microsoft.com/office/word/2010/wordml" w:rsidP="3132A5CC" wp14:paraId="30582413" wp14:textId="5F15B05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C7AF5B8" wp14:textId="53B0BCD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Dual-Recording Tip: One lav records at a lower gain to prevent distortion.</w:t>
      </w:r>
    </w:p>
    <w:p xmlns:wp14="http://schemas.microsoft.com/office/word/2010/wordml" w:rsidP="3132A5CC" wp14:paraId="0C137818" wp14:textId="4E47FDB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0BDB43A" wp14:textId="3043D57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683DFF9" wp14:textId="52B2DB5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Audio Recorder Setup</w:t>
      </w:r>
    </w:p>
    <w:p xmlns:wp14="http://schemas.microsoft.com/office/word/2010/wordml" w:rsidP="3132A5CC" wp14:paraId="59915855" wp14:textId="0C1A340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6F59877" wp14:textId="5FCA8EB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Record to an external recorder (Zoom F6, Sound Devices MixPre-3 II).</w:t>
      </w:r>
    </w:p>
    <w:p xmlns:wp14="http://schemas.microsoft.com/office/word/2010/wordml" w:rsidP="3132A5CC" wp14:paraId="6DE02E84" wp14:textId="4037389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889C975" wp14:textId="5C6E565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Check levels (-12dB to -6dB) before rolling.</w:t>
      </w:r>
    </w:p>
    <w:p xmlns:wp14="http://schemas.microsoft.com/office/word/2010/wordml" w:rsidP="3132A5CC" wp14:paraId="7E7D2DB9" wp14:textId="21504A4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160ED93" wp14:textId="4459761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Syncing Tip: Use a clapperboard or handclap for waveform matching.</w:t>
      </w:r>
    </w:p>
    <w:p xmlns:wp14="http://schemas.microsoft.com/office/word/2010/wordml" w:rsidP="3132A5CC" wp14:paraId="77D10FA1" wp14:textId="6A69975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6A30719" wp14:textId="64B3928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E9E3A49" wp14:textId="7BE581E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AE6867D" wp14:textId="4BEC5D8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5F9B5D6C" wp14:textId="38382E5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D351C08" wp14:textId="563827B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5: Set Up the Tech Station (Memory Card Dumping &amp; Monitoring)</w:t>
      </w:r>
    </w:p>
    <w:p xmlns:wp14="http://schemas.microsoft.com/office/word/2010/wordml" w:rsidP="3132A5CC" wp14:paraId="075DA518" wp14:textId="1DF6EED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CCEC1D3" wp14:textId="3B6B56F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Location: Near the DP or a quiet corner, away from noise.</w:t>
      </w:r>
    </w:p>
    <w:p xmlns:wp14="http://schemas.microsoft.com/office/word/2010/wordml" w:rsidP="3132A5CC" wp14:paraId="032F8EEB" wp14:textId="01644D9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DDAAD8B" wp14:textId="6BE2CAE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Gear Needed:</w:t>
      </w:r>
    </w:p>
    <w:p xmlns:wp14="http://schemas.microsoft.com/office/word/2010/wordml" w:rsidP="3132A5CC" wp14:paraId="311360AD" wp14:textId="48399EE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5FC2B55" wp14:textId="617F5F1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Laptop with card readers (CFexpress, SD, etc.).</w:t>
      </w:r>
    </w:p>
    <w:p xmlns:wp14="http://schemas.microsoft.com/office/word/2010/wordml" w:rsidP="3132A5CC" wp14:paraId="752387F0" wp14:textId="5EC54AA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A71CDC8" wp14:textId="42F8B0D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Dual external SSDs (for redundancy).</w:t>
      </w:r>
    </w:p>
    <w:p xmlns:wp14="http://schemas.microsoft.com/office/word/2010/wordml" w:rsidP="3132A5CC" wp14:paraId="0D1A11A2" wp14:textId="1F79F9D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77565E3" wp14:textId="0377FD8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 external hard drives with at least 3t TB or more for safe backups.</w:t>
      </w:r>
    </w:p>
    <w:p xmlns:wp14="http://schemas.microsoft.com/office/word/2010/wordml" w:rsidP="3132A5CC" wp14:paraId="439075E2" wp14:textId="4953E8D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EB73D6A" wp14:textId="1074D6E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F729EC5" wp14:textId="68B0A5F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Workflow:</w:t>
      </w:r>
    </w:p>
    <w:p xmlns:wp14="http://schemas.microsoft.com/office/word/2010/wordml" w:rsidP="3132A5CC" wp14:paraId="4D12E83B" wp14:textId="5898D48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AD76DBA" wp14:textId="28122E1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Dump footage after each card fills up.</w:t>
      </w:r>
    </w:p>
    <w:p xmlns:wp14="http://schemas.microsoft.com/office/word/2010/wordml" w:rsidP="3132A5CC" wp14:paraId="6F11E8B3" wp14:textId="2FA52A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A638DC4" wp14:textId="2AF9F90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FC8113A" wp14:textId="217A8FC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Label &amp; organize footage by camera name &amp; date.</w:t>
      </w:r>
    </w:p>
    <w:p xmlns:wp14="http://schemas.microsoft.com/office/word/2010/wordml" w:rsidP="3132A5CC" wp14:paraId="7734AB45" wp14:textId="53AD427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2757694" wp14:textId="14FFC97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EE7D455" wp14:textId="178CFA3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Check files before formatting cards.</w:t>
      </w:r>
    </w:p>
    <w:p xmlns:wp14="http://schemas.microsoft.com/office/word/2010/wordml" w:rsidP="3132A5CC" wp14:paraId="1AC5DB75" wp14:textId="47A234B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DD1DFFC" wp14:textId="2556F7F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B1479E4" wp14:textId="2C834FA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BF7688F" wp14:textId="0B9E485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DC0E53F" wp14:textId="2DAC599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5B9342CE" wp14:textId="287EF76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0882FC4F" wp14:textId="1B6C7E7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6302A5D5" wp14:textId="24D3BBE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Step 6: Craft Table &amp; Crew Comfort</w:t>
      </w:r>
    </w:p>
    <w:p xmlns:wp14="http://schemas.microsoft.com/office/word/2010/wordml" w:rsidP="3132A5CC" wp14:paraId="2E13724F" wp14:textId="518D430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EA345F0" wp14:textId="66E1A4E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Location: Near the entrance but away from the shooting area.</w:t>
      </w:r>
    </w:p>
    <w:p xmlns:wp14="http://schemas.microsoft.com/office/word/2010/wordml" w:rsidP="3132A5CC" wp14:paraId="387B9F89" wp14:textId="79DF6F8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02CD2843" wp14:textId="11AB365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Essentials:</w:t>
      </w:r>
    </w:p>
    <w:p xmlns:wp14="http://schemas.microsoft.com/office/word/2010/wordml" w:rsidP="3132A5CC" wp14:paraId="5DF41C44" wp14:textId="7540BC1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0DB1C2A" wp14:textId="2F44626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Water, coffee, and healthy snacks.</w:t>
      </w:r>
    </w:p>
    <w:p xmlns:wp14="http://schemas.microsoft.com/office/word/2010/wordml" w:rsidP="3132A5CC" wp14:paraId="6AA3B83B" wp14:textId="12D2F81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FB557FC" wp14:textId="42E73D1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Quick meals (protein bars, fruit, sandwiches).</w:t>
      </w:r>
    </w:p>
    <w:p xmlns:wp14="http://schemas.microsoft.com/office/word/2010/wordml" w:rsidP="3132A5CC" wp14:paraId="26823F7A" wp14:textId="4FE4CBD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BAC2234" wp14:textId="2675DF7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Trash bags to keep the space tidy.</w:t>
      </w:r>
    </w:p>
    <w:p xmlns:wp14="http://schemas.microsoft.com/office/word/2010/wordml" w:rsidP="3132A5CC" wp14:paraId="7D16B51D" wp14:textId="079A321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5D2BB8C" wp14:textId="281B4A9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900A4B6" wp14:textId="3F56128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72F3E590" wp14:textId="32BF09A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B8C1842" wp14:textId="0E3D52B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7227A36F" wp14:textId="1D4F622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28D494E4" wp14:textId="4FCAE54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Final Checks Before Rolling</w:t>
      </w:r>
    </w:p>
    <w:p xmlns:wp14="http://schemas.microsoft.com/office/word/2010/wordml" w:rsidP="3132A5CC" wp14:paraId="4A02C393" wp14:textId="2F7302E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32698A11" wp14:textId="69F86EE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>
        <w:drawing>
          <wp:inline xmlns:wp14="http://schemas.microsoft.com/office/word/2010/wordprocessingDrawing" wp14:editId="13F05F8F" wp14:anchorId="278F7F21">
            <wp:extent cx="142875" cy="142875"/>
            <wp:effectExtent l="0" t="0" r="0" b="0"/>
            <wp:docPr id="1336771107" name="" descr="✔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75cd086ccf43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Cameras rolling with fresh cards &amp; batteries</w:t>
      </w:r>
    </w:p>
    <w:p xmlns:wp14="http://schemas.microsoft.com/office/word/2010/wordml" w:rsidP="3132A5CC" wp14:paraId="506AAE95" wp14:textId="1EB727C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>
        <w:drawing>
          <wp:inline xmlns:wp14="http://schemas.microsoft.com/office/word/2010/wordprocessingDrawing" wp14:editId="7A3366CB" wp14:anchorId="06848640">
            <wp:extent cx="142875" cy="142875"/>
            <wp:effectExtent l="0" t="0" r="0" b="0"/>
            <wp:docPr id="1583831312" name="" descr="✔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3890a910b04f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Audio levels set and monitoring engaged</w:t>
      </w:r>
    </w:p>
    <w:p xmlns:wp14="http://schemas.microsoft.com/office/word/2010/wordml" w:rsidP="3132A5CC" wp14:paraId="1E4D946F" wp14:textId="422CF38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>
        <w:drawing>
          <wp:inline xmlns:wp14="http://schemas.microsoft.com/office/word/2010/wordprocessingDrawing" wp14:editId="2EC2D369" wp14:anchorId="4A4BF2D7">
            <wp:extent cx="142875" cy="142875"/>
            <wp:effectExtent l="0" t="0" r="0" b="0"/>
            <wp:docPr id="1988146271" name="" descr="✔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0386aa3fbf4f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Lighting adjusted for natural skin tones</w:t>
      </w:r>
    </w:p>
    <w:p xmlns:wp14="http://schemas.microsoft.com/office/word/2010/wordml" w:rsidP="3132A5CC" wp14:paraId="5265C682" wp14:textId="2249FDE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>
        <w:drawing>
          <wp:inline xmlns:wp14="http://schemas.microsoft.com/office/word/2010/wordprocessingDrawing" wp14:editId="26CC043C" wp14:anchorId="4B372A1F">
            <wp:extent cx="142875" cy="142875"/>
            <wp:effectExtent l="0" t="0" r="0" b="0"/>
            <wp:docPr id="1477658385" name="" descr="✔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13433c5d7d43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Crew briefed on interview flow</w:t>
      </w:r>
    </w:p>
    <w:p xmlns:wp14="http://schemas.microsoft.com/office/word/2010/wordml" w:rsidP="3132A5CC" wp14:paraId="1FE8CA47" wp14:textId="6D4648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482DAAC2" wp14:textId="412AE7B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4D6509F" wp14:textId="14273F4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xmlns:wp14="http://schemas.microsoft.com/office/word/2010/wordml" w:rsidP="3132A5CC" wp14:paraId="25F8B271" wp14:textId="3D41B4F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32A5CC" wp14:paraId="143FEFCC" wp14:textId="1731EFF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132A5CC" w:rsidR="3132A5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setup ensures professional, high-quality interviews with efficient workflow management.</w:t>
      </w:r>
    </w:p>
    <w:p xmlns:wp14="http://schemas.microsoft.com/office/word/2010/wordml" w:rsidP="3132A5CC" wp14:paraId="48FA4D4E" wp14:textId="3757020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5C9D0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80B02A"/>
    <w:rsid w:val="3132A5CC"/>
    <w:rsid w:val="4A80B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B02A"/>
  <w15:chartTrackingRefBased/>
  <w15:docId w15:val="{CACCB76A-CB1A-4D55-8B69-81345C6A7A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d75cd086ccf43c6" /><Relationship Type="http://schemas.openxmlformats.org/officeDocument/2006/relationships/image" Target="/media/image2.png" Id="R683890a910b04fab" /><Relationship Type="http://schemas.openxmlformats.org/officeDocument/2006/relationships/image" Target="/media/image3.png" Id="R980386aa3fbf4f4d" /><Relationship Type="http://schemas.openxmlformats.org/officeDocument/2006/relationships/image" Target="/media/image4.png" Id="R5813433c5d7d43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2025-03-30T14:11:23.5977618Z</dcterms:created>
  <dcterms:modified xsi:type="dcterms:W3CDTF">2025-03-30T14:18:33.5682554Z</dcterms:modified>
  <dc:creator>Rickey Thomas</dc:creator>
  <lastModifiedBy>Rickey Thomas</lastModifiedBy>
</coreProperties>
</file>