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C86F" w14:textId="77777777" w:rsidR="004B3F3E" w:rsidRPr="004B3F3E" w:rsidRDefault="004B3F3E" w:rsidP="004B3F3E">
      <w:pPr>
        <w:rPr>
          <w:rFonts w:ascii="Times New Roman" w:hAnsi="Times New Roman" w:cs="Times New Roman"/>
          <w:iCs/>
          <w:sz w:val="28"/>
          <w:szCs w:val="28"/>
        </w:rPr>
      </w:pPr>
      <w:r w:rsidRPr="004B3F3E">
        <w:rPr>
          <w:rFonts w:ascii="Times New Roman" w:hAnsi="Times New Roman" w:cs="Times New Roman"/>
          <w:iCs/>
          <w:sz w:val="28"/>
          <w:szCs w:val="28"/>
        </w:rPr>
        <w:t>КОНТРОЛЬНЫЕ ВОПРОСЫ</w:t>
      </w:r>
    </w:p>
    <w:p w14:paraId="0A6FF09E" w14:textId="77777777" w:rsidR="004B3F3E" w:rsidRPr="004B3F3E" w:rsidRDefault="004B3F3E" w:rsidP="004B3F3E">
      <w:pPr>
        <w:rPr>
          <w:rFonts w:ascii="Times New Roman" w:hAnsi="Times New Roman" w:cs="Times New Roman"/>
          <w:i/>
          <w:iCs/>
          <w:sz w:val="28"/>
          <w:szCs w:val="28"/>
          <w:u w:val="dotted"/>
        </w:rPr>
      </w:pPr>
      <w:r w:rsidRPr="004B3F3E">
        <w:rPr>
          <w:rFonts w:ascii="Times New Roman" w:hAnsi="Times New Roman" w:cs="Times New Roman"/>
          <w:sz w:val="28"/>
          <w:szCs w:val="28"/>
        </w:rPr>
        <w:t>Вопрос</w:t>
      </w:r>
      <w:proofErr w:type="gramStart"/>
      <w:r w:rsidRPr="004B3F3E">
        <w:rPr>
          <w:rFonts w:ascii="Times New Roman" w:hAnsi="Times New Roman" w:cs="Times New Roman"/>
          <w:sz w:val="28"/>
          <w:szCs w:val="28"/>
        </w:rPr>
        <w:t>:</w:t>
      </w:r>
      <w:r w:rsidRPr="004B3F3E">
        <w:rPr>
          <w:rFonts w:ascii="Times New Roman" w:hAnsi="Times New Roman" w:cs="Times New Roman"/>
          <w:i/>
          <w:iCs/>
          <w:sz w:val="28"/>
          <w:szCs w:val="28"/>
          <w:u w:val="dotted"/>
        </w:rPr>
        <w:t xml:space="preserve"> Как</w:t>
      </w:r>
      <w:proofErr w:type="gramEnd"/>
      <w:r w:rsidRPr="004B3F3E">
        <w:rPr>
          <w:rFonts w:ascii="Times New Roman" w:hAnsi="Times New Roman" w:cs="Times New Roman"/>
          <w:i/>
          <w:iCs/>
          <w:sz w:val="28"/>
          <w:szCs w:val="28"/>
          <w:u w:val="dotted"/>
        </w:rPr>
        <w:t xml:space="preserve"> в вашей схеме обрабатывается ситуация, когда услуга имеет длительность 90 минут, а слоты для записи выделены по 30 минут? Нужно ли было менять схему?</w:t>
      </w:r>
    </w:p>
    <w:p w14:paraId="036E89E9" w14:textId="77777777" w:rsidR="004B3F3E" w:rsidRPr="004B3F3E" w:rsidRDefault="004B3F3E" w:rsidP="004B3F3E">
      <w:pPr>
        <w:rPr>
          <w:rFonts w:ascii="Times New Roman" w:hAnsi="Times New Roman" w:cs="Times New Roman"/>
          <w:iCs/>
          <w:sz w:val="28"/>
          <w:szCs w:val="28"/>
        </w:rPr>
      </w:pPr>
      <w:r w:rsidRPr="004B3F3E">
        <w:rPr>
          <w:rFonts w:ascii="Times New Roman" w:hAnsi="Times New Roman" w:cs="Times New Roman"/>
          <w:iCs/>
          <w:sz w:val="28"/>
          <w:szCs w:val="28"/>
        </w:rPr>
        <w:t>Ответ: В моей текущей схеме языкового центра такая ситуация не обрабатывается, так как у нас запись идет на долгосрочный курс (группу) целиком, учитывая максимальное количество мест (</w:t>
      </w:r>
      <w:proofErr w:type="spellStart"/>
      <w:r w:rsidRPr="004B3F3E">
        <w:rPr>
          <w:rFonts w:ascii="Times New Roman" w:hAnsi="Times New Roman" w:cs="Times New Roman"/>
          <w:iCs/>
          <w:sz w:val="28"/>
          <w:szCs w:val="28"/>
        </w:rPr>
        <w:t>max_places</w:t>
      </w:r>
      <w:proofErr w:type="spellEnd"/>
      <w:r w:rsidRPr="004B3F3E">
        <w:rPr>
          <w:rFonts w:ascii="Times New Roman" w:hAnsi="Times New Roman" w:cs="Times New Roman"/>
          <w:iCs/>
          <w:sz w:val="28"/>
          <w:szCs w:val="28"/>
        </w:rPr>
        <w:t xml:space="preserve">), а не поминутное расписание. Но если бы мы внедряли расписание индивидуальных занятий по слотам, то схему менять бы не пришлось, если использовать правильный подход к данным. Запись на 90-минутную услугу при 30-минутных слотах решается добавлением сразу трех записей в таблицу </w:t>
      </w:r>
      <w:proofErr w:type="spellStart"/>
      <w:r w:rsidRPr="004B3F3E">
        <w:rPr>
          <w:rFonts w:ascii="Times New Roman" w:hAnsi="Times New Roman" w:cs="Times New Roman"/>
          <w:iCs/>
          <w:sz w:val="28"/>
          <w:szCs w:val="28"/>
        </w:rPr>
        <w:t>enrollments</w:t>
      </w:r>
      <w:proofErr w:type="spellEnd"/>
      <w:r w:rsidRPr="004B3F3E">
        <w:rPr>
          <w:rFonts w:ascii="Times New Roman" w:hAnsi="Times New Roman" w:cs="Times New Roman"/>
          <w:iCs/>
          <w:sz w:val="28"/>
          <w:szCs w:val="28"/>
        </w:rPr>
        <w:t xml:space="preserve"> (или </w:t>
      </w:r>
      <w:proofErr w:type="spellStart"/>
      <w:r w:rsidRPr="004B3F3E">
        <w:rPr>
          <w:rFonts w:ascii="Times New Roman" w:hAnsi="Times New Roman" w:cs="Times New Roman"/>
          <w:iCs/>
          <w:sz w:val="28"/>
          <w:szCs w:val="28"/>
        </w:rPr>
        <w:t>schedule</w:t>
      </w:r>
      <w:proofErr w:type="spellEnd"/>
      <w:r w:rsidRPr="004B3F3E">
        <w:rPr>
          <w:rFonts w:ascii="Times New Roman" w:hAnsi="Times New Roman" w:cs="Times New Roman"/>
          <w:iCs/>
          <w:sz w:val="28"/>
          <w:szCs w:val="28"/>
        </w:rPr>
        <w:t xml:space="preserve">) на последовательные промежутки времени. </w:t>
      </w:r>
    </w:p>
    <w:p w14:paraId="42AD5F13" w14:textId="77777777" w:rsidR="004B3F3E" w:rsidRPr="004B3F3E" w:rsidRDefault="004B3F3E" w:rsidP="004B3F3E">
      <w:pPr>
        <w:rPr>
          <w:rFonts w:ascii="Times New Roman" w:hAnsi="Times New Roman" w:cs="Times New Roman"/>
          <w:iCs/>
          <w:sz w:val="28"/>
          <w:szCs w:val="28"/>
        </w:rPr>
      </w:pPr>
      <w:r w:rsidRPr="004B3F3E">
        <w:rPr>
          <w:rFonts w:ascii="Times New Roman" w:hAnsi="Times New Roman" w:cs="Times New Roman"/>
          <w:iCs/>
          <w:sz w:val="28"/>
          <w:szCs w:val="28"/>
        </w:rPr>
        <w:t xml:space="preserve">Да, альтернативный вариант — изменить схему. В таблицу </w:t>
      </w:r>
      <w:proofErr w:type="spellStart"/>
      <w:r w:rsidRPr="004B3F3E">
        <w:rPr>
          <w:rFonts w:ascii="Times New Roman" w:hAnsi="Times New Roman" w:cs="Times New Roman"/>
          <w:iCs/>
          <w:sz w:val="28"/>
          <w:szCs w:val="28"/>
        </w:rPr>
        <w:t>courses</w:t>
      </w:r>
      <w:proofErr w:type="spellEnd"/>
      <w:r w:rsidRPr="004B3F3E">
        <w:rPr>
          <w:rFonts w:ascii="Times New Roman" w:hAnsi="Times New Roman" w:cs="Times New Roman"/>
          <w:iCs/>
          <w:sz w:val="28"/>
          <w:szCs w:val="28"/>
        </w:rPr>
        <w:t xml:space="preserve"> (или </w:t>
      </w:r>
      <w:proofErr w:type="spellStart"/>
      <w:r w:rsidRPr="004B3F3E">
        <w:rPr>
          <w:rFonts w:ascii="Times New Roman" w:hAnsi="Times New Roman" w:cs="Times New Roman"/>
          <w:iCs/>
          <w:sz w:val="28"/>
          <w:szCs w:val="28"/>
        </w:rPr>
        <w:t>services</w:t>
      </w:r>
      <w:proofErr w:type="spellEnd"/>
      <w:r w:rsidRPr="004B3F3E">
        <w:rPr>
          <w:rFonts w:ascii="Times New Roman" w:hAnsi="Times New Roman" w:cs="Times New Roman"/>
          <w:iCs/>
          <w:sz w:val="28"/>
          <w:szCs w:val="28"/>
        </w:rPr>
        <w:t xml:space="preserve">) добавить поле </w:t>
      </w:r>
      <w:proofErr w:type="spellStart"/>
      <w:r w:rsidRPr="004B3F3E">
        <w:rPr>
          <w:rFonts w:ascii="Times New Roman" w:hAnsi="Times New Roman" w:cs="Times New Roman"/>
          <w:iCs/>
          <w:sz w:val="28"/>
          <w:szCs w:val="28"/>
        </w:rPr>
        <w:t>duration</w:t>
      </w:r>
      <w:proofErr w:type="spellEnd"/>
      <w:r w:rsidRPr="004B3F3E">
        <w:rPr>
          <w:rFonts w:ascii="Times New Roman" w:hAnsi="Times New Roman" w:cs="Times New Roman"/>
          <w:iCs/>
          <w:sz w:val="28"/>
          <w:szCs w:val="28"/>
        </w:rPr>
        <w:t xml:space="preserve"> (длительность в минутах), а в таблице </w:t>
      </w:r>
      <w:proofErr w:type="spellStart"/>
      <w:r w:rsidRPr="004B3F3E">
        <w:rPr>
          <w:rFonts w:ascii="Times New Roman" w:hAnsi="Times New Roman" w:cs="Times New Roman"/>
          <w:iCs/>
          <w:sz w:val="28"/>
          <w:szCs w:val="28"/>
        </w:rPr>
        <w:t>enrollments</w:t>
      </w:r>
      <w:proofErr w:type="spellEnd"/>
      <w:r w:rsidRPr="004B3F3E">
        <w:rPr>
          <w:rFonts w:ascii="Times New Roman" w:hAnsi="Times New Roman" w:cs="Times New Roman"/>
          <w:iCs/>
          <w:sz w:val="28"/>
          <w:szCs w:val="28"/>
        </w:rPr>
        <w:t xml:space="preserve"> вместо одного времени фиксировать </w:t>
      </w:r>
      <w:proofErr w:type="spellStart"/>
      <w:r w:rsidRPr="004B3F3E">
        <w:rPr>
          <w:rFonts w:ascii="Times New Roman" w:hAnsi="Times New Roman" w:cs="Times New Roman"/>
          <w:iCs/>
          <w:sz w:val="28"/>
          <w:szCs w:val="28"/>
        </w:rPr>
        <w:t>start_time</w:t>
      </w:r>
      <w:proofErr w:type="spellEnd"/>
      <w:r w:rsidRPr="004B3F3E">
        <w:rPr>
          <w:rFonts w:ascii="Times New Roman" w:hAnsi="Times New Roman" w:cs="Times New Roman"/>
          <w:iCs/>
          <w:sz w:val="28"/>
          <w:szCs w:val="28"/>
        </w:rPr>
        <w:t xml:space="preserve"> (время начала) и </w:t>
      </w:r>
      <w:proofErr w:type="spellStart"/>
      <w:r w:rsidRPr="004B3F3E">
        <w:rPr>
          <w:rFonts w:ascii="Times New Roman" w:hAnsi="Times New Roman" w:cs="Times New Roman"/>
          <w:iCs/>
          <w:sz w:val="28"/>
          <w:szCs w:val="28"/>
        </w:rPr>
        <w:t>end_time</w:t>
      </w:r>
      <w:proofErr w:type="spellEnd"/>
      <w:r w:rsidRPr="004B3F3E">
        <w:rPr>
          <w:rFonts w:ascii="Times New Roman" w:hAnsi="Times New Roman" w:cs="Times New Roman"/>
          <w:iCs/>
          <w:sz w:val="28"/>
          <w:szCs w:val="28"/>
        </w:rPr>
        <w:t xml:space="preserve"> (время окончания). Тогда перед вставкой новой записи база данных (или триггер) будет проверять, не пересекается ли новый отрезок времени с уже существующими. Например, клиент записывается на индивидуальный интенсив в 10:00 длительностью 90 минут. В базу данных уходят три транзакции:</w:t>
      </w:r>
    </w:p>
    <w:p w14:paraId="102534EC" w14:textId="77777777" w:rsidR="004B3F3E" w:rsidRPr="004B3F3E" w:rsidRDefault="004B3F3E" w:rsidP="004B3F3E">
      <w:pPr>
        <w:rPr>
          <w:rFonts w:ascii="Times New Roman" w:hAnsi="Times New Roman" w:cs="Times New Roman"/>
          <w:iCs/>
          <w:sz w:val="28"/>
          <w:szCs w:val="28"/>
        </w:rPr>
      </w:pPr>
      <w:r w:rsidRPr="004B3F3E">
        <w:rPr>
          <w:rFonts w:ascii="Times New Roman" w:hAnsi="Times New Roman" w:cs="Times New Roman"/>
          <w:iCs/>
          <w:sz w:val="28"/>
          <w:szCs w:val="28"/>
        </w:rPr>
        <w:t>Запись 1: 10:00 – 10:30 (Слот занят)</w:t>
      </w:r>
    </w:p>
    <w:p w14:paraId="7E6BED1D" w14:textId="77777777" w:rsidR="004B3F3E" w:rsidRPr="004B3F3E" w:rsidRDefault="004B3F3E" w:rsidP="004B3F3E">
      <w:pPr>
        <w:rPr>
          <w:rFonts w:ascii="Times New Roman" w:hAnsi="Times New Roman" w:cs="Times New Roman"/>
          <w:iCs/>
          <w:sz w:val="28"/>
          <w:szCs w:val="28"/>
        </w:rPr>
      </w:pPr>
      <w:r w:rsidRPr="004B3F3E">
        <w:rPr>
          <w:rFonts w:ascii="Times New Roman" w:hAnsi="Times New Roman" w:cs="Times New Roman"/>
          <w:iCs/>
          <w:sz w:val="28"/>
          <w:szCs w:val="28"/>
        </w:rPr>
        <w:t>Запись 2: 10:30 – 11:00 (Слот занят)</w:t>
      </w:r>
    </w:p>
    <w:p w14:paraId="0D747842" w14:textId="77777777" w:rsidR="004B3F3E" w:rsidRPr="004B3F3E" w:rsidRDefault="004B3F3E" w:rsidP="004B3F3E">
      <w:pPr>
        <w:rPr>
          <w:rFonts w:ascii="Times New Roman" w:hAnsi="Times New Roman" w:cs="Times New Roman"/>
          <w:iCs/>
          <w:sz w:val="28"/>
          <w:szCs w:val="28"/>
        </w:rPr>
      </w:pPr>
      <w:r w:rsidRPr="004B3F3E">
        <w:rPr>
          <w:rFonts w:ascii="Times New Roman" w:hAnsi="Times New Roman" w:cs="Times New Roman"/>
          <w:iCs/>
          <w:sz w:val="28"/>
          <w:szCs w:val="28"/>
        </w:rPr>
        <w:t>Запись 3: 11:00 – 11:30 (Слот занят)</w:t>
      </w:r>
    </w:p>
    <w:p w14:paraId="4836463B" w14:textId="77777777" w:rsidR="004B3F3E" w:rsidRPr="004B3F3E" w:rsidRDefault="004B3F3E" w:rsidP="004B3F3E">
      <w:pPr>
        <w:rPr>
          <w:rFonts w:ascii="Times New Roman" w:hAnsi="Times New Roman" w:cs="Times New Roman"/>
          <w:iCs/>
          <w:sz w:val="28"/>
          <w:szCs w:val="28"/>
        </w:rPr>
      </w:pPr>
    </w:p>
    <w:p w14:paraId="62D58B20" w14:textId="77777777" w:rsidR="008A0608" w:rsidRPr="004B3F3E" w:rsidRDefault="008A0608">
      <w:pPr>
        <w:rPr>
          <w:rFonts w:ascii="Times New Roman" w:hAnsi="Times New Roman" w:cs="Times New Roman"/>
          <w:sz w:val="28"/>
          <w:szCs w:val="28"/>
        </w:rPr>
      </w:pPr>
    </w:p>
    <w:sectPr w:rsidR="008A0608" w:rsidRPr="004B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79"/>
    <w:rsid w:val="00460979"/>
    <w:rsid w:val="004B3F3E"/>
    <w:rsid w:val="008A0608"/>
    <w:rsid w:val="008D2FE6"/>
    <w:rsid w:val="00B2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1BF276-76E1-456A-9D33-78C28DC7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9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9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9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9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9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9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9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9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9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Grischenko</dc:creator>
  <cp:keywords/>
  <dc:description/>
  <cp:lastModifiedBy>Ruslan Grischenko</cp:lastModifiedBy>
  <cp:revision>2</cp:revision>
  <dcterms:created xsi:type="dcterms:W3CDTF">2026-05-19T04:22:00Z</dcterms:created>
  <dcterms:modified xsi:type="dcterms:W3CDTF">2026-05-19T04:25:00Z</dcterms:modified>
</cp:coreProperties>
</file>