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«АНАТОМИЯ ЦЕНТРАЛЬНОЙ НЕРВНОЙ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Перечень анатомических образований,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которые нужно уметь назвать на латыни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показать на муляжах или на рисунках срезов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Центральный канал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Передний канатик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Задний канатик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Боковой канатик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Передняя латеральная борозда (спинного мозга)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Задняя латеральная борозда (спинного мозга)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Задняя срединная борозда (спинного мозга)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Передний рог (спинного мозга)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Задний рог (спинного мозга)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Боковой рог (спинного мозга)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Конский хвост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Передняя срединная щель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Пирамида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Олива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Нижнее оливное ядро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Передняя латеральная борозда (продолговатого мозга)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Позадиоливная борозда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Нижняя мозжечковая ножка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Средняя мозжечковая ножка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Верхняя мозжечковая ножка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«Древо жизни»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Червь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Клочок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Полушарие мозжечка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Нижний мозговой парус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Верхний мозговой парус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Ромбовидная ямка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Мост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Медиальная петля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Трапециевидное тело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Крыша среднего мозга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Верхние холмики крыши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Нижние холмики крыши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Ножка мозга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Покрышка среднего мозга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Красное ядро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Чёрное вещество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Водопровод мозга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Медиальная петля (в среднем мозге)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Центральное серое вещество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Треугольник петли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Зрительный нерв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Глазодвигательный нерв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Блоковый нерв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Тройничный нерв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Отводящий нерв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Лицевой нерв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Преддверно-улитковый нерв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Языкоглоточный нерв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Блуждающий нерв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Добавочный нерв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Подъязычный нерв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Таламус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Гипоталамус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Эпифиз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Сосцевидное тело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Гипофиз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Зрительный перекрест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Зрительный тракт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Свод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Хвостатое ядро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Скорлупа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Бледные шары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Гиппокамп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Четвёртый желудочек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Третий желудочек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Передний рог бокового желудочка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Нижний рог бокового желудочка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Задний рог бокового желудочка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Межжелудочковое отверстие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Парагиппокампальная извилина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Крючок (в коре больших полушарий)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Островок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Обонятельная луковица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Обонятельный тракт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Колено мозолистого тела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Ствол мозолистого тела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Валик мозолистого тела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Проекционный центр общей чувствительности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Проекционный центр двигательных функций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Центр схемы тела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Проекционный центр зрения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Проекционный центр слуха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Проекционный центр обоняния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Центр стереогноза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Центр схемы тела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Центр праксии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Акустический центр речи (Вернике)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Центр артикуляции речи (Брока)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Центр графии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Поясная извилина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Центральная борозда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Латеральная борозда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Шпорная борозда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Теменно-затылочная борозда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Передняя ножка внутренней капсулы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Задняя ножка внутренней капсулы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Пирамидные пути во внутренней капсуле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Зрительная лучистость (во внутренней капсуле)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Слуховая лучистость (во внутренней капсуле)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