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Rule="auto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lineRule="auto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highlight w:val="white"/>
          <w:rtl w:val="0"/>
        </w:rPr>
        <w:t xml:space="preserve">ФГАОУ ВО </w:t>
      </w:r>
    </w:p>
    <w:p w:rsidR="00000000" w:rsidDel="00000000" w:rsidP="00000000" w:rsidRDefault="00000000" w:rsidRPr="00000000" w14:paraId="00000003">
      <w:pPr>
        <w:pageBreakBefore w:val="0"/>
        <w:spacing w:after="0" w:lineRule="auto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highlight w:val="white"/>
          <w:rtl w:val="0"/>
        </w:rPr>
        <w:t xml:space="preserve">«УрФУ имени первого Президента России Б.Н.Ельцина»</w:t>
      </w:r>
    </w:p>
    <w:p w:rsidR="00000000" w:rsidDel="00000000" w:rsidP="00000000" w:rsidRDefault="00000000" w:rsidRPr="00000000" w14:paraId="00000004">
      <w:pPr>
        <w:pageBreakBefore w:val="0"/>
        <w:spacing w:after="0" w:lineRule="auto"/>
        <w:jc w:val="center"/>
        <w:rPr>
          <w:rFonts w:ascii="Comic Sans MS" w:cs="Comic Sans MS" w:eastAsia="Comic Sans MS" w:hAnsi="Comic Sans M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Rule="auto"/>
        <w:jc w:val="center"/>
        <w:rPr>
          <w:rFonts w:ascii="Comic Sans MS" w:cs="Comic Sans MS" w:eastAsia="Comic Sans MS" w:hAnsi="Comic Sans M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highlight w:val="white"/>
          <w:rtl w:val="0"/>
        </w:rPr>
        <w:t xml:space="preserve">Институт естественных наук и математики</w:t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Comic Sans MS" w:cs="Comic Sans MS" w:eastAsia="Comic Sans MS" w:hAnsi="Comic Sans M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Comic Sans MS" w:cs="Comic Sans MS" w:eastAsia="Comic Sans MS" w:hAnsi="Comic Sans M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ВОПРОСЫ ДЛЯ ПОДГОТОВКИ К ЭКЗАМЕНУ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ПО АНАТОМИИ ЧЕЛОВЕКА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для студентов, осваивающих образовательные программы специальностей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«Медицинская биохимия», 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«Медицинская биофизика», «Медицинская кибернетика»</w:t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2025-2026 УЧЕБНЫЙ ГОД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I. Общие вопросы анатомии. Анатомия опорно-двигательного аппарата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Анатомия как наука: этапы развития, методологические подходы, задачи и методы исследования. Выдающиеся анатомы. Перспективы развития анатомической науки.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Орган: определение, признаки. Кость как орган. Классификация костей. Типы окостенения. Части трубчатых костей на рентгенограммах.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Позвонки: общий план строения, особенности позвонков разных отделов позвоночного столба. Позвоночный столб в целом, его соединения, васкуляризация и иннервация.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Рёбра и грудина, их соединения. Мышцы груди. Васкуляризация и иннервация стенок грудной полости.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Пояс верхней конечности: кости, их соединения, мышцы пояса, их васкуляризация и иннервация.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Плечевая кость. Мышцы плеча, их васкуляризация и иннервация.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Кости и мышцы предплечья, их васкуляризация и иннервация.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Кости кисти, их соединения. Мышцы кисти, их васкуляризация и иннервация.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Таз как целое. Кости таза, их соединения. Мышцы таза, их васкуляризация и иннервация.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Бедренная кость. Мышцы бедра. Их васкуляризация и иннервация.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Кости и мышцы голени, их васкуляризация и иннервация.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Кости стопы, их соединения. Мышцы стопы, их васкуляризация и иннервация.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Череп: деление на отделы. Основание черепа, отверстия и их содержимое.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Височная кость: строение, содержимое каналов.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Глазница: стенки, сообщения, их содержимое.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Подвисочная ямка: стенки, сообщения, их содержимое.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Крыловидно-нёбная ямка: стенки, сообщения, их содержимое.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Полость носа: стенки, сообщения, их содержимое.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соединений костей. Элементы суставов. Сравнительная характеристика сустава, симфиза и синхондроза.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Плечевой сустав: строение, васкуляризация, иннервация.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Локтевой сустав: строение, васкуляризация, иннервация.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Лучезапястный сустав: строение, васкуляризация, иннервация.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Тазобедренный сустав: строение, васкуляризация, иннервация.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Коленный сустав: строение, васкуляризация, иннервация.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Голеностопный сустав: строение, васкуляризация, иннервация.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Мышца как орган. Классификация и функции скелетных мышц. Виды работы мышц. Понятие о рычагах в анатомии.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Жевательные мышцы, их васкуляризация, иннервация.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Мимические мышцы: классификация, особенности анатомии, васкуляризация, иннервация.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шеи, их классификация, васкуляризация, иннервация.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спины, их классификация, васкуляризация, иннервация.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груди – см п. I. 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живота, их васкуляризация, иннервация. «Слабые» места живота.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II. Спланхнология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20"/>
        <w:jc w:val="both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Признаки органа. Общие принципы строения полых и паренхиматозных органов.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Понятие о топографии органов. Области живота, проекция органов на них.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Полость рта: отделы, строение стенок, их васкуляризация, иннервация.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Слюнные железы, их строение, топография, васкуляризация, иннервация.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Язык, его функциональная анатомия, васкуляризация, иннервация.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Глотка: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Пищевод: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Желудок: функциональная анатомия, топография, васкуляризация, иннервация.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Основы рентгенанатомии желудка.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Двенадцатиперстная кишка: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Брыжеечная часть тонкой кишки: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Слепая кишка, ободочная кишка, червеобразный отросток. Их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Прямая кишка: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Печень и жёлчный пузырь: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Поджелудочная железа: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Селезёнка: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Общее представление о строении и функциях серозных оболочек.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Полость живота, брюшная полость, полость брюшины: определения, деление на отделы. Производные брюшины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(примеры).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Щитовидная железа: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Гортань: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Трахея: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Лёгкие: функциональная анатомия, топография, васкуляризация, иннервация.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Основы рентгенанатомии лёгких.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tabs>
          <w:tab w:val="left" w:leader="none" w:pos="426"/>
          <w:tab w:val="left" w:leader="none" w:pos="709"/>
        </w:tabs>
        <w:spacing w:after="0" w:lineRule="auto"/>
        <w:ind w:left="567"/>
        <w:jc w:val="both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Общее представление о строении и функциях серозных оболочек. Плевра: её листки, части, скелетопия. Плевральная полость, полость плевры: определения, углубления.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Надпочечники: функциональная анатомия, топография, васкуляризация, особенности иннервации.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Почки: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Мочеточники: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Мочевой пузырь: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Семенные пузырьки, простата, бульбоуретральные железы: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Яички: функциональная анатомия, васкуляризация, иннервация.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Половой член: функциональная анатомия, васкуляризация, иннервация. Мужской мочеиспускательный канал.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Яичники: функциональная анатомия, васкуляризация, иннервация.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Матка: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Маточные трубы: функциональная анатомия, васкуляризация, иннервация.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Влагалище: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женских половых органов. Наружные женские половые органы: функциональная анатомия, васкуляризация, иннервация.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567"/>
        <w:jc w:val="both"/>
        <w:rPr>
          <w:rFonts w:ascii="Comic Sans MS" w:cs="Comic Sans MS" w:eastAsia="Comic Sans MS" w:hAnsi="Comic Sans MS"/>
          <w:sz w:val="28"/>
          <w:szCs w:val="28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Тазовое дно (промежность): определение, деление на отделы. Мышцы тазового дна, их половые особенности. Васкуляризация, иннервация.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72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72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567" w:right="0" w:hanging="72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426"/>
          <w:tab w:val="left" w:leader="none" w:pos="709"/>
        </w:tabs>
        <w:spacing w:after="0" w:lineRule="auto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III. Анатомия сердечно-сосудистой и лимфатической систем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426"/>
          <w:tab w:val="left" w:leader="none" w:pos="709"/>
        </w:tabs>
        <w:spacing w:after="0" w:lineRule="auto"/>
        <w:jc w:val="both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Круги кровообращения: история открытия, общая характеристика. Закономерности анатомии артерий. Микроциркуляторное русло.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Сердце: внешнее и внутреннее строение, клапанный аппарат, фиброзный скелет, проводящая система сердца.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Сердце: топография, васкуляризация и иннервация. Перикард.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артерий. Топография и ветви дуги аорты.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Грудная часть аорты: топография, ветви, области кровоснабжения.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Брюшная часть аорты: топография, ветви, области кровоснабжения.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Основы лучевой анатомии.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Общая сонная артерия. Внутренняя сонная артерия: части, их топография, ветви, области кровоснабжения. 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Основы лучевой анатомии.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Наружная сонная артерия: топография, ветви, области кровоснабжения.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Магистральные артерии верхней конечности: элементы топографии, ветви, области кровоснабжения.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Артерии таза: классификация, элементы топографии, области кровоснабжения.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Магистральные артерии нижней конечности: элементы топографии, ветви, области кровоснабжения.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Верхняя полая вена: формирование, топография, притоки.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Нижняя полая вена: формирование, топография, притоки.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Воротная вена печени: формирование, топография, притоки.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вен головы и шеи. Внутренняя яремная вена: формирование, топография, притоки.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Иммунная система: органы, закономерности их строения и топографии. Сравнительная характеристика кровеносных и лимфатических сосудов.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Грудной проток, 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правый лимфатический проток</w:t>
      </w: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функциональная анатомия, топография, притоки. Методы изучения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лимфатических сосудов.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Лимфатические сосуды и узлы свободной нижней конечности и таза, органов и стенок грудной полости и полости живота.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Лимфатические сосуды и узлы верхней конечности. Лимфоотток от молочной железы, головы и шеи.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426"/>
          <w:tab w:val="left" w:leader="none" w:pos="709"/>
        </w:tabs>
        <w:spacing w:after="0" w:lineRule="auto"/>
        <w:jc w:val="both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426"/>
          <w:tab w:val="left" w:leader="none" w:pos="709"/>
        </w:tabs>
        <w:spacing w:after="0" w:lineRule="auto"/>
        <w:jc w:val="both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426"/>
          <w:tab w:val="left" w:leader="none" w:pos="709"/>
        </w:tabs>
        <w:spacing w:after="0" w:lineRule="auto"/>
        <w:jc w:val="both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IV. Нейроанатомия. Анатомия органов чувств.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426"/>
          <w:tab w:val="left" w:leader="none" w:pos="709"/>
        </w:tabs>
        <w:spacing w:after="0" w:lineRule="auto"/>
        <w:jc w:val="both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спинного мозга.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продолговатого мозга.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моста.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мозжечка.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среднего мозга.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отделов и функциональная анатомия промежуточного мозга.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борозд и извилин верхнелатеральной поверхности конечного мозга.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борозд и извилин медиальной и базальной поверхности конечного мозга.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и синтопия глубоких структур конечного мозга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 (базальных ядер, белого вещества).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Цереброспинальная жидкость: образование, пути циркуляции и резорбции. Оболочки мозга и межоболочечные пространства, их производные.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Проводящие пути нервной системы: определение, классификация. Ассоциативные проводящие пути.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пирамидных проводящих путей.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проприоцептивного пути коркового направления.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проприоцептивных путей мозжечкового направления.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экстероцептивных путей.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Экстрапирамидная система: определение, функции, центры, пути.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органа зрения.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органа слуха и равновесия.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Проводящий путь зрительного анализатора.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Проводящий путь слухового анализатора.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Проводящий путь вкусового анализатора.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Проводящий путь обонятельного анализатора.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черепных нервов. Функциональная анатомия III, IV, VI пар черепных нервов.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тройничного нерва.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лицевого нерва.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Функциональная анатомия языкоглоточного и блуждающего нервов.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Шейное сплетение: формирование, ветви, области иннервации.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Плечевое сплетение: формирование, ветви, области иннервации.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Поясничное сплетение: формирование, ветви, области иннервации.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Крестцовое сплетение: формирование, ветви, области иннервации.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нервной системы. Сравнительная характеристика соматической и вегетативной нервной системы.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Симпатический ствол, превертебральные симпатические узлы: функциональная анатомия и топография.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72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72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720"/>
        <w:jc w:val="both"/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Пример экзаменационного билета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72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Жевательные мышцы, их васкуляризация, иннервация.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Слепая кишка, ободочная кишка, червеобразный отросток. Их функциональная анатомия, топография, васкуляризация, иннервация.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709"/>
        </w:tabs>
        <w:spacing w:after="0" w:before="0" w:line="276" w:lineRule="auto"/>
        <w:ind w:left="360" w:right="0" w:hanging="360"/>
        <w:jc w:val="both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Крестцовое сплетение: формирование, ветви, области иннервации.</w:t>
      </w:r>
    </w:p>
    <w:sectPr>
      <w:headerReference r:id="rId6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mic Sans MS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ФГАОУ ВО </w:t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«УрФУ </w:t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имени первого Президента России Б.Н.Ельцина»</w:t>
    </w:r>
  </w:p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Институт естественных наук и математики</w:t>
    </w:r>
  </w:p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7" w:hanging="567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7" w:hanging="567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