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3D6B" w14:textId="77777777" w:rsidR="00F96534" w:rsidRPr="00B50A70" w:rsidRDefault="00F96534"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Tommy Orange's There There is a biting exploration of cultural identity, colonization, violence, and survival in the interconnected lives of its three protagonists — Orvil, Dene, and Jacquie — as well as a richly drawn portrait of Native life in contemporary Oakland. The novel leaps headlong into the legacies of colonization and the modern-day issues of the Native Californian community, and how these centuries-old and systematical forces continue to affect the characters' lives. Orange brings out so wonderfully how the past is not a historical artifact but a living and pulsating part of the present, that permeates into every crevice of his characters' existence.</w:t>
      </w:r>
    </w:p>
    <w:p w14:paraId="3C6FFD77" w14:textId="4C356D48" w:rsidR="00F96534" w:rsidRPr="00B50A70" w:rsidRDefault="00F96534"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 xml:space="preserve">Orvil Red Feather grapples with cultural identity by actively seeking out his heritage in the lack of concrete direction from members of his direct family. Disciplined away from Native tradition by his grandmother Jacquie, Orvil's knowledge of who he is depends on both what he discovers on the internet and what he may be able to piece together from his own resources. This broken knowledge reflects a painful reality for so many young Native individuals torn from their heritage by centuries of forced assimilation. His desire to dance at the Oakland powwow represents more than </w:t>
      </w:r>
      <w:r w:rsidR="00B50A70">
        <w:rPr>
          <w:rFonts w:ascii="Times New Roman" w:hAnsi="Times New Roman" w:cs="Times New Roman"/>
          <w:sz w:val="24"/>
          <w:szCs w:val="24"/>
        </w:rPr>
        <w:t xml:space="preserve">a </w:t>
      </w:r>
      <w:r w:rsidRPr="00B50A70">
        <w:rPr>
          <w:rFonts w:ascii="Times New Roman" w:hAnsi="Times New Roman" w:cs="Times New Roman"/>
          <w:sz w:val="24"/>
          <w:szCs w:val="24"/>
        </w:rPr>
        <w:t>casual interest in tradition — it is his yearning to be connected to something, to be tied to his people even as he is a stranger to his own culture.</w:t>
      </w:r>
    </w:p>
    <w:p w14:paraId="4605B936" w14:textId="5F69A3F0" w:rsidR="00F96534" w:rsidRPr="00B50A70" w:rsidRDefault="00F96534"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Yet Orvil's journey is not simply one of struggle; it is also one of hope and survival. His conscious effort to learn and participate in his culture shows a determination to reclaim a part of himself that was systematically removed. Despite the lacunae in his knowledge, his participation in dancing at the powwow is a crucial step toward healing and redefinition. In Orvil's life, Tommy Orange documents both the painful reality of lost culture and the strength in reclaiming traditions. Ultimately, Orvil's journey demonstrates that identity is not static — it can be reclaimed, reshaped, and proudly declared.</w:t>
      </w:r>
    </w:p>
    <w:p w14:paraId="0B672CC5" w14:textId="77777777" w:rsidR="00F96534" w:rsidRPr="00B50A70" w:rsidRDefault="00F96534" w:rsidP="00B50A70">
      <w:pPr>
        <w:spacing w:line="480" w:lineRule="auto"/>
        <w:rPr>
          <w:rFonts w:ascii="Times New Roman" w:hAnsi="Times New Roman" w:cs="Times New Roman"/>
          <w:sz w:val="24"/>
          <w:szCs w:val="24"/>
        </w:rPr>
      </w:pPr>
    </w:p>
    <w:p w14:paraId="31083C4A" w14:textId="7774D2CE" w:rsidR="00F96534" w:rsidRPr="00B50A70" w:rsidRDefault="00F96534"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Dene Oxendene, another key player, channels his crisis of cultural identity into his own product, both expression and preservation. Upon the death of his uncle, who so greatly influenced his capacity to connect to his heritage, Dene grasps for his camera to narrate the stories of the Native people who live in Oakland. His art is not just a creative act — it is an act of cultural survival, a response to the historical erasure of Native peoples. Through storytelling, Dene resists the invisibility brought about by colonization, proving that Native life is not a historical relic but a living, continuing presence.</w:t>
      </w:r>
    </w:p>
    <w:p w14:paraId="107A173E" w14:textId="5D85B89E" w:rsidR="00F96534" w:rsidRPr="00B50A70" w:rsidRDefault="00F96534"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This work is also a personal tribute to his uncle, marrying family love with cultural duty. Through the lived experience of his people, Dene closes the gap between history and today, and stories, identities, and histories are not lost. His work is an act of resistance — a way to keep Native voices alive and battle their silencing. For Dene, survival is not just surviving; survival is actively protecting and sharing his people's stories, using his camera as a lifeline to culture and as a weapon against erasure.</w:t>
      </w:r>
    </w:p>
    <w:p w14:paraId="42B43370" w14:textId="0C2AF3DB" w:rsidR="00F96534" w:rsidRPr="00B50A70" w:rsidRDefault="00F96534"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Jacquie Red Feather's struggle for identity is complex and based on sets of addiction, trauma, and guilt that are characteristic of the enduring effects of colonization. Her alienation from her family and her struggle with alcoholism are manifestations of the intergenerational wounds brought about by institutionalized violence and oppression. Jacquie's suffering is not an isolated occurrence but a part of a larger history of Native trauma. Her addiction, stemming from a history of forced assimilation, displacement, and erasure of culture, is a sign of intergenerational inherited trauma carried down through generations. Her story poignantly illustrates how trauma from colonization transcends personal lives, leaving profound emotional and social wounds that shatter families and communities.</w:t>
      </w:r>
    </w:p>
    <w:p w14:paraId="01A799EB" w14:textId="61B3656D" w:rsidR="00267BFA" w:rsidRPr="00B50A70"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lastRenderedPageBreak/>
        <w:t xml:space="preserve">Despite all these weights, Jacquie's journey to recovery and reconciliation with her estranged family </w:t>
      </w:r>
      <w:r w:rsidR="00B50A70">
        <w:rPr>
          <w:rFonts w:ascii="Times New Roman" w:hAnsi="Times New Roman" w:cs="Times New Roman"/>
          <w:sz w:val="24"/>
          <w:szCs w:val="24"/>
        </w:rPr>
        <w:t>highlights</w:t>
      </w:r>
      <w:r w:rsidRPr="00B50A70">
        <w:rPr>
          <w:rFonts w:ascii="Times New Roman" w:hAnsi="Times New Roman" w:cs="Times New Roman"/>
          <w:sz w:val="24"/>
          <w:szCs w:val="24"/>
        </w:rPr>
        <w:t xml:space="preserve"> the long and painful process of healing. Orange makes a point that recovery is not an easy or quick process; it is a rollercoaster ride of setbacks, unresolved grief, and uncertainty. Jacquie's efforts to reclaim </w:t>
      </w:r>
      <w:proofErr w:type="spellStart"/>
      <w:r w:rsidRPr="00B50A70">
        <w:rPr>
          <w:rFonts w:ascii="Times New Roman" w:hAnsi="Times New Roman" w:cs="Times New Roman"/>
          <w:sz w:val="24"/>
          <w:szCs w:val="24"/>
        </w:rPr>
        <w:t>her self</w:t>
      </w:r>
      <w:proofErr w:type="spellEnd"/>
      <w:r w:rsidRPr="00B50A70">
        <w:rPr>
          <w:rFonts w:ascii="Times New Roman" w:hAnsi="Times New Roman" w:cs="Times New Roman"/>
          <w:sz w:val="24"/>
          <w:szCs w:val="24"/>
        </w:rPr>
        <w:t xml:space="preserve"> and mend broken relationships reflect a larger cultural process of trying to reclaim what has been lost to colonial violence. In Jacquie's story, Orange suggests that survival is not an event, but a continuous, suffering process. While the legacy of intergenerational trauma persists, Jacquie's story is also one of hope, demonstrating that healing and restoration can actually occur even in the face of great historical injustice.</w:t>
      </w:r>
    </w:p>
    <w:p w14:paraId="5BFCBB6B" w14:textId="722E6DC2" w:rsidR="00267BFA" w:rsidRPr="00B50A70"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The novel cleverly interlaces the internal conflict of its characters with the broad history of colonization and its long-lasting impact on Native peoples. Orvil's disconnection from his heritage, Dene's effort to document contemporary Native life, and Jacquie's battle against addiction are all touched by the lingering trauma of colonization. Orvil's journey of rediscovery is symbolic of the larger struggle of Native peoples to reclaim lost cultural customs due to forced displacements and the suppression of traditions. Dene's project to document Native existence is a response to the erasure of their histories and identities by colonizers. Jacquie's addiction, while deeply personal, helps to highlight the intergenerational psychic traumas caused by colonial violence and cultural destruction.</w:t>
      </w:r>
    </w:p>
    <w:p w14:paraId="2CC96FCE" w14:textId="0E02C62C" w:rsidR="00267BFA" w:rsidRPr="00B50A70"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 xml:space="preserve">Orange insists that colonization is not just a past phenomenon but also an ongoing force that still affects Native lives. </w:t>
      </w:r>
      <w:r w:rsidR="007818F0" w:rsidRPr="00B50A70">
        <w:rPr>
          <w:rFonts w:ascii="Times New Roman" w:hAnsi="Times New Roman" w:cs="Times New Roman"/>
          <w:sz w:val="24"/>
          <w:szCs w:val="24"/>
        </w:rPr>
        <w:t xml:space="preserve">By establishing a direct link between violent acts from the past—like massacres, treaties broken, and </w:t>
      </w:r>
      <w:r w:rsidR="00B50A70">
        <w:rPr>
          <w:rFonts w:ascii="Times New Roman" w:hAnsi="Times New Roman" w:cs="Times New Roman"/>
          <w:sz w:val="24"/>
          <w:szCs w:val="24"/>
        </w:rPr>
        <w:t xml:space="preserve">the </w:t>
      </w:r>
      <w:r w:rsidR="007818F0" w:rsidRPr="00B50A70">
        <w:rPr>
          <w:rFonts w:ascii="Times New Roman" w:hAnsi="Times New Roman" w:cs="Times New Roman"/>
          <w:sz w:val="24"/>
          <w:szCs w:val="24"/>
        </w:rPr>
        <w:t>erasure of culture—and the issues that the characters face in the world now, the novel illustrates that past and present cannot be divided. The lives of the characters are not divided; they point to an overarching history of survival and strength across Native nations.</w:t>
      </w:r>
      <w:r w:rsidR="007818F0" w:rsidRPr="00B50A70">
        <w:rPr>
          <w:rFonts w:ascii="Times New Roman" w:hAnsi="Times New Roman" w:cs="Times New Roman"/>
          <w:sz w:val="24"/>
          <w:szCs w:val="24"/>
        </w:rPr>
        <w:t xml:space="preserve"> </w:t>
      </w:r>
      <w:r w:rsidRPr="00B50A70">
        <w:rPr>
          <w:rFonts w:ascii="Times New Roman" w:hAnsi="Times New Roman" w:cs="Times New Roman"/>
          <w:sz w:val="24"/>
          <w:szCs w:val="24"/>
        </w:rPr>
        <w:t xml:space="preserve">Orange's description of the way the trauma of colonization vibrates through multiple generations is poignant, pointing up the reality that Native people still </w:t>
      </w:r>
      <w:r w:rsidRPr="00B50A70">
        <w:rPr>
          <w:rFonts w:ascii="Times New Roman" w:hAnsi="Times New Roman" w:cs="Times New Roman"/>
          <w:sz w:val="24"/>
          <w:szCs w:val="24"/>
        </w:rPr>
        <w:lastRenderedPageBreak/>
        <w:t>navigate and struggle against the fallout of a history of violence which continues to guide their lives even today.</w:t>
      </w:r>
    </w:p>
    <w:p w14:paraId="32B31EA9" w14:textId="77777777" w:rsidR="007818F0" w:rsidRPr="00B50A70"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 xml:space="preserve">In There There, Tommy Orange accomplishes more than placing Oakland as a backdrop; he places Oakland in the central role of character, revealing the richness and richness of contemporary Native life. Rather than the traditional image of Native people as dwelling on reservations or in rural villages, Oakland appears as a vigorous city setting in which Native people work, live, and move among the larger world. </w:t>
      </w:r>
      <w:r w:rsidR="007818F0" w:rsidRPr="00B50A70">
        <w:rPr>
          <w:rFonts w:ascii="Times New Roman" w:hAnsi="Times New Roman" w:cs="Times New Roman"/>
          <w:sz w:val="24"/>
          <w:szCs w:val="24"/>
        </w:rPr>
        <w:t>This urban space reverses the normal assumptions of where and how Native peoples are and should be, and provides instead richer, more nuanced understandings of Native identity as fluid and unbounded by place.</w:t>
      </w:r>
    </w:p>
    <w:p w14:paraId="180A7723" w14:textId="5CEE07EE" w:rsidR="000B4CBF" w:rsidRPr="000B4CBF" w:rsidRDefault="000B4CBF" w:rsidP="00B50A70">
      <w:pPr>
        <w:spacing w:line="480" w:lineRule="auto"/>
        <w:rPr>
          <w:rFonts w:ascii="Times New Roman" w:hAnsi="Times New Roman" w:cs="Times New Roman"/>
          <w:sz w:val="24"/>
          <w:szCs w:val="24"/>
        </w:rPr>
      </w:pPr>
      <w:r w:rsidRPr="000B4CBF">
        <w:rPr>
          <w:rFonts w:ascii="Times New Roman" w:hAnsi="Times New Roman" w:cs="Times New Roman"/>
          <w:sz w:val="24"/>
          <w:szCs w:val="24"/>
        </w:rPr>
        <w:t>The powwow, as a key event in the novel, becomes an important symbol of this intersection of modernity and tradition. It is a gathering where Native people from diverse backgrounds, with differing experiences and histories, come together to share and reaffirm their cultural identity. This event serves not only as a celebration of Native culture but also as a powerful reminder of the resilience and adaptability of Native communities, showing that cultural survival is not limited to rural or isolated areas but can thrive in the heart of a bustling, multicultural city like Oakland.</w:t>
      </w:r>
    </w:p>
    <w:p w14:paraId="1C61DCB7" w14:textId="7D1389FE" w:rsidR="00267BFA" w:rsidRPr="00B50A70"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Orange's use of Oakland defies the idea that Native identity must be tied to rural, "traditional" places</w:t>
      </w:r>
      <w:r w:rsidR="007818F0" w:rsidRPr="00B50A70">
        <w:rPr>
          <w:rFonts w:ascii="Times New Roman" w:hAnsi="Times New Roman" w:cs="Times New Roman"/>
          <w:sz w:val="24"/>
          <w:szCs w:val="24"/>
        </w:rPr>
        <w:t>.</w:t>
      </w:r>
      <w:r w:rsidR="007818F0" w:rsidRPr="00B50A70">
        <w:rPr>
          <w:rFonts w:ascii="Times New Roman" w:hAnsi="Times New Roman" w:cs="Times New Roman"/>
          <w:sz w:val="24"/>
          <w:szCs w:val="24"/>
        </w:rPr>
        <w:t> Instead, the novel suggests that Native identity is a fluid and dynamic creation that does not necessarily depend on geographical position. The city is a space of survival and resistance, in which Native peoples are working out their individual and collective selves in the city.</w:t>
      </w:r>
      <w:r w:rsidR="007818F0" w:rsidRPr="00B50A70">
        <w:rPr>
          <w:rFonts w:ascii="Times New Roman" w:hAnsi="Times New Roman" w:cs="Times New Roman"/>
          <w:sz w:val="24"/>
          <w:szCs w:val="24"/>
        </w:rPr>
        <w:t xml:space="preserve"> </w:t>
      </w:r>
      <w:r w:rsidRPr="00B50A70">
        <w:rPr>
          <w:rFonts w:ascii="Times New Roman" w:hAnsi="Times New Roman" w:cs="Times New Roman"/>
          <w:sz w:val="24"/>
          <w:szCs w:val="24"/>
        </w:rPr>
        <w:t>The city's urban, stratified, and multicultural character is a representation of the heterogeneity in Native communities themselves, in which contests over survival, belonging, and identity are lived out in their diverse and differentiated forms.</w:t>
      </w:r>
    </w:p>
    <w:p w14:paraId="442D4F70" w14:textId="77777777" w:rsidR="00D92D70" w:rsidRPr="00B50A70"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lastRenderedPageBreak/>
        <w:t xml:space="preserve">Through the lives of Orvil, Dene, and Jacquie, There </w:t>
      </w:r>
      <w:proofErr w:type="spellStart"/>
      <w:r w:rsidRPr="00B50A70">
        <w:rPr>
          <w:rFonts w:ascii="Times New Roman" w:hAnsi="Times New Roman" w:cs="Times New Roman"/>
          <w:sz w:val="24"/>
          <w:szCs w:val="24"/>
        </w:rPr>
        <w:t>There</w:t>
      </w:r>
      <w:proofErr w:type="spellEnd"/>
      <w:r w:rsidRPr="00B50A70">
        <w:rPr>
          <w:rFonts w:ascii="Times New Roman" w:hAnsi="Times New Roman" w:cs="Times New Roman"/>
          <w:sz w:val="24"/>
          <w:szCs w:val="24"/>
        </w:rPr>
        <w:t xml:space="preserve"> portrays the ongoing struggle of belonging and cultural survival as a people. </w:t>
      </w:r>
      <w:r w:rsidR="00D92D70" w:rsidRPr="00B50A70">
        <w:rPr>
          <w:rFonts w:ascii="Times New Roman" w:hAnsi="Times New Roman" w:cs="Times New Roman"/>
          <w:sz w:val="24"/>
          <w:szCs w:val="24"/>
        </w:rPr>
        <w:t>The novel is a testament to the pain of disconnection from heritage, the need to stake claims on histories and stories, and the power that is of community and shared experience. These characters in some way or another grapple with the weight of their pasts as they seek to locate modes of building futures that honor both their Native heritages and their lives in the modern world.</w:t>
      </w:r>
    </w:p>
    <w:p w14:paraId="3669BE75" w14:textId="4EE6AF6C" w:rsidR="000B4CBF" w:rsidRDefault="00267BFA" w:rsidP="00B50A70">
      <w:pPr>
        <w:spacing w:line="480" w:lineRule="auto"/>
        <w:rPr>
          <w:rFonts w:ascii="Times New Roman" w:hAnsi="Times New Roman" w:cs="Times New Roman"/>
          <w:sz w:val="24"/>
          <w:szCs w:val="24"/>
        </w:rPr>
      </w:pPr>
      <w:r w:rsidRPr="00B50A70">
        <w:rPr>
          <w:rFonts w:ascii="Times New Roman" w:hAnsi="Times New Roman" w:cs="Times New Roman"/>
          <w:sz w:val="24"/>
          <w:szCs w:val="24"/>
        </w:rPr>
        <w:t xml:space="preserve">Ultimately, There There frames Native identity as not static or fixed but constantly evolving and adapting to the requirements of life today. It encourages readers to view Native life as not relegated to books on the past or </w:t>
      </w:r>
      <w:proofErr w:type="spellStart"/>
      <w:r w:rsidRPr="00B50A70">
        <w:rPr>
          <w:rFonts w:ascii="Times New Roman" w:hAnsi="Times New Roman" w:cs="Times New Roman"/>
          <w:sz w:val="24"/>
          <w:szCs w:val="24"/>
        </w:rPr>
        <w:t>to</w:t>
      </w:r>
      <w:proofErr w:type="spellEnd"/>
      <w:r w:rsidRPr="00B50A70">
        <w:rPr>
          <w:rFonts w:ascii="Times New Roman" w:hAnsi="Times New Roman" w:cs="Times New Roman"/>
          <w:sz w:val="24"/>
          <w:szCs w:val="24"/>
        </w:rPr>
        <w:t xml:space="preserve"> simplistic representations but as a complex, living experience that continues to evolve, persist, and rebuild itself in the world today. Orange's work calls us to learn that Native communities are not constrained by their historical suffering, but by their present power, their resilience, their ability to adapt and endure, and their commitment to survival and cultural revival in each location — whether in urban centers or more remote, traditional settings.</w:t>
      </w:r>
    </w:p>
    <w:p w14:paraId="34B84A03" w14:textId="77777777" w:rsidR="00B50A70" w:rsidRPr="00344200" w:rsidRDefault="00B50A70" w:rsidP="00B50A70">
      <w:pPr>
        <w:spacing w:line="480" w:lineRule="auto"/>
        <w:rPr>
          <w:rFonts w:ascii="Times New Roman" w:hAnsi="Times New Roman" w:cs="Times New Roman"/>
          <w:b/>
          <w:bCs/>
          <w:sz w:val="24"/>
          <w:szCs w:val="24"/>
          <w:lang w:val="en-IN"/>
        </w:rPr>
      </w:pPr>
      <w:r w:rsidRPr="00344200">
        <w:rPr>
          <w:rFonts w:ascii="Times New Roman" w:hAnsi="Times New Roman" w:cs="Times New Roman"/>
          <w:b/>
          <w:bCs/>
          <w:sz w:val="24"/>
          <w:szCs w:val="24"/>
          <w:lang w:val="en-IN"/>
        </w:rPr>
        <w:t>AI Tool</w:t>
      </w:r>
    </w:p>
    <w:p w14:paraId="16728005" w14:textId="1A858C7B" w:rsidR="00B50A70" w:rsidRPr="00B50A70" w:rsidRDefault="00B50A70" w:rsidP="00B50A70">
      <w:pPr>
        <w:spacing w:line="480" w:lineRule="auto"/>
        <w:rPr>
          <w:rFonts w:ascii="Times New Roman" w:hAnsi="Times New Roman" w:cs="Times New Roman"/>
          <w:sz w:val="24"/>
          <w:szCs w:val="24"/>
          <w:lang w:val="en-IN"/>
        </w:rPr>
      </w:pPr>
      <w:r w:rsidRPr="00344200">
        <w:rPr>
          <w:rFonts w:ascii="Times New Roman" w:hAnsi="Times New Roman" w:cs="Times New Roman"/>
          <w:sz w:val="24"/>
          <w:szCs w:val="24"/>
          <w:lang w:val="en-IN"/>
        </w:rPr>
        <w:t xml:space="preserve">I used </w:t>
      </w:r>
      <w:hyperlink r:id="rId4" w:history="1">
        <w:r w:rsidRPr="00344200">
          <w:rPr>
            <w:rStyle w:val="Hyperlink"/>
            <w:rFonts w:ascii="Times New Roman" w:hAnsi="Times New Roman" w:cs="Times New Roman"/>
            <w:sz w:val="24"/>
            <w:szCs w:val="24"/>
            <w:lang w:val="en-IN"/>
          </w:rPr>
          <w:t>https://www.grammarly.com/</w:t>
        </w:r>
      </w:hyperlink>
      <w:r w:rsidRPr="00344200">
        <w:rPr>
          <w:rFonts w:ascii="Times New Roman" w:hAnsi="Times New Roman" w:cs="Times New Roman"/>
          <w:sz w:val="24"/>
          <w:szCs w:val="24"/>
          <w:lang w:val="en-IN"/>
        </w:rPr>
        <w:t xml:space="preserve"> to get help with grammar. </w:t>
      </w:r>
      <w:r w:rsidRPr="00344200">
        <w:rPr>
          <w:rFonts w:ascii="Times New Roman" w:hAnsi="Times New Roman" w:cs="Times New Roman"/>
          <w:sz w:val="24"/>
          <w:szCs w:val="24"/>
        </w:rPr>
        <w:t>Grammarly's AI tool helped refine the essay by improving grammar, punctuation, and sentence structure, ensuring clarity and readability. It suggested alternative word choices to enhance coherence and flow while maintaining the original meaning. Additionally, the tool identified and corrected minor errors, such as passive voice usage or awkward phrasing, making the writing more polished and professional.</w:t>
      </w:r>
    </w:p>
    <w:sectPr w:rsidR="00B50A70" w:rsidRPr="00B50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5D"/>
    <w:rsid w:val="000B4CBF"/>
    <w:rsid w:val="0019713B"/>
    <w:rsid w:val="00267BFA"/>
    <w:rsid w:val="003E2B47"/>
    <w:rsid w:val="00424B5D"/>
    <w:rsid w:val="007738B6"/>
    <w:rsid w:val="007818F0"/>
    <w:rsid w:val="007D783C"/>
    <w:rsid w:val="0083514A"/>
    <w:rsid w:val="009143C7"/>
    <w:rsid w:val="00A078DC"/>
    <w:rsid w:val="00A850B6"/>
    <w:rsid w:val="00B50A70"/>
    <w:rsid w:val="00C75AF5"/>
    <w:rsid w:val="00D50A19"/>
    <w:rsid w:val="00D71263"/>
    <w:rsid w:val="00D82ADA"/>
    <w:rsid w:val="00D92D70"/>
    <w:rsid w:val="00DA5236"/>
    <w:rsid w:val="00F604EE"/>
    <w:rsid w:val="00F96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B1779"/>
  <w15:chartTrackingRefBased/>
  <w15:docId w15:val="{F3E29956-4876-4CDB-84FA-66DF6616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24B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B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B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B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B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5D"/>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424B5D"/>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424B5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424B5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24B5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424B5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24B5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24B5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24B5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24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B5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24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B5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24B5D"/>
    <w:pPr>
      <w:spacing w:before="160"/>
      <w:jc w:val="center"/>
    </w:pPr>
    <w:rPr>
      <w:i/>
      <w:iCs/>
      <w:color w:val="404040" w:themeColor="text1" w:themeTint="BF"/>
    </w:rPr>
  </w:style>
  <w:style w:type="character" w:customStyle="1" w:styleId="QuoteChar">
    <w:name w:val="Quote Char"/>
    <w:basedOn w:val="DefaultParagraphFont"/>
    <w:link w:val="Quote"/>
    <w:uiPriority w:val="29"/>
    <w:rsid w:val="00424B5D"/>
    <w:rPr>
      <w:i/>
      <w:iCs/>
      <w:color w:val="404040" w:themeColor="text1" w:themeTint="BF"/>
      <w:lang w:val="en-US"/>
    </w:rPr>
  </w:style>
  <w:style w:type="paragraph" w:styleId="ListParagraph">
    <w:name w:val="List Paragraph"/>
    <w:basedOn w:val="Normal"/>
    <w:uiPriority w:val="34"/>
    <w:qFormat/>
    <w:rsid w:val="00424B5D"/>
    <w:pPr>
      <w:ind w:left="720"/>
      <w:contextualSpacing/>
    </w:pPr>
  </w:style>
  <w:style w:type="character" w:styleId="IntenseEmphasis">
    <w:name w:val="Intense Emphasis"/>
    <w:basedOn w:val="DefaultParagraphFont"/>
    <w:uiPriority w:val="21"/>
    <w:qFormat/>
    <w:rsid w:val="00424B5D"/>
    <w:rPr>
      <w:i/>
      <w:iCs/>
      <w:color w:val="2F5496" w:themeColor="accent1" w:themeShade="BF"/>
    </w:rPr>
  </w:style>
  <w:style w:type="paragraph" w:styleId="IntenseQuote">
    <w:name w:val="Intense Quote"/>
    <w:basedOn w:val="Normal"/>
    <w:next w:val="Normal"/>
    <w:link w:val="IntenseQuoteChar"/>
    <w:uiPriority w:val="30"/>
    <w:qFormat/>
    <w:rsid w:val="00424B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B5D"/>
    <w:rPr>
      <w:i/>
      <w:iCs/>
      <w:color w:val="2F5496" w:themeColor="accent1" w:themeShade="BF"/>
      <w:lang w:val="en-US"/>
    </w:rPr>
  </w:style>
  <w:style w:type="character" w:styleId="IntenseReference">
    <w:name w:val="Intense Reference"/>
    <w:basedOn w:val="DefaultParagraphFont"/>
    <w:uiPriority w:val="32"/>
    <w:qFormat/>
    <w:rsid w:val="00424B5D"/>
    <w:rPr>
      <w:b/>
      <w:bCs/>
      <w:smallCaps/>
      <w:color w:val="2F5496" w:themeColor="accent1" w:themeShade="BF"/>
      <w:spacing w:val="5"/>
    </w:rPr>
  </w:style>
  <w:style w:type="character" w:styleId="Hyperlink">
    <w:name w:val="Hyperlink"/>
    <w:basedOn w:val="DefaultParagraphFont"/>
    <w:uiPriority w:val="99"/>
    <w:unhideWhenUsed/>
    <w:rsid w:val="00B50A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062">
      <w:bodyDiv w:val="1"/>
      <w:marLeft w:val="0"/>
      <w:marRight w:val="0"/>
      <w:marTop w:val="0"/>
      <w:marBottom w:val="0"/>
      <w:divBdr>
        <w:top w:val="none" w:sz="0" w:space="0" w:color="auto"/>
        <w:left w:val="none" w:sz="0" w:space="0" w:color="auto"/>
        <w:bottom w:val="none" w:sz="0" w:space="0" w:color="auto"/>
        <w:right w:val="none" w:sz="0" w:space="0" w:color="auto"/>
      </w:divBdr>
    </w:div>
    <w:div w:id="50232353">
      <w:bodyDiv w:val="1"/>
      <w:marLeft w:val="0"/>
      <w:marRight w:val="0"/>
      <w:marTop w:val="0"/>
      <w:marBottom w:val="0"/>
      <w:divBdr>
        <w:top w:val="none" w:sz="0" w:space="0" w:color="auto"/>
        <w:left w:val="none" w:sz="0" w:space="0" w:color="auto"/>
        <w:bottom w:val="none" w:sz="0" w:space="0" w:color="auto"/>
        <w:right w:val="none" w:sz="0" w:space="0" w:color="auto"/>
      </w:divBdr>
    </w:div>
    <w:div w:id="66999704">
      <w:bodyDiv w:val="1"/>
      <w:marLeft w:val="0"/>
      <w:marRight w:val="0"/>
      <w:marTop w:val="0"/>
      <w:marBottom w:val="0"/>
      <w:divBdr>
        <w:top w:val="none" w:sz="0" w:space="0" w:color="auto"/>
        <w:left w:val="none" w:sz="0" w:space="0" w:color="auto"/>
        <w:bottom w:val="none" w:sz="0" w:space="0" w:color="auto"/>
        <w:right w:val="none" w:sz="0" w:space="0" w:color="auto"/>
      </w:divBdr>
    </w:div>
    <w:div w:id="84227263">
      <w:bodyDiv w:val="1"/>
      <w:marLeft w:val="0"/>
      <w:marRight w:val="0"/>
      <w:marTop w:val="0"/>
      <w:marBottom w:val="0"/>
      <w:divBdr>
        <w:top w:val="none" w:sz="0" w:space="0" w:color="auto"/>
        <w:left w:val="none" w:sz="0" w:space="0" w:color="auto"/>
        <w:bottom w:val="none" w:sz="0" w:space="0" w:color="auto"/>
        <w:right w:val="none" w:sz="0" w:space="0" w:color="auto"/>
      </w:divBdr>
    </w:div>
    <w:div w:id="153763135">
      <w:bodyDiv w:val="1"/>
      <w:marLeft w:val="0"/>
      <w:marRight w:val="0"/>
      <w:marTop w:val="0"/>
      <w:marBottom w:val="0"/>
      <w:divBdr>
        <w:top w:val="none" w:sz="0" w:space="0" w:color="auto"/>
        <w:left w:val="none" w:sz="0" w:space="0" w:color="auto"/>
        <w:bottom w:val="none" w:sz="0" w:space="0" w:color="auto"/>
        <w:right w:val="none" w:sz="0" w:space="0" w:color="auto"/>
      </w:divBdr>
    </w:div>
    <w:div w:id="267667599">
      <w:bodyDiv w:val="1"/>
      <w:marLeft w:val="0"/>
      <w:marRight w:val="0"/>
      <w:marTop w:val="0"/>
      <w:marBottom w:val="0"/>
      <w:divBdr>
        <w:top w:val="none" w:sz="0" w:space="0" w:color="auto"/>
        <w:left w:val="none" w:sz="0" w:space="0" w:color="auto"/>
        <w:bottom w:val="none" w:sz="0" w:space="0" w:color="auto"/>
        <w:right w:val="none" w:sz="0" w:space="0" w:color="auto"/>
      </w:divBdr>
    </w:div>
    <w:div w:id="273562379">
      <w:bodyDiv w:val="1"/>
      <w:marLeft w:val="0"/>
      <w:marRight w:val="0"/>
      <w:marTop w:val="0"/>
      <w:marBottom w:val="0"/>
      <w:divBdr>
        <w:top w:val="none" w:sz="0" w:space="0" w:color="auto"/>
        <w:left w:val="none" w:sz="0" w:space="0" w:color="auto"/>
        <w:bottom w:val="none" w:sz="0" w:space="0" w:color="auto"/>
        <w:right w:val="none" w:sz="0" w:space="0" w:color="auto"/>
      </w:divBdr>
    </w:div>
    <w:div w:id="613101205">
      <w:bodyDiv w:val="1"/>
      <w:marLeft w:val="0"/>
      <w:marRight w:val="0"/>
      <w:marTop w:val="0"/>
      <w:marBottom w:val="0"/>
      <w:divBdr>
        <w:top w:val="none" w:sz="0" w:space="0" w:color="auto"/>
        <w:left w:val="none" w:sz="0" w:space="0" w:color="auto"/>
        <w:bottom w:val="none" w:sz="0" w:space="0" w:color="auto"/>
        <w:right w:val="none" w:sz="0" w:space="0" w:color="auto"/>
      </w:divBdr>
    </w:div>
    <w:div w:id="767888584">
      <w:bodyDiv w:val="1"/>
      <w:marLeft w:val="0"/>
      <w:marRight w:val="0"/>
      <w:marTop w:val="0"/>
      <w:marBottom w:val="0"/>
      <w:divBdr>
        <w:top w:val="none" w:sz="0" w:space="0" w:color="auto"/>
        <w:left w:val="none" w:sz="0" w:space="0" w:color="auto"/>
        <w:bottom w:val="none" w:sz="0" w:space="0" w:color="auto"/>
        <w:right w:val="none" w:sz="0" w:space="0" w:color="auto"/>
      </w:divBdr>
    </w:div>
    <w:div w:id="820928388">
      <w:bodyDiv w:val="1"/>
      <w:marLeft w:val="0"/>
      <w:marRight w:val="0"/>
      <w:marTop w:val="0"/>
      <w:marBottom w:val="0"/>
      <w:divBdr>
        <w:top w:val="none" w:sz="0" w:space="0" w:color="auto"/>
        <w:left w:val="none" w:sz="0" w:space="0" w:color="auto"/>
        <w:bottom w:val="none" w:sz="0" w:space="0" w:color="auto"/>
        <w:right w:val="none" w:sz="0" w:space="0" w:color="auto"/>
      </w:divBdr>
    </w:div>
    <w:div w:id="873081616">
      <w:bodyDiv w:val="1"/>
      <w:marLeft w:val="0"/>
      <w:marRight w:val="0"/>
      <w:marTop w:val="0"/>
      <w:marBottom w:val="0"/>
      <w:divBdr>
        <w:top w:val="none" w:sz="0" w:space="0" w:color="auto"/>
        <w:left w:val="none" w:sz="0" w:space="0" w:color="auto"/>
        <w:bottom w:val="none" w:sz="0" w:space="0" w:color="auto"/>
        <w:right w:val="none" w:sz="0" w:space="0" w:color="auto"/>
      </w:divBdr>
    </w:div>
    <w:div w:id="924608666">
      <w:bodyDiv w:val="1"/>
      <w:marLeft w:val="0"/>
      <w:marRight w:val="0"/>
      <w:marTop w:val="0"/>
      <w:marBottom w:val="0"/>
      <w:divBdr>
        <w:top w:val="none" w:sz="0" w:space="0" w:color="auto"/>
        <w:left w:val="none" w:sz="0" w:space="0" w:color="auto"/>
        <w:bottom w:val="none" w:sz="0" w:space="0" w:color="auto"/>
        <w:right w:val="none" w:sz="0" w:space="0" w:color="auto"/>
      </w:divBdr>
    </w:div>
    <w:div w:id="926158678">
      <w:bodyDiv w:val="1"/>
      <w:marLeft w:val="0"/>
      <w:marRight w:val="0"/>
      <w:marTop w:val="0"/>
      <w:marBottom w:val="0"/>
      <w:divBdr>
        <w:top w:val="none" w:sz="0" w:space="0" w:color="auto"/>
        <w:left w:val="none" w:sz="0" w:space="0" w:color="auto"/>
        <w:bottom w:val="none" w:sz="0" w:space="0" w:color="auto"/>
        <w:right w:val="none" w:sz="0" w:space="0" w:color="auto"/>
      </w:divBdr>
    </w:div>
    <w:div w:id="982655200">
      <w:bodyDiv w:val="1"/>
      <w:marLeft w:val="0"/>
      <w:marRight w:val="0"/>
      <w:marTop w:val="0"/>
      <w:marBottom w:val="0"/>
      <w:divBdr>
        <w:top w:val="none" w:sz="0" w:space="0" w:color="auto"/>
        <w:left w:val="none" w:sz="0" w:space="0" w:color="auto"/>
        <w:bottom w:val="none" w:sz="0" w:space="0" w:color="auto"/>
        <w:right w:val="none" w:sz="0" w:space="0" w:color="auto"/>
      </w:divBdr>
    </w:div>
    <w:div w:id="1194919836">
      <w:bodyDiv w:val="1"/>
      <w:marLeft w:val="0"/>
      <w:marRight w:val="0"/>
      <w:marTop w:val="0"/>
      <w:marBottom w:val="0"/>
      <w:divBdr>
        <w:top w:val="none" w:sz="0" w:space="0" w:color="auto"/>
        <w:left w:val="none" w:sz="0" w:space="0" w:color="auto"/>
        <w:bottom w:val="none" w:sz="0" w:space="0" w:color="auto"/>
        <w:right w:val="none" w:sz="0" w:space="0" w:color="auto"/>
      </w:divBdr>
    </w:div>
    <w:div w:id="1325820269">
      <w:bodyDiv w:val="1"/>
      <w:marLeft w:val="0"/>
      <w:marRight w:val="0"/>
      <w:marTop w:val="0"/>
      <w:marBottom w:val="0"/>
      <w:divBdr>
        <w:top w:val="none" w:sz="0" w:space="0" w:color="auto"/>
        <w:left w:val="none" w:sz="0" w:space="0" w:color="auto"/>
        <w:bottom w:val="none" w:sz="0" w:space="0" w:color="auto"/>
        <w:right w:val="none" w:sz="0" w:space="0" w:color="auto"/>
      </w:divBdr>
    </w:div>
    <w:div w:id="1408527477">
      <w:bodyDiv w:val="1"/>
      <w:marLeft w:val="0"/>
      <w:marRight w:val="0"/>
      <w:marTop w:val="0"/>
      <w:marBottom w:val="0"/>
      <w:divBdr>
        <w:top w:val="none" w:sz="0" w:space="0" w:color="auto"/>
        <w:left w:val="none" w:sz="0" w:space="0" w:color="auto"/>
        <w:bottom w:val="none" w:sz="0" w:space="0" w:color="auto"/>
        <w:right w:val="none" w:sz="0" w:space="0" w:color="auto"/>
      </w:divBdr>
    </w:div>
    <w:div w:id="1498380850">
      <w:bodyDiv w:val="1"/>
      <w:marLeft w:val="0"/>
      <w:marRight w:val="0"/>
      <w:marTop w:val="0"/>
      <w:marBottom w:val="0"/>
      <w:divBdr>
        <w:top w:val="none" w:sz="0" w:space="0" w:color="auto"/>
        <w:left w:val="none" w:sz="0" w:space="0" w:color="auto"/>
        <w:bottom w:val="none" w:sz="0" w:space="0" w:color="auto"/>
        <w:right w:val="none" w:sz="0" w:space="0" w:color="auto"/>
      </w:divBdr>
    </w:div>
    <w:div w:id="1594818986">
      <w:bodyDiv w:val="1"/>
      <w:marLeft w:val="0"/>
      <w:marRight w:val="0"/>
      <w:marTop w:val="0"/>
      <w:marBottom w:val="0"/>
      <w:divBdr>
        <w:top w:val="none" w:sz="0" w:space="0" w:color="auto"/>
        <w:left w:val="none" w:sz="0" w:space="0" w:color="auto"/>
        <w:bottom w:val="none" w:sz="0" w:space="0" w:color="auto"/>
        <w:right w:val="none" w:sz="0" w:space="0" w:color="auto"/>
      </w:divBdr>
    </w:div>
    <w:div w:id="1604024756">
      <w:bodyDiv w:val="1"/>
      <w:marLeft w:val="0"/>
      <w:marRight w:val="0"/>
      <w:marTop w:val="0"/>
      <w:marBottom w:val="0"/>
      <w:divBdr>
        <w:top w:val="none" w:sz="0" w:space="0" w:color="auto"/>
        <w:left w:val="none" w:sz="0" w:space="0" w:color="auto"/>
        <w:bottom w:val="none" w:sz="0" w:space="0" w:color="auto"/>
        <w:right w:val="none" w:sz="0" w:space="0" w:color="auto"/>
      </w:divBdr>
    </w:div>
    <w:div w:id="1609384351">
      <w:bodyDiv w:val="1"/>
      <w:marLeft w:val="0"/>
      <w:marRight w:val="0"/>
      <w:marTop w:val="0"/>
      <w:marBottom w:val="0"/>
      <w:divBdr>
        <w:top w:val="none" w:sz="0" w:space="0" w:color="auto"/>
        <w:left w:val="none" w:sz="0" w:space="0" w:color="auto"/>
        <w:bottom w:val="none" w:sz="0" w:space="0" w:color="auto"/>
        <w:right w:val="none" w:sz="0" w:space="0" w:color="auto"/>
      </w:divBdr>
    </w:div>
    <w:div w:id="1691176398">
      <w:bodyDiv w:val="1"/>
      <w:marLeft w:val="0"/>
      <w:marRight w:val="0"/>
      <w:marTop w:val="0"/>
      <w:marBottom w:val="0"/>
      <w:divBdr>
        <w:top w:val="none" w:sz="0" w:space="0" w:color="auto"/>
        <w:left w:val="none" w:sz="0" w:space="0" w:color="auto"/>
        <w:bottom w:val="none" w:sz="0" w:space="0" w:color="auto"/>
        <w:right w:val="none" w:sz="0" w:space="0" w:color="auto"/>
      </w:divBdr>
    </w:div>
    <w:div w:id="1710495409">
      <w:bodyDiv w:val="1"/>
      <w:marLeft w:val="0"/>
      <w:marRight w:val="0"/>
      <w:marTop w:val="0"/>
      <w:marBottom w:val="0"/>
      <w:divBdr>
        <w:top w:val="none" w:sz="0" w:space="0" w:color="auto"/>
        <w:left w:val="none" w:sz="0" w:space="0" w:color="auto"/>
        <w:bottom w:val="none" w:sz="0" w:space="0" w:color="auto"/>
        <w:right w:val="none" w:sz="0" w:space="0" w:color="auto"/>
      </w:divBdr>
    </w:div>
    <w:div w:id="1771582444">
      <w:bodyDiv w:val="1"/>
      <w:marLeft w:val="0"/>
      <w:marRight w:val="0"/>
      <w:marTop w:val="0"/>
      <w:marBottom w:val="0"/>
      <w:divBdr>
        <w:top w:val="none" w:sz="0" w:space="0" w:color="auto"/>
        <w:left w:val="none" w:sz="0" w:space="0" w:color="auto"/>
        <w:bottom w:val="none" w:sz="0" w:space="0" w:color="auto"/>
        <w:right w:val="none" w:sz="0" w:space="0" w:color="auto"/>
      </w:divBdr>
    </w:div>
    <w:div w:id="1825733448">
      <w:bodyDiv w:val="1"/>
      <w:marLeft w:val="0"/>
      <w:marRight w:val="0"/>
      <w:marTop w:val="0"/>
      <w:marBottom w:val="0"/>
      <w:divBdr>
        <w:top w:val="none" w:sz="0" w:space="0" w:color="auto"/>
        <w:left w:val="none" w:sz="0" w:space="0" w:color="auto"/>
        <w:bottom w:val="none" w:sz="0" w:space="0" w:color="auto"/>
        <w:right w:val="none" w:sz="0" w:space="0" w:color="auto"/>
      </w:divBdr>
    </w:div>
    <w:div w:id="1827235827">
      <w:bodyDiv w:val="1"/>
      <w:marLeft w:val="0"/>
      <w:marRight w:val="0"/>
      <w:marTop w:val="0"/>
      <w:marBottom w:val="0"/>
      <w:divBdr>
        <w:top w:val="none" w:sz="0" w:space="0" w:color="auto"/>
        <w:left w:val="none" w:sz="0" w:space="0" w:color="auto"/>
        <w:bottom w:val="none" w:sz="0" w:space="0" w:color="auto"/>
        <w:right w:val="none" w:sz="0" w:space="0" w:color="auto"/>
      </w:divBdr>
    </w:div>
    <w:div w:id="1840122641">
      <w:bodyDiv w:val="1"/>
      <w:marLeft w:val="0"/>
      <w:marRight w:val="0"/>
      <w:marTop w:val="0"/>
      <w:marBottom w:val="0"/>
      <w:divBdr>
        <w:top w:val="none" w:sz="0" w:space="0" w:color="auto"/>
        <w:left w:val="none" w:sz="0" w:space="0" w:color="auto"/>
        <w:bottom w:val="none" w:sz="0" w:space="0" w:color="auto"/>
        <w:right w:val="none" w:sz="0" w:space="0" w:color="auto"/>
      </w:divBdr>
    </w:div>
    <w:div w:id="1872836395">
      <w:bodyDiv w:val="1"/>
      <w:marLeft w:val="0"/>
      <w:marRight w:val="0"/>
      <w:marTop w:val="0"/>
      <w:marBottom w:val="0"/>
      <w:divBdr>
        <w:top w:val="none" w:sz="0" w:space="0" w:color="auto"/>
        <w:left w:val="none" w:sz="0" w:space="0" w:color="auto"/>
        <w:bottom w:val="none" w:sz="0" w:space="0" w:color="auto"/>
        <w:right w:val="none" w:sz="0" w:space="0" w:color="auto"/>
      </w:divBdr>
    </w:div>
    <w:div w:id="1884175616">
      <w:bodyDiv w:val="1"/>
      <w:marLeft w:val="0"/>
      <w:marRight w:val="0"/>
      <w:marTop w:val="0"/>
      <w:marBottom w:val="0"/>
      <w:divBdr>
        <w:top w:val="none" w:sz="0" w:space="0" w:color="auto"/>
        <w:left w:val="none" w:sz="0" w:space="0" w:color="auto"/>
        <w:bottom w:val="none" w:sz="0" w:space="0" w:color="auto"/>
        <w:right w:val="none" w:sz="0" w:space="0" w:color="auto"/>
      </w:divBdr>
    </w:div>
    <w:div w:id="19914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1533</Words>
  <Characters>8277</Characters>
  <Application>Microsoft Office Word</Application>
  <DocSecurity>0</DocSecurity>
  <Lines>116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8</cp:revision>
  <dcterms:created xsi:type="dcterms:W3CDTF">2025-03-07T04:19:00Z</dcterms:created>
  <dcterms:modified xsi:type="dcterms:W3CDTF">2025-03-07T05:08:00Z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eb97f999-d890-4346-9f03-f16722fd2e5a</vt:lpwstr>
  </property>
</Properties>
</file>