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E6E9E" w14:textId="67B92D50" w:rsidR="009B3142" w:rsidRPr="00B5255B" w:rsidRDefault="009B3142" w:rsidP="009C57D4">
      <w:pPr>
        <w:spacing w:line="480" w:lineRule="auto"/>
        <w:jc w:val="center"/>
        <w:rPr>
          <w:rFonts w:ascii="Times New Roman" w:hAnsi="Times New Roman" w:cs="Times New Roman"/>
          <w:sz w:val="28"/>
          <w:szCs w:val="28"/>
        </w:rPr>
      </w:pPr>
      <w:r w:rsidRPr="00B5255B">
        <w:rPr>
          <w:rFonts w:ascii="Times New Roman" w:hAnsi="Times New Roman" w:cs="Times New Roman"/>
          <w:sz w:val="28"/>
          <w:szCs w:val="28"/>
        </w:rPr>
        <w:t xml:space="preserve">SF STATE STRIKE ARCHIVES </w:t>
      </w:r>
    </w:p>
    <w:p w14:paraId="4390048F" w14:textId="77777777" w:rsidR="009C57D4" w:rsidRPr="00B5255B" w:rsidRDefault="009C57D4" w:rsidP="009C57D4">
      <w:pPr>
        <w:spacing w:line="480" w:lineRule="auto"/>
        <w:rPr>
          <w:rFonts w:ascii="Times New Roman" w:hAnsi="Times New Roman" w:cs="Times New Roman"/>
          <w:sz w:val="24"/>
          <w:szCs w:val="24"/>
        </w:rPr>
      </w:pPr>
      <w:r w:rsidRPr="00B5255B">
        <w:rPr>
          <w:rFonts w:ascii="Times New Roman" w:hAnsi="Times New Roman" w:cs="Times New Roman"/>
          <w:sz w:val="24"/>
          <w:szCs w:val="24"/>
        </w:rPr>
        <w:t>The 1968-1969 San Francisco State College strike was a turning point in activism and social reform, driven by militant groups like the Black Student Union (BSU) and Third World Liberation Front (TWLF). African American students at SF State did not only attend— they led the movement, crafting the movement's goals and methods to combat entrenched racism and inequality on the collegiate level. Surfing through photographs, oral histories, and records in the SF State Strike Archives, we come to understand vividly why these students protested, how they demanded justice, and how their brave efforts inspire ongoing attempts at equity, inclusion, and transformation of the system today.</w:t>
      </w:r>
    </w:p>
    <w:p w14:paraId="6346EF69" w14:textId="335B7F17" w:rsidR="009C57D4" w:rsidRPr="00B5255B" w:rsidRDefault="009C57D4" w:rsidP="009C57D4">
      <w:pPr>
        <w:spacing w:line="480" w:lineRule="auto"/>
        <w:rPr>
          <w:rFonts w:ascii="Times New Roman" w:hAnsi="Times New Roman" w:cs="Times New Roman"/>
          <w:sz w:val="24"/>
          <w:szCs w:val="24"/>
        </w:rPr>
      </w:pPr>
      <w:r w:rsidRPr="00B5255B">
        <w:rPr>
          <w:rFonts w:ascii="Times New Roman" w:hAnsi="Times New Roman" w:cs="Times New Roman"/>
          <w:sz w:val="24"/>
          <w:szCs w:val="24"/>
        </w:rPr>
        <w:t xml:space="preserve"> </w:t>
      </w:r>
      <w:r w:rsidRPr="00B5255B">
        <w:rPr>
          <w:rFonts w:ascii="Times New Roman" w:hAnsi="Times New Roman" w:cs="Times New Roman"/>
          <w:sz w:val="24"/>
          <w:szCs w:val="24"/>
        </w:rPr>
        <w:t>One such important document in the archives, "San Francisco State College 1968 Strike Demands," states explicitly the reforms Black students demanded: creating a Black Studies Department, the addition of more Black teachers, and greater Black student admissions. These were not shallow demands—their aim was specific and intentional, namely to rebuild the education system at its roots. Black activists pursued education to represent in a real way their history, culture, and experiences, cognizant that unless there were structural shifts, their histories and contributions would be marginalized or erased.</w:t>
      </w:r>
    </w:p>
    <w:p w14:paraId="483C7BEC" w14:textId="7D0BE52E" w:rsidR="009C57D4" w:rsidRPr="009C57D4" w:rsidRDefault="009C57D4" w:rsidP="009C57D4">
      <w:pPr>
        <w:spacing w:line="480" w:lineRule="auto"/>
        <w:rPr>
          <w:rFonts w:ascii="Times New Roman" w:hAnsi="Times New Roman" w:cs="Times New Roman"/>
          <w:sz w:val="24"/>
          <w:szCs w:val="24"/>
        </w:rPr>
      </w:pPr>
      <w:r w:rsidRPr="009C57D4">
        <w:rPr>
          <w:rFonts w:ascii="Times New Roman" w:hAnsi="Times New Roman" w:cs="Times New Roman"/>
          <w:sz w:val="24"/>
          <w:szCs w:val="24"/>
        </w:rPr>
        <w:t>The demands also show a deep understanding of institutional power dynamics. Black students recognized the importance of influencing curriculum decisions and faculty hiring, not as mere symbolic gestures but as practical steps toward redistributing power. Establishing an independent Black Studies Department was strategic, allowing activists to have a say in academic discussions and ensuring their perspectives became institutionalized. This autonomy meant they could challenge Eurocentric narratives that ofte</w:t>
      </w:r>
      <w:r w:rsidR="00AF64CD">
        <w:rPr>
          <w:rFonts w:ascii="Times New Roman" w:hAnsi="Times New Roman" w:cs="Times New Roman"/>
          <w:sz w:val="24"/>
          <w:szCs w:val="24"/>
        </w:rPr>
        <w:t>n</w:t>
      </w:r>
      <w:r w:rsidRPr="009C57D4">
        <w:rPr>
          <w:rFonts w:ascii="Times New Roman" w:hAnsi="Times New Roman" w:cs="Times New Roman"/>
          <w:sz w:val="24"/>
          <w:szCs w:val="24"/>
        </w:rPr>
        <w:t xml:space="preserve"> misrepresented Black history and identity.</w:t>
      </w:r>
    </w:p>
    <w:p w14:paraId="536AFB41" w14:textId="77777777" w:rsidR="009C57D4" w:rsidRPr="009C57D4" w:rsidRDefault="009C57D4" w:rsidP="009C57D4">
      <w:pPr>
        <w:spacing w:line="480" w:lineRule="auto"/>
        <w:rPr>
          <w:rFonts w:ascii="Times New Roman" w:hAnsi="Times New Roman" w:cs="Times New Roman"/>
          <w:sz w:val="24"/>
          <w:szCs w:val="24"/>
        </w:rPr>
      </w:pPr>
      <w:r w:rsidRPr="009C57D4">
        <w:rPr>
          <w:rFonts w:ascii="Times New Roman" w:hAnsi="Times New Roman" w:cs="Times New Roman"/>
          <w:sz w:val="24"/>
          <w:szCs w:val="24"/>
        </w:rPr>
        <w:lastRenderedPageBreak/>
        <w:t>Additionally, the push for increased Black student enrollment addressed broader issues of educational access and societal equity. Activists knew that exclusionary practices at SF State were part of wider systemic racism limiting opportunities for Black communities. By explicitly advocating for higher enrollment, they emphasized education as a critical tool for social justice and community advancement. Their demands also implied the need for more supportive resources to ensure Black students could succeed once admitted.</w:t>
      </w:r>
    </w:p>
    <w:p w14:paraId="4A35DA62" w14:textId="77777777" w:rsidR="009C57D4" w:rsidRPr="009C57D4" w:rsidRDefault="009C57D4" w:rsidP="009C57D4">
      <w:pPr>
        <w:spacing w:line="480" w:lineRule="auto"/>
        <w:rPr>
          <w:rFonts w:ascii="Times New Roman" w:hAnsi="Times New Roman" w:cs="Times New Roman"/>
          <w:sz w:val="24"/>
          <w:szCs w:val="24"/>
        </w:rPr>
      </w:pPr>
      <w:r w:rsidRPr="009C57D4">
        <w:rPr>
          <w:rFonts w:ascii="Times New Roman" w:hAnsi="Times New Roman" w:cs="Times New Roman"/>
          <w:sz w:val="24"/>
          <w:szCs w:val="24"/>
        </w:rPr>
        <w:t>This document reflects how Black activists saw education as central to racial justice, understanding that representation and autonomy in academic spaces were crucial not just symbolically but practically for empowering Black communities (San Francisco State College 1968 Strike Demands, Document Collection). Their demands were comprehensive, intentional, and deeply informed by their understanding of systemic inequalities and the necessity for fundamental change.</w:t>
      </w:r>
    </w:p>
    <w:p w14:paraId="0F07BF6A" w14:textId="77777777" w:rsidR="009C57D4" w:rsidRPr="009C57D4" w:rsidRDefault="009C57D4" w:rsidP="009C57D4">
      <w:pPr>
        <w:spacing w:line="480" w:lineRule="auto"/>
        <w:rPr>
          <w:rFonts w:ascii="Times New Roman" w:hAnsi="Times New Roman" w:cs="Times New Roman"/>
          <w:sz w:val="24"/>
          <w:szCs w:val="24"/>
        </w:rPr>
      </w:pPr>
      <w:r w:rsidRPr="009C57D4">
        <w:rPr>
          <w:rFonts w:ascii="Times New Roman" w:hAnsi="Times New Roman" w:cs="Times New Roman"/>
          <w:sz w:val="24"/>
          <w:szCs w:val="24"/>
        </w:rPr>
        <w:t>Photographs from the strike archives vividly capture the passion, unity, and grassroots energy of the movement. One striking image shows demonstrators holding signs stating "End Racism" and "Support the SF State Strike," conveying the emotional intensity and unwavering commitment of activists. Public protests were strategic, aimed at rallying community support and pressuring university officials. Another powerful photograph features a protester using a bullhorn next to a sign reading "Power to the People – Support the Strike," symbolizing activists’ deliberate choice to amplify their voices through direct action. These visual strategies were essential for drawing media attention and building broader public awareness and support (Protesters with Bullhorn and Sign, Photograph Collection).</w:t>
      </w:r>
    </w:p>
    <w:p w14:paraId="797000DF" w14:textId="77777777" w:rsidR="00497973" w:rsidRPr="00B5255B" w:rsidRDefault="00497973" w:rsidP="009C57D4">
      <w:pPr>
        <w:spacing w:line="480" w:lineRule="auto"/>
        <w:rPr>
          <w:rFonts w:ascii="Times New Roman" w:hAnsi="Times New Roman" w:cs="Times New Roman"/>
          <w:sz w:val="24"/>
          <w:szCs w:val="24"/>
        </w:rPr>
      </w:pPr>
      <w:r w:rsidRPr="00B5255B">
        <w:rPr>
          <w:rFonts w:ascii="Times New Roman" w:hAnsi="Times New Roman" w:cs="Times New Roman"/>
          <w:sz w:val="24"/>
          <w:szCs w:val="24"/>
        </w:rPr>
        <w:t xml:space="preserve">Oral histories in the archives provide individual perspectives, giving depth to our knowledge of activists' experiences and motivations. In a session entitled "Strikers recall the 1968 SF State student-led strike," past participants testified about their involvement, describing how </w:t>
      </w:r>
      <w:r w:rsidRPr="00B5255B">
        <w:rPr>
          <w:rFonts w:ascii="Times New Roman" w:hAnsi="Times New Roman" w:cs="Times New Roman"/>
          <w:sz w:val="24"/>
          <w:szCs w:val="24"/>
        </w:rPr>
        <w:lastRenderedPageBreak/>
        <w:t>camaraderie and common purposes inspired them to keep going even at personal risk. Some of the activists also referred to how the tactics borrowed from broader movements including the Black Panther Party and Civil Rights Movement and were a mindful blend of national reference to universal struggles for Black freedom and in-place relevance (Recalls from strikers mention the 1968 SF State student-led walkout, Oral Histories Collection).</w:t>
      </w:r>
    </w:p>
    <w:p w14:paraId="5936E25C" w14:textId="403BB0E3" w:rsidR="00497973" w:rsidRPr="00B5255B" w:rsidRDefault="006921AE" w:rsidP="009C57D4">
      <w:pPr>
        <w:spacing w:line="480" w:lineRule="auto"/>
        <w:rPr>
          <w:rFonts w:ascii="Times New Roman" w:hAnsi="Times New Roman" w:cs="Times New Roman"/>
          <w:sz w:val="24"/>
          <w:szCs w:val="24"/>
          <w:lang w:val="en-IN"/>
        </w:rPr>
      </w:pPr>
      <w:r w:rsidRPr="00B5255B">
        <w:rPr>
          <w:rFonts w:ascii="Times New Roman" w:hAnsi="Times New Roman" w:cs="Times New Roman"/>
          <w:sz w:val="24"/>
          <w:szCs w:val="24"/>
        </w:rPr>
        <w:t xml:space="preserve">The activism at San Francisco State University was heavily impacted by the widespread social and political movements in the Bay Area during the 1960s, an era that was especially marked by Black activism. </w:t>
      </w:r>
      <w:r w:rsidR="00B5255B" w:rsidRPr="00B5255B">
        <w:rPr>
          <w:rFonts w:ascii="Times New Roman" w:hAnsi="Times New Roman" w:cs="Times New Roman"/>
          <w:sz w:val="24"/>
          <w:szCs w:val="24"/>
        </w:rPr>
        <w:t xml:space="preserve">There were groups like the Black Panther Party, which were dedicated to Black empowerment and self-determination, that had a profound influence on the political ideologies of SF State student activists. Suspended from school was one of the key incidents that led to the strike: George Murray, a teaching assistant and Black Panther Party member. </w:t>
      </w:r>
      <w:r w:rsidR="009C2E85" w:rsidRPr="00B5255B">
        <w:rPr>
          <w:rFonts w:ascii="Times New Roman" w:hAnsi="Times New Roman" w:cs="Times New Roman"/>
          <w:sz w:val="24"/>
          <w:szCs w:val="24"/>
        </w:rPr>
        <w:t xml:space="preserve"> </w:t>
      </w:r>
      <w:r w:rsidR="00497973" w:rsidRPr="00B5255B">
        <w:rPr>
          <w:rFonts w:ascii="Times New Roman" w:hAnsi="Times New Roman" w:cs="Times New Roman"/>
          <w:sz w:val="24"/>
          <w:szCs w:val="24"/>
        </w:rPr>
        <w:t>This suspension was not an isolated event; rather, it represented the larger conflict against institutional racism, leading to a unified reaction from students who were adamant in their wish to defy the oppressive mechanisms that were embedded within their learning environments.</w:t>
      </w:r>
      <w:r w:rsidR="00497973" w:rsidRPr="00B5255B">
        <w:rPr>
          <w:rFonts w:ascii="Times New Roman" w:hAnsi="Times New Roman" w:cs="Times New Roman"/>
          <w:sz w:val="24"/>
          <w:szCs w:val="24"/>
        </w:rPr>
        <w:t xml:space="preserve"> </w:t>
      </w:r>
      <w:r w:rsidR="00497973" w:rsidRPr="00B5255B">
        <w:rPr>
          <w:rFonts w:ascii="Times New Roman" w:hAnsi="Times New Roman" w:cs="Times New Roman"/>
          <w:sz w:val="24"/>
          <w:szCs w:val="24"/>
        </w:rPr>
        <w:t>His suspension was not just about an individual—it became a representation of the broader institutional oppression of vocal Black voices in academia. It was an experience that made students realize the very institutions they were part of helped in perpetuating racial injustice. This realization motivated them to make a change, organizing as a group to confront the systems that perpetuated these injustices. The strike was not just a reaction against a single act of injustice but a strategic move to counter and disturb the mechanisms that allowed racism to persist in education at the university level (SFSU's Legacy of Activism, Document Collection).</w:t>
      </w:r>
    </w:p>
    <w:p w14:paraId="24B3C78E" w14:textId="5EC57C1A" w:rsidR="009C57D4" w:rsidRPr="009C57D4" w:rsidRDefault="009C57D4" w:rsidP="009C57D4">
      <w:pPr>
        <w:spacing w:line="480" w:lineRule="auto"/>
        <w:rPr>
          <w:rFonts w:ascii="Times New Roman" w:hAnsi="Times New Roman" w:cs="Times New Roman"/>
          <w:sz w:val="24"/>
          <w:szCs w:val="24"/>
        </w:rPr>
      </w:pPr>
      <w:r w:rsidRPr="009C57D4">
        <w:rPr>
          <w:rFonts w:ascii="Times New Roman" w:hAnsi="Times New Roman" w:cs="Times New Roman"/>
          <w:sz w:val="24"/>
          <w:szCs w:val="24"/>
        </w:rPr>
        <w:t xml:space="preserve">The strategic creation of the Third World Liberation Front, uniting diverse ethnic student groups, further illustrates the deliberate and proactive nature of the movement. By aligning their demands and actions, these groups acknowledged their shared experiences of </w:t>
      </w:r>
      <w:r w:rsidRPr="009C57D4">
        <w:rPr>
          <w:rFonts w:ascii="Times New Roman" w:hAnsi="Times New Roman" w:cs="Times New Roman"/>
          <w:sz w:val="24"/>
          <w:szCs w:val="24"/>
        </w:rPr>
        <w:lastRenderedPageBreak/>
        <w:t>marginalization, choosing solidarity across racial and cultural boundaries. This coalition represented a strategic response to a Bay Area environment rich with activism yet deeply entrenched with structural inequalities, showing an insightful understanding of collective power and intersectional solidarity (San Francisco State College 1968 Strike Demands, Document Collection).</w:t>
      </w:r>
    </w:p>
    <w:p w14:paraId="1FFB6383" w14:textId="04724C4B" w:rsidR="009C57D4" w:rsidRPr="009C57D4" w:rsidRDefault="009C57D4" w:rsidP="009C57D4">
      <w:pPr>
        <w:spacing w:line="480" w:lineRule="auto"/>
        <w:rPr>
          <w:rFonts w:ascii="Times New Roman" w:hAnsi="Times New Roman" w:cs="Times New Roman"/>
          <w:sz w:val="24"/>
          <w:szCs w:val="24"/>
          <w:lang w:val="en-IN"/>
        </w:rPr>
      </w:pPr>
      <w:r w:rsidRPr="009C57D4">
        <w:rPr>
          <w:rFonts w:ascii="Times New Roman" w:hAnsi="Times New Roman" w:cs="Times New Roman"/>
          <w:sz w:val="24"/>
          <w:szCs w:val="24"/>
        </w:rPr>
        <w:t xml:space="preserve">The legacies of Black activism at SF State are significant and multifaceted. </w:t>
      </w:r>
      <w:r w:rsidR="00B5255B" w:rsidRPr="00B5255B">
        <w:rPr>
          <w:rFonts w:ascii="Times New Roman" w:hAnsi="Times New Roman" w:cs="Times New Roman"/>
          <w:sz w:val="24"/>
          <w:szCs w:val="24"/>
        </w:rPr>
        <w:t>One of the historic accomplishments is the establishment of the College of Ethnic Studies, which significantly altered academic disciplines across the nation. The college offers a much-needed forum for examining racial, social, and cultural disparities and has served as a model for departments around the country.</w:t>
      </w:r>
      <w:r w:rsidR="00B5255B" w:rsidRPr="00B5255B">
        <w:rPr>
          <w:rFonts w:ascii="Times New Roman" w:hAnsi="Times New Roman" w:cs="Times New Roman"/>
          <w:sz w:val="24"/>
          <w:szCs w:val="24"/>
        </w:rPr>
        <w:t xml:space="preserve"> </w:t>
      </w:r>
      <w:r w:rsidRPr="009C57D4">
        <w:rPr>
          <w:rFonts w:ascii="Times New Roman" w:hAnsi="Times New Roman" w:cs="Times New Roman"/>
          <w:sz w:val="24"/>
          <w:szCs w:val="24"/>
        </w:rPr>
        <w:t>The sustained enrollment of students of color and increased faculty diversity directly result from these activists' determined efforts, proving that their vision led to meaningful, enduring institutional changes (SF State College Strike Collection, Document Collection).</w:t>
      </w:r>
    </w:p>
    <w:p w14:paraId="0A2552AA" w14:textId="77777777" w:rsidR="009C57D4" w:rsidRPr="009C57D4" w:rsidRDefault="009C57D4" w:rsidP="009C57D4">
      <w:pPr>
        <w:spacing w:line="480" w:lineRule="auto"/>
        <w:rPr>
          <w:rFonts w:ascii="Times New Roman" w:hAnsi="Times New Roman" w:cs="Times New Roman"/>
          <w:sz w:val="24"/>
          <w:szCs w:val="24"/>
        </w:rPr>
      </w:pPr>
      <w:r w:rsidRPr="009C57D4">
        <w:rPr>
          <w:rFonts w:ascii="Times New Roman" w:hAnsi="Times New Roman" w:cs="Times New Roman"/>
          <w:sz w:val="24"/>
          <w:szCs w:val="24"/>
        </w:rPr>
        <w:t>Furthermore, the SF State strike set a powerful precedent for student activism, demonstrating the remarkable potential of organized collective action in achieving meaningful reform. It empowered future activists who continue drawing inspiration and strategy from the SF State example. By courageously confronting systemic injustices with clear demands, Black students at SF State transformed their immediate academic environment and laid enduring groundwork for ongoing movements advocating equity, representation, and systemic change in higher education and beyond (SF State College Strike Collection, Document Collection).</w:t>
      </w:r>
    </w:p>
    <w:p w14:paraId="168BEE08" w14:textId="4C098F43" w:rsidR="00D71263" w:rsidRDefault="006921AE" w:rsidP="006921AE">
      <w:pPr>
        <w:spacing w:line="480" w:lineRule="auto"/>
        <w:rPr>
          <w:rFonts w:ascii="Times New Roman" w:hAnsi="Times New Roman" w:cs="Times New Roman"/>
          <w:sz w:val="24"/>
          <w:szCs w:val="24"/>
        </w:rPr>
      </w:pPr>
      <w:r w:rsidRPr="00B5255B">
        <w:rPr>
          <w:rFonts w:ascii="Times New Roman" w:hAnsi="Times New Roman" w:cs="Times New Roman"/>
          <w:sz w:val="24"/>
          <w:szCs w:val="24"/>
        </w:rPr>
        <w:t xml:space="preserve">In short, the activism of Black students during the San Francisco State University strike actually reflected a carefully planned and deliberate strategy, along with specific and clear demands that were articulated with a sense of purpose. It also reflected a strong community solidarity and an active form of public mobilization that enlisted the support of many. It was </w:t>
      </w:r>
      <w:r w:rsidRPr="00B5255B">
        <w:rPr>
          <w:rFonts w:ascii="Times New Roman" w:hAnsi="Times New Roman" w:cs="Times New Roman"/>
          <w:sz w:val="24"/>
          <w:szCs w:val="24"/>
        </w:rPr>
        <w:lastRenderedPageBreak/>
        <w:t>not merely a reaction to circumstances but also an active engagement with the large societal transformations that were taking place in the Bay Area during the tumultuous decade of the 1960s. The lasting imprint left behind by these activists still resonates in the present struggles being undertaken with a view to realizing educational equity and justice today. This stands as testimony to the profound impact and the lasting relevance of student-led movements that attempt to bring about substantial and meaningful social change in society.</w:t>
      </w:r>
    </w:p>
    <w:p w14:paraId="6711E7AD" w14:textId="77777777" w:rsidR="00AF64CD" w:rsidRDefault="00AF64CD" w:rsidP="006921AE">
      <w:pPr>
        <w:spacing w:line="480" w:lineRule="auto"/>
        <w:rPr>
          <w:rFonts w:ascii="Times New Roman" w:hAnsi="Times New Roman" w:cs="Times New Roman"/>
          <w:sz w:val="24"/>
          <w:szCs w:val="24"/>
        </w:rPr>
      </w:pPr>
    </w:p>
    <w:p w14:paraId="7F721057" w14:textId="77777777" w:rsidR="00AF64CD" w:rsidRPr="00344200" w:rsidRDefault="00AF64CD" w:rsidP="00AF64CD">
      <w:pPr>
        <w:spacing w:line="480" w:lineRule="auto"/>
        <w:rPr>
          <w:rFonts w:ascii="Times New Roman" w:hAnsi="Times New Roman" w:cs="Times New Roman"/>
          <w:b/>
          <w:bCs/>
          <w:sz w:val="24"/>
          <w:szCs w:val="24"/>
          <w:lang w:val="en-IN"/>
        </w:rPr>
      </w:pPr>
      <w:r w:rsidRPr="00344200">
        <w:rPr>
          <w:rFonts w:ascii="Times New Roman" w:hAnsi="Times New Roman" w:cs="Times New Roman"/>
          <w:b/>
          <w:bCs/>
          <w:sz w:val="24"/>
          <w:szCs w:val="24"/>
          <w:lang w:val="en-IN"/>
        </w:rPr>
        <w:t>AI Tool</w:t>
      </w:r>
    </w:p>
    <w:p w14:paraId="379C3A37" w14:textId="2896E188" w:rsidR="00AF64CD" w:rsidRPr="00AF64CD" w:rsidRDefault="00AF64CD" w:rsidP="006921AE">
      <w:pPr>
        <w:spacing w:line="480" w:lineRule="auto"/>
        <w:rPr>
          <w:rFonts w:ascii="Times New Roman" w:hAnsi="Times New Roman" w:cs="Times New Roman"/>
          <w:sz w:val="24"/>
          <w:szCs w:val="24"/>
          <w:lang w:val="en-IN"/>
        </w:rPr>
      </w:pPr>
      <w:r w:rsidRPr="00344200">
        <w:rPr>
          <w:rFonts w:ascii="Times New Roman" w:hAnsi="Times New Roman" w:cs="Times New Roman"/>
          <w:sz w:val="24"/>
          <w:szCs w:val="24"/>
          <w:lang w:val="en-IN"/>
        </w:rPr>
        <w:t xml:space="preserve">I used </w:t>
      </w:r>
      <w:hyperlink r:id="rId4" w:history="1">
        <w:r w:rsidRPr="00344200">
          <w:rPr>
            <w:rStyle w:val="Hyperlink"/>
            <w:rFonts w:ascii="Times New Roman" w:hAnsi="Times New Roman" w:cs="Times New Roman"/>
            <w:sz w:val="24"/>
            <w:szCs w:val="24"/>
            <w:lang w:val="en-IN"/>
          </w:rPr>
          <w:t>https://www.grammarly.com/</w:t>
        </w:r>
      </w:hyperlink>
      <w:r w:rsidRPr="00344200">
        <w:rPr>
          <w:rFonts w:ascii="Times New Roman" w:hAnsi="Times New Roman" w:cs="Times New Roman"/>
          <w:sz w:val="24"/>
          <w:szCs w:val="24"/>
          <w:lang w:val="en-IN"/>
        </w:rPr>
        <w:t xml:space="preserve"> to get help with grammar. </w:t>
      </w:r>
      <w:r w:rsidRPr="00344200">
        <w:rPr>
          <w:rFonts w:ascii="Times New Roman" w:hAnsi="Times New Roman" w:cs="Times New Roman"/>
          <w:sz w:val="24"/>
          <w:szCs w:val="24"/>
        </w:rPr>
        <w:t>Grammarly's AI tool helped</w:t>
      </w:r>
      <w:r>
        <w:rPr>
          <w:rFonts w:ascii="Times New Roman" w:hAnsi="Times New Roman" w:cs="Times New Roman"/>
          <w:sz w:val="24"/>
          <w:szCs w:val="24"/>
        </w:rPr>
        <w:t xml:space="preserve"> me to</w:t>
      </w:r>
      <w:r w:rsidRPr="00344200">
        <w:rPr>
          <w:rFonts w:ascii="Times New Roman" w:hAnsi="Times New Roman" w:cs="Times New Roman"/>
          <w:sz w:val="24"/>
          <w:szCs w:val="24"/>
        </w:rPr>
        <w:t xml:space="preserve"> refine the essay by improving grammar, punctuation, and sentence structure, ensuring clarity and readability. It </w:t>
      </w:r>
      <w:r>
        <w:rPr>
          <w:rFonts w:ascii="Times New Roman" w:hAnsi="Times New Roman" w:cs="Times New Roman"/>
          <w:sz w:val="24"/>
          <w:szCs w:val="24"/>
        </w:rPr>
        <w:t xml:space="preserve">also </w:t>
      </w:r>
      <w:r w:rsidRPr="00344200">
        <w:rPr>
          <w:rFonts w:ascii="Times New Roman" w:hAnsi="Times New Roman" w:cs="Times New Roman"/>
          <w:sz w:val="24"/>
          <w:szCs w:val="24"/>
        </w:rPr>
        <w:t>suggested alternative word choices to enhance coherence and flow while maintaining the original meaning. Additionally, the tool identified and corrected minor errors, such as passive voice usage or awkward phrasing, making the writing more polished and professional.</w:t>
      </w:r>
      <w:r>
        <w:rPr>
          <w:rFonts w:ascii="Times New Roman" w:hAnsi="Times New Roman" w:cs="Times New Roman"/>
          <w:sz w:val="24"/>
          <w:szCs w:val="24"/>
        </w:rPr>
        <w:t xml:space="preserve"> It also made my life easier and saved me time thinking about phrasing the sentences.</w:t>
      </w:r>
    </w:p>
    <w:sectPr w:rsidR="00AF64CD" w:rsidRPr="00AF6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76E"/>
    <w:rsid w:val="00042007"/>
    <w:rsid w:val="0019713B"/>
    <w:rsid w:val="0022276E"/>
    <w:rsid w:val="0028183C"/>
    <w:rsid w:val="00376012"/>
    <w:rsid w:val="00475B4A"/>
    <w:rsid w:val="00483763"/>
    <w:rsid w:val="00497973"/>
    <w:rsid w:val="006921AE"/>
    <w:rsid w:val="007659ED"/>
    <w:rsid w:val="008970C2"/>
    <w:rsid w:val="009143C7"/>
    <w:rsid w:val="009B3142"/>
    <w:rsid w:val="009C2E85"/>
    <w:rsid w:val="009C57D4"/>
    <w:rsid w:val="00A078DC"/>
    <w:rsid w:val="00A850B6"/>
    <w:rsid w:val="00AF64CD"/>
    <w:rsid w:val="00B5255B"/>
    <w:rsid w:val="00C75AF5"/>
    <w:rsid w:val="00C905C8"/>
    <w:rsid w:val="00D242A1"/>
    <w:rsid w:val="00D50A19"/>
    <w:rsid w:val="00D71263"/>
    <w:rsid w:val="00D82ADA"/>
    <w:rsid w:val="00DA5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73C93"/>
  <w15:chartTrackingRefBased/>
  <w15:docId w15:val="{84249386-4E6A-4FFC-AEC3-70CBC9651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227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27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27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27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27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27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7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7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7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76E"/>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22276E"/>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22276E"/>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22276E"/>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22276E"/>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22276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22276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22276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22276E"/>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2227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76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2227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76E"/>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22276E"/>
    <w:pPr>
      <w:spacing w:before="160"/>
      <w:jc w:val="center"/>
    </w:pPr>
    <w:rPr>
      <w:i/>
      <w:iCs/>
      <w:color w:val="404040" w:themeColor="text1" w:themeTint="BF"/>
    </w:rPr>
  </w:style>
  <w:style w:type="character" w:customStyle="1" w:styleId="QuoteChar">
    <w:name w:val="Quote Char"/>
    <w:basedOn w:val="DefaultParagraphFont"/>
    <w:link w:val="Quote"/>
    <w:uiPriority w:val="29"/>
    <w:rsid w:val="0022276E"/>
    <w:rPr>
      <w:i/>
      <w:iCs/>
      <w:color w:val="404040" w:themeColor="text1" w:themeTint="BF"/>
      <w:lang w:val="en-US"/>
    </w:rPr>
  </w:style>
  <w:style w:type="paragraph" w:styleId="ListParagraph">
    <w:name w:val="List Paragraph"/>
    <w:basedOn w:val="Normal"/>
    <w:uiPriority w:val="34"/>
    <w:qFormat/>
    <w:rsid w:val="0022276E"/>
    <w:pPr>
      <w:ind w:left="720"/>
      <w:contextualSpacing/>
    </w:pPr>
  </w:style>
  <w:style w:type="character" w:styleId="IntenseEmphasis">
    <w:name w:val="Intense Emphasis"/>
    <w:basedOn w:val="DefaultParagraphFont"/>
    <w:uiPriority w:val="21"/>
    <w:qFormat/>
    <w:rsid w:val="0022276E"/>
    <w:rPr>
      <w:i/>
      <w:iCs/>
      <w:color w:val="2F5496" w:themeColor="accent1" w:themeShade="BF"/>
    </w:rPr>
  </w:style>
  <w:style w:type="paragraph" w:styleId="IntenseQuote">
    <w:name w:val="Intense Quote"/>
    <w:basedOn w:val="Normal"/>
    <w:next w:val="Normal"/>
    <w:link w:val="IntenseQuoteChar"/>
    <w:uiPriority w:val="30"/>
    <w:qFormat/>
    <w:rsid w:val="002227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276E"/>
    <w:rPr>
      <w:i/>
      <w:iCs/>
      <w:color w:val="2F5496" w:themeColor="accent1" w:themeShade="BF"/>
      <w:lang w:val="en-US"/>
    </w:rPr>
  </w:style>
  <w:style w:type="character" w:styleId="IntenseReference">
    <w:name w:val="Intense Reference"/>
    <w:basedOn w:val="DefaultParagraphFont"/>
    <w:uiPriority w:val="32"/>
    <w:qFormat/>
    <w:rsid w:val="0022276E"/>
    <w:rPr>
      <w:b/>
      <w:bCs/>
      <w:smallCaps/>
      <w:color w:val="2F5496" w:themeColor="accent1" w:themeShade="BF"/>
      <w:spacing w:val="5"/>
    </w:rPr>
  </w:style>
  <w:style w:type="paragraph" w:styleId="NormalWeb">
    <w:name w:val="Normal (Web)"/>
    <w:basedOn w:val="Normal"/>
    <w:uiPriority w:val="99"/>
    <w:semiHidden/>
    <w:unhideWhenUsed/>
    <w:rsid w:val="00B5255B"/>
    <w:rPr>
      <w:rFonts w:ascii="Times New Roman" w:hAnsi="Times New Roman" w:cs="Times New Roman"/>
      <w:sz w:val="24"/>
      <w:szCs w:val="24"/>
    </w:rPr>
  </w:style>
  <w:style w:type="character" w:styleId="Hyperlink">
    <w:name w:val="Hyperlink"/>
    <w:basedOn w:val="DefaultParagraphFont"/>
    <w:uiPriority w:val="99"/>
    <w:unhideWhenUsed/>
    <w:rsid w:val="00AF64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4924">
      <w:bodyDiv w:val="1"/>
      <w:marLeft w:val="0"/>
      <w:marRight w:val="0"/>
      <w:marTop w:val="0"/>
      <w:marBottom w:val="0"/>
      <w:divBdr>
        <w:top w:val="none" w:sz="0" w:space="0" w:color="auto"/>
        <w:left w:val="none" w:sz="0" w:space="0" w:color="auto"/>
        <w:bottom w:val="none" w:sz="0" w:space="0" w:color="auto"/>
        <w:right w:val="none" w:sz="0" w:space="0" w:color="auto"/>
      </w:divBdr>
    </w:div>
    <w:div w:id="30421684">
      <w:bodyDiv w:val="1"/>
      <w:marLeft w:val="0"/>
      <w:marRight w:val="0"/>
      <w:marTop w:val="0"/>
      <w:marBottom w:val="0"/>
      <w:divBdr>
        <w:top w:val="none" w:sz="0" w:space="0" w:color="auto"/>
        <w:left w:val="none" w:sz="0" w:space="0" w:color="auto"/>
        <w:bottom w:val="none" w:sz="0" w:space="0" w:color="auto"/>
        <w:right w:val="none" w:sz="0" w:space="0" w:color="auto"/>
      </w:divBdr>
    </w:div>
    <w:div w:id="443694315">
      <w:bodyDiv w:val="1"/>
      <w:marLeft w:val="0"/>
      <w:marRight w:val="0"/>
      <w:marTop w:val="0"/>
      <w:marBottom w:val="0"/>
      <w:divBdr>
        <w:top w:val="none" w:sz="0" w:space="0" w:color="auto"/>
        <w:left w:val="none" w:sz="0" w:space="0" w:color="auto"/>
        <w:bottom w:val="none" w:sz="0" w:space="0" w:color="auto"/>
        <w:right w:val="none" w:sz="0" w:space="0" w:color="auto"/>
      </w:divBdr>
    </w:div>
    <w:div w:id="768938645">
      <w:bodyDiv w:val="1"/>
      <w:marLeft w:val="0"/>
      <w:marRight w:val="0"/>
      <w:marTop w:val="0"/>
      <w:marBottom w:val="0"/>
      <w:divBdr>
        <w:top w:val="none" w:sz="0" w:space="0" w:color="auto"/>
        <w:left w:val="none" w:sz="0" w:space="0" w:color="auto"/>
        <w:bottom w:val="none" w:sz="0" w:space="0" w:color="auto"/>
        <w:right w:val="none" w:sz="0" w:space="0" w:color="auto"/>
      </w:divBdr>
    </w:div>
    <w:div w:id="794131225">
      <w:bodyDiv w:val="1"/>
      <w:marLeft w:val="0"/>
      <w:marRight w:val="0"/>
      <w:marTop w:val="0"/>
      <w:marBottom w:val="0"/>
      <w:divBdr>
        <w:top w:val="none" w:sz="0" w:space="0" w:color="auto"/>
        <w:left w:val="none" w:sz="0" w:space="0" w:color="auto"/>
        <w:bottom w:val="none" w:sz="0" w:space="0" w:color="auto"/>
        <w:right w:val="none" w:sz="0" w:space="0" w:color="auto"/>
      </w:divBdr>
    </w:div>
    <w:div w:id="1338460589">
      <w:bodyDiv w:val="1"/>
      <w:marLeft w:val="0"/>
      <w:marRight w:val="0"/>
      <w:marTop w:val="0"/>
      <w:marBottom w:val="0"/>
      <w:divBdr>
        <w:top w:val="none" w:sz="0" w:space="0" w:color="auto"/>
        <w:left w:val="none" w:sz="0" w:space="0" w:color="auto"/>
        <w:bottom w:val="none" w:sz="0" w:space="0" w:color="auto"/>
        <w:right w:val="none" w:sz="0" w:space="0" w:color="auto"/>
      </w:divBdr>
    </w:div>
    <w:div w:id="1457479578">
      <w:bodyDiv w:val="1"/>
      <w:marLeft w:val="0"/>
      <w:marRight w:val="0"/>
      <w:marTop w:val="0"/>
      <w:marBottom w:val="0"/>
      <w:divBdr>
        <w:top w:val="none" w:sz="0" w:space="0" w:color="auto"/>
        <w:left w:val="none" w:sz="0" w:space="0" w:color="auto"/>
        <w:bottom w:val="none" w:sz="0" w:space="0" w:color="auto"/>
        <w:right w:val="none" w:sz="0" w:space="0" w:color="auto"/>
      </w:divBdr>
    </w:div>
    <w:div w:id="1574468752">
      <w:bodyDiv w:val="1"/>
      <w:marLeft w:val="0"/>
      <w:marRight w:val="0"/>
      <w:marTop w:val="0"/>
      <w:marBottom w:val="0"/>
      <w:divBdr>
        <w:top w:val="none" w:sz="0" w:space="0" w:color="auto"/>
        <w:left w:val="none" w:sz="0" w:space="0" w:color="auto"/>
        <w:bottom w:val="none" w:sz="0" w:space="0" w:color="auto"/>
        <w:right w:val="none" w:sz="0" w:space="0" w:color="auto"/>
      </w:divBdr>
    </w:div>
    <w:div w:id="1676036598">
      <w:bodyDiv w:val="1"/>
      <w:marLeft w:val="0"/>
      <w:marRight w:val="0"/>
      <w:marTop w:val="0"/>
      <w:marBottom w:val="0"/>
      <w:divBdr>
        <w:top w:val="none" w:sz="0" w:space="0" w:color="auto"/>
        <w:left w:val="none" w:sz="0" w:space="0" w:color="auto"/>
        <w:bottom w:val="none" w:sz="0" w:space="0" w:color="auto"/>
        <w:right w:val="none" w:sz="0" w:space="0" w:color="auto"/>
      </w:divBdr>
    </w:div>
    <w:div w:id="190579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rammar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5</Pages>
  <Words>1337</Words>
  <Characters>7998</Characters>
  <Application>Microsoft Office Word</Application>
  <DocSecurity>0</DocSecurity>
  <Lines>109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grishma thumar</dc:creator>
  <cp:keywords/>
  <dc:description/>
  <cp:lastModifiedBy>grishma thumar</cp:lastModifiedBy>
  <cp:revision>11</cp:revision>
  <dcterms:created xsi:type="dcterms:W3CDTF">2025-04-24T17:56:00Z</dcterms:created>
  <dcterms:modified xsi:type="dcterms:W3CDTF">2025-04-25T16:40:00Z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e9c51931-3157-453a-9de9-c224e546d51d</vt:lpwstr>
  </property>
</Properties>
</file>