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480" w:line="240"/>
        <w:ind w:right="0" w:left="0" w:firstLine="0"/>
        <w:jc w:val="left"/>
        <w:rPr>
          <w:rFonts w:ascii="Calibri Light" w:hAnsi="Calibri Light" w:cs="Calibri Light" w:eastAsia="Calibri Light"/>
          <w:color w:val="4472C4"/>
          <w:spacing w:val="0"/>
          <w:position w:val="0"/>
          <w:sz w:val="72"/>
          <w:shd w:fill="auto" w:val="clear"/>
        </w:rPr>
      </w:pPr>
      <w:r>
        <w:rPr>
          <w:rFonts w:ascii="Calibri Light" w:hAnsi="Calibri Light" w:cs="Calibri Light" w:eastAsia="Calibri Light"/>
          <w:color w:val="4472C4"/>
          <w:spacing w:val="0"/>
          <w:position w:val="0"/>
          <w:sz w:val="72"/>
          <w:shd w:fill="auto" w:val="clear"/>
        </w:rPr>
        <w:t xml:space="preserve">Importing Module 2 Completed</w:t>
      </w:r>
    </w:p>
    <w:p>
      <w:pPr>
        <w:spacing w:before="0" w:after="378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Follow the steps below, if you did not complete Module 1 or Module 2 and would like to skip to Module 3</w:t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1: Create a new environment</w:t>
      </w:r>
    </w:p>
    <w:p>
      <w:pPr>
        <w:numPr>
          <w:ilvl w:val="0"/>
          <w:numId w:val="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Open a new browser tab, navigate to 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admin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New Environment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272" w:dyaOrig="2303">
          <v:rect xmlns:o="urn:schemas-microsoft-com:office:office" xmlns:v="urn:schemas-microsoft-com:vml" id="rectole0000000000" style="width:463.600000pt;height:115.1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Provide an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 Name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Trial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Region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 database,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830" w:dyaOrig="6734">
          <v:rect xmlns:o="urn:schemas-microsoft-com:office:office" xmlns:v="urn:schemas-microsoft-com:vml" id="rectole0000000001" style="width:191.500000pt;height:336.7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8"/>
        </w:numPr>
        <w:spacing w:before="0" w:after="160" w:line="256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Language, URL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and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 Currency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Deploy sample 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and data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then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Save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816" w:dyaOrig="8837">
          <v:rect xmlns:o="urn:schemas-microsoft-com:office:office" xmlns:v="urn:schemas-microsoft-com:vml" id="rectole0000000002" style="width:190.800000pt;height:441.8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numPr>
          <w:ilvl w:val="0"/>
          <w:numId w:val="1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environment to be created.</w:t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2: Import the solution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In this task, you will import the completed module 2 solution.</w:t>
      </w:r>
    </w:p>
    <w:p>
      <w:pPr>
        <w:numPr>
          <w:ilvl w:val="0"/>
          <w:numId w:val="1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Navigate to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maker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Make sure you are in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Test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Environment you created.</w:t>
      </w:r>
    </w:p>
    <w:p>
      <w:pPr>
        <w:numPr>
          <w:ilvl w:val="0"/>
          <w:numId w:val="1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Solutions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 solution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486" w:dyaOrig="3974">
          <v:rect xmlns:o="urn:schemas-microsoft-com:office:office" xmlns:v="urn:schemas-microsoft-com:vml" id="rectole0000000003" style="width:424.300000pt;height:198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Browse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5945" w:dyaOrig="2468">
          <v:rect xmlns:o="urn:schemas-microsoft-com:office:office" xmlns:v="urn:schemas-microsoft-com:vml" id="rectole0000000004" style="width:297.250000pt;height:123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numPr>
          <w:ilvl w:val="0"/>
          <w:numId w:val="1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 Coffee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solution zip file located in Module 2 Completed folder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Open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1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6609" w:dyaOrig="5597">
          <v:rect xmlns:o="urn:schemas-microsoft-com:office:office" xmlns:v="urn:schemas-microsoft-com:vml" id="rectole0000000005" style="width:330.450000pt;height:279.8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1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solution import to complete.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222" w:dyaOrig="1497">
          <v:rect xmlns:o="urn:schemas-microsoft-com:office:office" xmlns:v="urn:schemas-microsoft-com:vml" id="rectole0000000006" style="width:511.100000pt;height:74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Once the import is complete,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Publish All Customizations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wait for the publishing to complete.</w:t>
      </w:r>
    </w:p>
    <w:p>
      <w:pPr>
        <w:numPr>
          <w:ilvl w:val="0"/>
          <w:numId w:val="2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click on the … button of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Ordering App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Play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4029">
          <v:rect xmlns:o="urn:schemas-microsoft-com:office:office" xmlns:v="urn:schemas-microsoft-com:vml" id="rectole0000000007" style="width:518.400000pt;height:201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2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Allow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5012" w:dyaOrig="5012">
          <v:rect xmlns:o="urn:schemas-microsoft-com:office:office" xmlns:v="urn:schemas-microsoft-com:vml" id="rectole0000000008" style="width:250.600000pt;height:250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25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a few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Compare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537" w:dyaOrig="5389">
          <v:rect xmlns:o="urn:schemas-microsoft-com:office:office" xmlns:v="urn:schemas-microsoft-com:vml" id="rectole0000000009" style="width:476.850000pt;height:269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7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one of the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Submit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787" w:dyaOrig="5003">
          <v:rect xmlns:o="urn:schemas-microsoft-com:office:office" xmlns:v="urn:schemas-microsoft-com:vml" id="rectole0000000010" style="width:439.350000pt;height:250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numPr>
          <w:ilvl w:val="0"/>
          <w:numId w:val="2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OK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4882">
          <v:rect xmlns:o="urn:schemas-microsoft-com:office:office" xmlns:v="urn:schemas-microsoft-com:vml" id="rectole0000000011" style="width:518.400000pt;height:244.1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numPr>
          <w:ilvl w:val="0"/>
          <w:numId w:val="3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Close the application.</w:t>
      </w:r>
    </w:p>
    <w:p>
      <w:pPr>
        <w:numPr>
          <w:ilvl w:val="0"/>
          <w:numId w:val="3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Expand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Data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Tables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search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Order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on it.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4944">
          <v:rect xmlns:o="urn:schemas-microsoft-com:office:office" xmlns:v="urn:schemas-microsoft-com:vml" id="rectole0000000012" style="width:518.400000pt;height:247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numPr>
          <w:ilvl w:val="0"/>
          <w:numId w:val="3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the Data tab and make sure you have at least one record in the table.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409">
          <v:rect xmlns:o="urn:schemas-microsoft-com:office:office" xmlns:v="urn:schemas-microsoft-com:vml" id="rectole0000000013" style="width:518.400000pt;height:120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8"/>
        </w:objec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556" w:leader="none"/>
        </w:tabs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4">
    <w:abstractNumId w:val="84"/>
  </w:num>
  <w:num w:numId="6">
    <w:abstractNumId w:val="78"/>
  </w:num>
  <w:num w:numId="8">
    <w:abstractNumId w:val="72"/>
  </w:num>
  <w:num w:numId="10">
    <w:abstractNumId w:val="66"/>
  </w:num>
  <w:num w:numId="13">
    <w:abstractNumId w:val="60"/>
  </w:num>
  <w:num w:numId="15">
    <w:abstractNumId w:val="54"/>
  </w: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5">
    <w:abstractNumId w:val="24"/>
  </w:num>
  <w:num w:numId="27">
    <w:abstractNumId w:val="18"/>
  </w:num>
  <w:num w:numId="29">
    <w:abstractNumId w:val="12"/>
  </w:num>
  <w:num w:numId="31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Mode="External" Target="https://make.powerapps.com/" Id="docRId7" Type="http://schemas.openxmlformats.org/officeDocument/2006/relationships/hyperlink" /><Relationship Target="embeddings/oleObject6.bin" Id="docRId14" Type="http://schemas.openxmlformats.org/officeDocument/2006/relationships/oleObject" /><Relationship Target="media/image10.wmf" Id="docRId23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3.wmf" Id="docRId9" Type="http://schemas.openxmlformats.org/officeDocument/2006/relationships/image" /><Relationship TargetMode="External" Target="https://admin.powerplatform.microsoft.com/" Id="docRId0" Type="http://schemas.openxmlformats.org/officeDocument/2006/relationships/hyperlink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="media/image13.wmf" Id="docRId29" Type="http://schemas.openxmlformats.org/officeDocument/2006/relationships/image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3.bin" Id="docRId28" Type="http://schemas.openxmlformats.org/officeDocument/2006/relationships/oleObject" /><Relationship Target="embeddings/oleObject1.bin" Id="docRId3" Type="http://schemas.openxmlformats.org/officeDocument/2006/relationships/oleObject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media/image0.wmf" Id="docRId2" Type="http://schemas.openxmlformats.org/officeDocument/2006/relationships/image" /><Relationship Target="media/image12.wmf" Id="docRId27" Type="http://schemas.openxmlformats.org/officeDocument/2006/relationships/image" /><Relationship Target="numbering.xml" Id="docRId30" Type="http://schemas.openxmlformats.org/officeDocument/2006/relationships/numbering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embeddings/oleObject12.bin" Id="docRId26" Type="http://schemas.openxmlformats.org/officeDocument/2006/relationships/oleObject" /><Relationship Target="styles.xml" Id="docRId31" Type="http://schemas.openxmlformats.org/officeDocument/2006/relationships/styles" /><Relationship Target="embeddings/oleObject2.bin" Id="docRId5" Type="http://schemas.openxmlformats.org/officeDocument/2006/relationships/oleObject" /><Relationship Target="embeddings/oleObject7.bin" Id="docRId16" Type="http://schemas.openxmlformats.org/officeDocument/2006/relationships/oleObject" /><Relationship Target="media/image11.wmf" Id="docRId25" Type="http://schemas.openxmlformats.org/officeDocument/2006/relationships/image" /><Relationship Target="media/image1.wmf" Id="docRId4" Type="http://schemas.openxmlformats.org/officeDocument/2006/relationships/image" /></Relationships>
</file>