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40" w:after="480" w:line="240"/>
        <w:ind w:right="0" w:left="0" w:firstLine="0"/>
        <w:jc w:val="left"/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</w:pPr>
      <w:r>
        <w:rPr>
          <w:rFonts w:ascii="Calibri Light" w:hAnsi="Calibri Light" w:cs="Calibri Light" w:eastAsia="Calibri Light"/>
          <w:color w:val="4472C4"/>
          <w:spacing w:val="0"/>
          <w:position w:val="0"/>
          <w:sz w:val="96"/>
          <w:shd w:fill="auto" w:val="clear"/>
        </w:rPr>
        <w:t xml:space="preserve">Importing Module 3 Completed</w:t>
      </w:r>
    </w:p>
    <w:p>
      <w:pPr>
        <w:spacing w:before="0" w:after="378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Follow the steps below, if you did not complete Modules 1, 2 or 3 and would like to skip to Module 4</w:t>
      </w: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1: Create a new environment</w:t>
      </w:r>
    </w:p>
    <w:p>
      <w:pPr>
        <w:numPr>
          <w:ilvl w:val="0"/>
          <w:numId w:val="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Open a new browser tab, navigate to </w:t>
      </w:r>
      <w:hyperlink xmlns:r="http://schemas.openxmlformats.org/officeDocument/2006/relationships" r:id="docRId0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admin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New Environment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482" w:dyaOrig="2107">
          <v:rect xmlns:o="urn:schemas-microsoft-com:office:office" xmlns:v="urn:schemas-microsoft-com:vml" id="rectole0000000000" style="width:424.100000pt;height:105.3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Provide an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Environment Name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Trial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Type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Region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,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Create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 database,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084" w:dyaOrig="5422">
          <v:rect xmlns:o="urn:schemas-microsoft-com:office:office" xmlns:v="urn:schemas-microsoft-com:vml" id="rectole0000000001" style="width:154.200000pt;height:271.1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numPr>
          <w:ilvl w:val="0"/>
          <w:numId w:val="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Language, URL, 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and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Currency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 Choose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Yes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for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Deploy sample 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and data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then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Save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3763" w:dyaOrig="8714">
          <v:rect xmlns:o="urn:schemas-microsoft-com:office:office" xmlns:v="urn:schemas-microsoft-com:vml" id="rectole0000000002" style="width:188.150000pt;height:435.7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numPr>
          <w:ilvl w:val="0"/>
          <w:numId w:val="1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environment to be created.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2: Import the solution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In this task, you will import the completed module 3 solution.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Navigate to </w:t>
      </w:r>
      <w:hyperlink xmlns:r="http://schemas.openxmlformats.org/officeDocument/2006/relationships" r:id="docRId7">
        <w:r>
          <w:rPr>
            <w:rFonts w:ascii="Segoe UI" w:hAnsi="Segoe UI" w:cs="Segoe UI" w:eastAsia="Segoe UI"/>
            <w:color w:val="0563C1"/>
            <w:spacing w:val="0"/>
            <w:position w:val="0"/>
            <w:sz w:val="20"/>
            <w:u w:val="single"/>
            <w:shd w:fill="auto" w:val="clear"/>
          </w:rPr>
          <w:t xml:space="preserve">Power Apps maker portal</w:t>
        </w:r>
      </w:hyperlink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Make sure you are in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Test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Environment you created.</w:t>
      </w:r>
    </w:p>
    <w:p>
      <w:pPr>
        <w:numPr>
          <w:ilvl w:val="0"/>
          <w:numId w:val="1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Solutions.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2446" w:dyaOrig="4795">
          <v:rect xmlns:o="urn:schemas-microsoft-com:office:office" xmlns:v="urn:schemas-microsoft-com:vml" id="rectole0000000003" style="width:122.300000pt;height:239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numPr>
          <w:ilvl w:val="0"/>
          <w:numId w:val="1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 solution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486" w:dyaOrig="3974">
          <v:rect xmlns:o="urn:schemas-microsoft-com:office:office" xmlns:v="urn:schemas-microsoft-com:vml" id="rectole0000000004" style="width:424.300000pt;height:198.7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0"/>
        </w:object>
      </w:r>
    </w:p>
    <w:p>
      <w:pPr>
        <w:numPr>
          <w:ilvl w:val="0"/>
          <w:numId w:val="1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Browse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5314" w:dyaOrig="2207">
          <v:rect xmlns:o="urn:schemas-microsoft-com:office:office" xmlns:v="urn:schemas-microsoft-com:vml" id="rectole0000000005" style="width:265.700000pt;height:110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2"/>
        </w:object>
      </w:r>
    </w:p>
    <w:p>
      <w:pPr>
        <w:numPr>
          <w:ilvl w:val="0"/>
          <w:numId w:val="2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Contoso Coffee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solution zip file located in Module 3 Completed folder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Open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483" w:dyaOrig="2277">
          <v:rect xmlns:o="urn:schemas-microsoft-com:office:office" xmlns:v="urn:schemas-microsoft-com:vml" id="rectole0000000006" style="width:474.150000pt;height:113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4"/>
        </w:object>
      </w:r>
    </w:p>
    <w:p>
      <w:pPr>
        <w:numPr>
          <w:ilvl w:val="0"/>
          <w:numId w:val="22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Next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numPr>
          <w:ilvl w:val="0"/>
          <w:numId w:val="22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Import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5902" w:dyaOrig="4814">
          <v:rect xmlns:o="urn:schemas-microsoft-com:office:office" xmlns:v="urn:schemas-microsoft-com:vml" id="rectole0000000007" style="width:295.100000pt;height:240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6"/>
        </w:object>
      </w:r>
    </w:p>
    <w:p>
      <w:pPr>
        <w:numPr>
          <w:ilvl w:val="0"/>
          <w:numId w:val="2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Wait for the solution import to complete.</w:t>
      </w:r>
    </w:p>
    <w:p>
      <w:pPr>
        <w:numPr>
          <w:ilvl w:val="0"/>
          <w:numId w:val="2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Once the import is complete,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Publish All Customizations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wait for the publishing to complete.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1963">
          <v:rect xmlns:o="urn:schemas-microsoft-com:office:office" xmlns:v="urn:schemas-microsoft-com:vml" id="rectole0000000008" style="width:518.400000pt;height:98.1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8"/>
        </w:object>
      </w:r>
    </w:p>
    <w:p>
      <w:pPr>
        <w:numPr>
          <w:ilvl w:val="0"/>
          <w:numId w:val="2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launch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Ordering App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719" w:dyaOrig="2873">
          <v:rect xmlns:o="urn:schemas-microsoft-com:office:office" xmlns:v="urn:schemas-microsoft-com:vml" id="rectole0000000009" style="width:435.950000pt;height:143.6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numPr>
          <w:ilvl w:val="0"/>
          <w:numId w:val="28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Allow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4131" w:dyaOrig="2028">
          <v:rect xmlns:o="urn:schemas-microsoft-com:office:office" xmlns:v="urn:schemas-microsoft-com:vml" id="rectole0000000010" style="width:206.550000pt;height:101.4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numPr>
          <w:ilvl w:val="0"/>
          <w:numId w:val="30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few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Compare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7513" w:dyaOrig="4233">
          <v:rect xmlns:o="urn:schemas-microsoft-com:office:office" xmlns:v="urn:schemas-microsoft-com:vml" id="rectole0000000011" style="width:375.650000pt;height:211.6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numPr>
          <w:ilvl w:val="0"/>
          <w:numId w:val="32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one of the machines and 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Submit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8141" w:dyaOrig="4539">
          <v:rect xmlns:o="urn:schemas-microsoft-com:office:office" xmlns:v="urn:schemas-microsoft-com:vml" id="rectole0000000012" style="width:407.050000pt;height:226.9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6"/>
        </w:object>
      </w:r>
    </w:p>
    <w:p>
      <w:pPr>
        <w:numPr>
          <w:ilvl w:val="0"/>
          <w:numId w:val="34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Click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OK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3627">
          <v:rect xmlns:o="urn:schemas-microsoft-com:office:office" xmlns:v="urn:schemas-microsoft-com:vml" id="rectole0000000013" style="width:518.400000pt;height:181.3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8"/>
        </w:object>
      </w:r>
    </w:p>
    <w:p>
      <w:pPr>
        <w:numPr>
          <w:ilvl w:val="0"/>
          <w:numId w:val="36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Close the application.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</w:p>
    <w:p>
      <w:pPr>
        <w:keepNext w:val="true"/>
        <w:keepLines w:val="true"/>
        <w:spacing w:before="0" w:after="120" w:line="259"/>
        <w:ind w:right="0" w:left="0" w:firstLine="0"/>
        <w:jc w:val="left"/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4472C4"/>
          <w:spacing w:val="0"/>
          <w:position w:val="0"/>
          <w:sz w:val="36"/>
          <w:shd w:fill="auto" w:val="clear"/>
        </w:rPr>
        <w:t xml:space="preserve">Task 4: Test Machine Procurement App</w:t>
      </w:r>
    </w:p>
    <w:p>
      <w:pPr>
        <w:numPr>
          <w:ilvl w:val="0"/>
          <w:numId w:val="39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Select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Apps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and launch the </w:t>
      </w:r>
      <w:r>
        <w:rPr>
          <w:rFonts w:ascii="Segoe UI" w:hAnsi="Segoe UI" w:cs="Segoe UI" w:eastAsia="Segoe UI"/>
          <w:b/>
          <w:color w:val="auto"/>
          <w:spacing w:val="0"/>
          <w:position w:val="0"/>
          <w:sz w:val="20"/>
          <w:shd w:fill="auto" w:val="clear"/>
        </w:rPr>
        <w:t xml:space="preserve">Machine Procurement</w:t>
      </w: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 application.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462" w:dyaOrig="3118">
          <v:rect xmlns:o="urn:schemas-microsoft-com:office:office" xmlns:v="urn:schemas-microsoft-com:vml" id="rectole0000000014" style="width:473.100000pt;height:155.9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30"/>
        </w:object>
      </w:r>
    </w:p>
    <w:p>
      <w:pPr>
        <w:numPr>
          <w:ilvl w:val="0"/>
          <w:numId w:val="41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You should see the machine you ordered on the list.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9905" w:dyaOrig="2407">
          <v:rect xmlns:o="urn:schemas-microsoft-com:office:office" xmlns:v="urn:schemas-microsoft-com:vml" id="rectole0000000015" style="width:495.250000pt;height:120.3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2"/>
        </w:object>
      </w:r>
    </w:p>
    <w:p>
      <w:pPr>
        <w:numPr>
          <w:ilvl w:val="0"/>
          <w:numId w:val="4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Open the machine order record.</w:t>
      </w:r>
    </w:p>
    <w:p>
      <w:pPr>
        <w:numPr>
          <w:ilvl w:val="0"/>
          <w:numId w:val="43"/>
        </w:numPr>
        <w:spacing w:before="0" w:after="160" w:line="259"/>
        <w:ind w:right="0" w:left="360" w:hanging="36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  <w:t xml:space="preserve">You should see a business process flow.</w:t>
      </w:r>
    </w:p>
    <w:p>
      <w:pPr>
        <w:spacing w:before="0" w:after="160" w:line="259"/>
        <w:ind w:right="0" w:left="0" w:firstLine="0"/>
        <w:jc w:val="left"/>
        <w:rPr>
          <w:rFonts w:ascii="Segoe UI" w:hAnsi="Segoe UI" w:cs="Segoe UI" w:eastAsia="Segoe UI"/>
          <w:color w:val="auto"/>
          <w:spacing w:val="0"/>
          <w:position w:val="0"/>
          <w:sz w:val="20"/>
          <w:shd w:fill="auto" w:val="clear"/>
        </w:rPr>
      </w:pPr>
      <w:r>
        <w:object w:dxaOrig="10368" w:dyaOrig="2848">
          <v:rect xmlns:o="urn:schemas-microsoft-com:office:office" xmlns:v="urn:schemas-microsoft-com:vml" id="rectole0000000016" style="width:518.400000pt;height:142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4"/>
        </w:obje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4">
    <w:abstractNumId w:val="108"/>
  </w:num>
  <w:num w:numId="6">
    <w:abstractNumId w:val="102"/>
  </w:num>
  <w:num w:numId="8">
    <w:abstractNumId w:val="96"/>
  </w:num>
  <w:num w:numId="10">
    <w:abstractNumId w:val="90"/>
  </w:num>
  <w:num w:numId="14">
    <w:abstractNumId w:val="84"/>
  </w:num>
  <w:num w:numId="16">
    <w:abstractNumId w:val="78"/>
  </w:num>
  <w:num w:numId="18">
    <w:abstractNumId w:val="72"/>
  </w:num>
  <w:num w:numId="20">
    <w:abstractNumId w:val="66"/>
  </w:num>
  <w:num w:numId="22">
    <w:abstractNumId w:val="60"/>
  </w:num>
  <w:num w:numId="24">
    <w:abstractNumId w:val="54"/>
  </w:num>
  <w:num w:numId="26">
    <w:abstractNumId w:val="48"/>
  </w:num>
  <w:num w:numId="28">
    <w:abstractNumId w:val="42"/>
  </w:num>
  <w:num w:numId="30">
    <w:abstractNumId w:val="36"/>
  </w:num>
  <w:num w:numId="32">
    <w:abstractNumId w:val="30"/>
  </w:num>
  <w:num w:numId="34">
    <w:abstractNumId w:val="24"/>
  </w:num>
  <w:num w:numId="36">
    <w:abstractNumId w:val="18"/>
  </w:num>
  <w:num w:numId="39">
    <w:abstractNumId w:val="12"/>
  </w:num>
  <w:num w:numId="41">
    <w:abstractNumId w:val="6"/>
  </w:num>
  <w:num w:numId="4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ake.powerapps.com/" Id="docRId7" Type="http://schemas.openxmlformats.org/officeDocument/2006/relationships/hyperlink" /><Relationship Target="embeddings/oleObject6.bin" Id="docRId14" Type="http://schemas.openxmlformats.org/officeDocument/2006/relationships/oleObject" /><Relationship Target="embeddings/oleObject16.bin" Id="docRId34" Type="http://schemas.openxmlformats.org/officeDocument/2006/relationships/oleObject" /><Relationship Target="embeddings/oleObject0.bin" Id="docRId1" Type="http://schemas.openxmlformats.org/officeDocument/2006/relationships/oleObject" /><Relationship Target="media/image6.wmf" Id="docRId15" Type="http://schemas.openxmlformats.org/officeDocument/2006/relationships/image" /><Relationship Target="embeddings/oleObject10.bin" Id="docRId22" Type="http://schemas.openxmlformats.org/officeDocument/2006/relationships/oleObject" /><Relationship Target="media/image16.wmf" Id="docRId35" Type="http://schemas.openxmlformats.org/officeDocument/2006/relationships/image" /><Relationship Target="media/image3.wmf" Id="docRId9" Type="http://schemas.openxmlformats.org/officeDocument/2006/relationships/image" /><Relationship TargetMode="External" Target="https://admin.powerplatform.microsoft.com/" Id="docRId0" Type="http://schemas.openxmlformats.org/officeDocument/2006/relationships/hyperlink" /><Relationship Target="embeddings/oleObject5.bin" Id="docRId12" Type="http://schemas.openxmlformats.org/officeDocument/2006/relationships/oleObject" /><Relationship Target="media/image9.wmf" Id="docRId21" Type="http://schemas.openxmlformats.org/officeDocument/2006/relationships/image" /><Relationship Target="media/image13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3.bin" Id="docRId8" Type="http://schemas.openxmlformats.org/officeDocument/2006/relationships/oleObject" /><Relationship Target="media/image5.wmf" Id="docRId13" Type="http://schemas.openxmlformats.org/officeDocument/2006/relationships/image" /><Relationship Target="embeddings/oleObject9.bin" Id="docRId20" Type="http://schemas.openxmlformats.org/officeDocument/2006/relationships/oleObject" /><Relationship Target="embeddings/oleObject13.bin" Id="docRId28" Type="http://schemas.openxmlformats.org/officeDocument/2006/relationships/oleObject" /><Relationship Target="embeddings/oleObject1.bin" Id="docRId3" Type="http://schemas.openxmlformats.org/officeDocument/2006/relationships/oleObject" /><Relationship Target="styles.xml" Id="docRId37" Type="http://schemas.openxmlformats.org/officeDocument/2006/relationships/styles" /><Relationship Target="embeddings/oleObject4.bin" Id="docRId10" Type="http://schemas.openxmlformats.org/officeDocument/2006/relationships/oleObject" /><Relationship Target="embeddings/oleObject8.bin" Id="docRId18" Type="http://schemas.openxmlformats.org/officeDocument/2006/relationships/oleObject" /><Relationship Target="media/image0.wmf" Id="docRId2" Type="http://schemas.openxmlformats.org/officeDocument/2006/relationships/image" /><Relationship Target="media/image12.wmf" Id="docRId27" Type="http://schemas.openxmlformats.org/officeDocument/2006/relationships/image" /><Relationship Target="embeddings/oleObject14.bin" Id="docRId30" Type="http://schemas.openxmlformats.org/officeDocument/2006/relationships/oleObject" /><Relationship Target="media/image4.wmf" Id="docRId11" Type="http://schemas.openxmlformats.org/officeDocument/2006/relationships/image" /><Relationship Target="media/image8.wmf" Id="docRId19" Type="http://schemas.openxmlformats.org/officeDocument/2006/relationships/image" /><Relationship Target="embeddings/oleObject12.bin" Id="docRId26" Type="http://schemas.openxmlformats.org/officeDocument/2006/relationships/oleObject" /><Relationship Target="media/image14.wmf" Id="docRId31" Type="http://schemas.openxmlformats.org/officeDocument/2006/relationships/image" /><Relationship Target="embeddings/oleObject2.bin" Id="docRId5" Type="http://schemas.openxmlformats.org/officeDocument/2006/relationships/oleObject" /><Relationship Target="embeddings/oleObject7.bin" Id="docRId16" Type="http://schemas.openxmlformats.org/officeDocument/2006/relationships/oleObject" /><Relationship Target="media/image11.wmf" Id="docRId25" Type="http://schemas.openxmlformats.org/officeDocument/2006/relationships/image" /><Relationship Target="embeddings/oleObject15.bin" Id="docRId32" Type="http://schemas.openxmlformats.org/officeDocument/2006/relationships/oleObject" /><Relationship Target="media/image1.wmf" Id="docRId4" Type="http://schemas.openxmlformats.org/officeDocument/2006/relationships/image" /><Relationship Target="media/image7.wmf" Id="docRId17" Type="http://schemas.openxmlformats.org/officeDocument/2006/relationships/image" /><Relationship Target="embeddings/oleObject11.bin" Id="docRId24" Type="http://schemas.openxmlformats.org/officeDocument/2006/relationships/oleObject" /><Relationship Target="media/image15.wmf" Id="docRId33" Type="http://schemas.openxmlformats.org/officeDocument/2006/relationships/image" /><Relationship Target="media/image10.wmf" Id="docRId23" Type="http://schemas.openxmlformats.org/officeDocument/2006/relationships/image" /><Relationship Target="media/image2.wmf" Id="docRId6" Type="http://schemas.openxmlformats.org/officeDocument/2006/relationships/image" /></Relationships>
</file>