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6F876" w14:textId="77777777" w:rsidR="00FA2B50" w:rsidRDefault="0000000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Decoding Discount Preferences in the Apparel Industry: A Conjoint – SEM – Logistic Regression Framework</w:t>
      </w:r>
    </w:p>
    <w:p w14:paraId="39C68369" w14:textId="77777777" w:rsidR="00FA2B50" w:rsidRDefault="00000000">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(A001 - Deepasha Kapadia, A007 - Grishma Mehta, A012 - Ishita Pednekar, A051 - Shreeya Thomas, A061 - Abhishek Barve)</w:t>
      </w:r>
    </w:p>
    <w:p w14:paraId="0FAC23FF" w14:textId="77777777" w:rsidR="00FA2B50" w:rsidRDefault="00000000">
      <w:pPr>
        <w:spacing w:before="240" w:after="240" w:line="36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Mentored by: Dr. Rushina Singhi</w:t>
      </w:r>
    </w:p>
    <w:p w14:paraId="59EDA0BD" w14:textId="77777777" w:rsidR="00FA2B50"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Statistics, School of Mathematics, Applied Statistics Analytics, SVKM’s NMIMS (Deemed-to-be University), Mumbai, India</w:t>
      </w:r>
    </w:p>
    <w:p w14:paraId="0C3C47DB" w14:textId="77777777" w:rsidR="00FA2B50" w:rsidRDefault="00FA2B50">
      <w:pPr>
        <w:spacing w:line="360" w:lineRule="auto"/>
        <w:jc w:val="center"/>
        <w:rPr>
          <w:rFonts w:ascii="Times New Roman" w:eastAsia="Times New Roman" w:hAnsi="Times New Roman" w:cs="Times New Roman"/>
          <w:b/>
          <w:sz w:val="28"/>
          <w:szCs w:val="28"/>
        </w:rPr>
      </w:pPr>
    </w:p>
    <w:p w14:paraId="7F9D6430" w14:textId="77777777" w:rsidR="00FA2B50" w:rsidRDefault="0000000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Abstract:</w:t>
      </w:r>
    </w:p>
    <w:p w14:paraId="54197827" w14:textId="7D812C26" w:rsidR="00FA2B5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efficacy of discount coupons in the competitive apparel retail sector is often undermined by a reliance on generic, one-size-fits-all promotional strategies. To address this, we propose and validate a novel integrated analytical framework that synergistically combines Conjoint Analysis, Structural Equation </w:t>
      </w:r>
      <w:r w:rsidR="00DB513A">
        <w:rPr>
          <w:rFonts w:ascii="Times New Roman" w:eastAsia="Times New Roman" w:hAnsi="Times New Roman" w:cs="Times New Roman"/>
          <w:sz w:val="24"/>
          <w:szCs w:val="24"/>
        </w:rPr>
        <w:t>Modelling</w:t>
      </w:r>
      <w:r>
        <w:rPr>
          <w:rFonts w:ascii="Times New Roman" w:eastAsia="Times New Roman" w:hAnsi="Times New Roman" w:cs="Times New Roman"/>
          <w:sz w:val="24"/>
          <w:szCs w:val="24"/>
        </w:rPr>
        <w:t xml:space="preserve"> (SEM), K-means Clustering, and Logistic Regression. This multi-method approach moves beyond superficial preference measurement to deliver a holistic understanding of consumer </w:t>
      </w:r>
      <w:r w:rsidR="00DB513A">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 linking stated preferences to underlying psychological drivers, segmenting the market accordingly, and ultimately predicting purchase likelihood.</w:t>
      </w:r>
    </w:p>
    <w:p w14:paraId="70234D9A" w14:textId="77777777" w:rsidR="00FA2B50" w:rsidRDefault="00FA2B50">
      <w:pPr>
        <w:spacing w:line="360" w:lineRule="auto"/>
        <w:jc w:val="both"/>
        <w:rPr>
          <w:rFonts w:ascii="Times New Roman" w:eastAsia="Times New Roman" w:hAnsi="Times New Roman" w:cs="Times New Roman"/>
          <w:sz w:val="24"/>
          <w:szCs w:val="24"/>
        </w:rPr>
      </w:pPr>
    </w:p>
    <w:p w14:paraId="1564FA32" w14:textId="3ADB788D" w:rsidR="00FA2B5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Primary data was collected from 253 respondents via a structured survey designed to capture discount attribute preferences, psychological constructs based on the Theory of Planned </w:t>
      </w:r>
      <w:r w:rsidR="00DB513A">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 xml:space="preserve"> (TPB), and </w:t>
      </w:r>
      <w:r w:rsidR="00DB513A">
        <w:rPr>
          <w:rFonts w:ascii="Times New Roman" w:eastAsia="Times New Roman" w:hAnsi="Times New Roman" w:cs="Times New Roman"/>
          <w:sz w:val="24"/>
          <w:szCs w:val="24"/>
        </w:rPr>
        <w:t>behavioural</w:t>
      </w:r>
      <w:r>
        <w:rPr>
          <w:rFonts w:ascii="Times New Roman" w:eastAsia="Times New Roman" w:hAnsi="Times New Roman" w:cs="Times New Roman"/>
          <w:sz w:val="24"/>
          <w:szCs w:val="24"/>
        </w:rPr>
        <w:t xml:space="preserve"> intentions. The analysis commenced with Conjoint Analysis, which quantified the relative importance of key discount attributes, revealing that Minimum Spend (27.66%), Discount Type (26.92%), and Expiry (26.00%) are paramount in shaping consumer utility, with a clear preference for deeper percentage discounts. Subsequently, an SEM model, grounded in the TPB, was developed to uncover the psychological mechanisms driving coupon usage. The model demonstrated a good fit (CFI=0.922, RMSEA=0.080) and identified Perceived </w:t>
      </w:r>
      <w:r w:rsidR="00DB513A">
        <w:rPr>
          <w:rFonts w:ascii="Times New Roman" w:eastAsia="Times New Roman" w:hAnsi="Times New Roman" w:cs="Times New Roman"/>
          <w:sz w:val="24"/>
          <w:szCs w:val="24"/>
        </w:rPr>
        <w:t>Behavioural</w:t>
      </w:r>
      <w:r>
        <w:rPr>
          <w:rFonts w:ascii="Times New Roman" w:eastAsia="Times New Roman" w:hAnsi="Times New Roman" w:cs="Times New Roman"/>
          <w:sz w:val="24"/>
          <w:szCs w:val="24"/>
        </w:rPr>
        <w:t xml:space="preserve"> Control (β=0.657, p&lt;0.001) and Subjective Norms (β=0.425, p&lt;0.001) as the most significant direct antecedents of </w:t>
      </w:r>
      <w:r w:rsidR="00DB513A">
        <w:rPr>
          <w:rFonts w:ascii="Times New Roman" w:eastAsia="Times New Roman" w:hAnsi="Times New Roman" w:cs="Times New Roman"/>
          <w:sz w:val="24"/>
          <w:szCs w:val="24"/>
        </w:rPr>
        <w:t>behavioural</w:t>
      </w:r>
      <w:r>
        <w:rPr>
          <w:rFonts w:ascii="Times New Roman" w:eastAsia="Times New Roman" w:hAnsi="Times New Roman" w:cs="Times New Roman"/>
          <w:sz w:val="24"/>
          <w:szCs w:val="24"/>
        </w:rPr>
        <w:t xml:space="preserve"> intention, which itself was a powerful predictor of actual </w:t>
      </w:r>
      <w:r w:rsidR="00DB513A">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w:t>
      </w:r>
    </w:p>
    <w:p w14:paraId="5DDEFD58" w14:textId="77777777" w:rsidR="00FA2B50" w:rsidRDefault="00FA2B50">
      <w:pPr>
        <w:spacing w:line="360" w:lineRule="auto"/>
        <w:jc w:val="both"/>
        <w:rPr>
          <w:rFonts w:ascii="Times New Roman" w:eastAsia="Times New Roman" w:hAnsi="Times New Roman" w:cs="Times New Roman"/>
          <w:sz w:val="24"/>
          <w:szCs w:val="24"/>
        </w:rPr>
      </w:pPr>
    </w:p>
    <w:p w14:paraId="4EAA071D" w14:textId="5554601E" w:rsidR="00FA2B5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latent scores from the SEM and the utilities from the Conjoint Analysis were then integrated as inputs for K-means clustering, yielding three distinct and actionable consumer segments: "Deal-Hunters" (highly promotion-responsive), "Balanced Pragmatists" (moderate, value-driven), and "Hard-to-Please Skeptics" (low engagement with standard offers). Finally, a Logistic Regression model incorporating segment membership, psychological scores, and preference utilities was built to predict purchase </w:t>
      </w:r>
      <w:r w:rsidR="00DB513A">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 The model exhibited strong predictive power, achieving 89.5% accuracy, with Subjective Norms and specific psychographic traits emerging as the most influential predictors.</w:t>
      </w:r>
    </w:p>
    <w:p w14:paraId="6BDFBDD2" w14:textId="77777777" w:rsidR="00FA2B50" w:rsidRDefault="00FA2B50">
      <w:pPr>
        <w:spacing w:line="360" w:lineRule="auto"/>
        <w:jc w:val="both"/>
        <w:rPr>
          <w:rFonts w:ascii="Times New Roman" w:eastAsia="Times New Roman" w:hAnsi="Times New Roman" w:cs="Times New Roman"/>
          <w:sz w:val="24"/>
          <w:szCs w:val="24"/>
        </w:rPr>
      </w:pPr>
    </w:p>
    <w:p w14:paraId="01821CC6" w14:textId="5CCFD507" w:rsidR="00FA2B50"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This research makes significant theoretical and practical contributions. Theoretically, it demonstrates the efficacy of a sequential, multi-method framework for </w:t>
      </w:r>
      <w:r w:rsidR="00DB513A">
        <w:rPr>
          <w:rFonts w:ascii="Times New Roman" w:eastAsia="Times New Roman" w:hAnsi="Times New Roman" w:cs="Times New Roman"/>
          <w:sz w:val="24"/>
          <w:szCs w:val="24"/>
        </w:rPr>
        <w:t>modelling</w:t>
      </w:r>
      <w:r>
        <w:rPr>
          <w:rFonts w:ascii="Times New Roman" w:eastAsia="Times New Roman" w:hAnsi="Times New Roman" w:cs="Times New Roman"/>
          <w:sz w:val="24"/>
          <w:szCs w:val="24"/>
        </w:rPr>
        <w:t xml:space="preserve"> complex consumer decision making. In practice, it provides marketers with a robust, data-driven methodology for moving beyond demographic segmentation to identify psychologically-defined consumer profiles. This allows for the creation of highly targeted discount strategies and precise conversion probability forecasting to maximize marketing return on investment.</w:t>
      </w:r>
    </w:p>
    <w:p w14:paraId="77969897" w14:textId="77777777" w:rsidR="00FA2B50" w:rsidRDefault="00FA2B50">
      <w:pPr>
        <w:spacing w:line="360" w:lineRule="auto"/>
        <w:jc w:val="both"/>
        <w:rPr>
          <w:rFonts w:ascii="Times New Roman" w:eastAsia="Times New Roman" w:hAnsi="Times New Roman" w:cs="Times New Roman"/>
          <w:sz w:val="24"/>
          <w:szCs w:val="24"/>
        </w:rPr>
      </w:pPr>
    </w:p>
    <w:p w14:paraId="6768CFB1" w14:textId="3D19F520" w:rsidR="00FA2B50" w:rsidRPr="00DB513A" w:rsidRDefault="00000000" w:rsidP="00DB513A">
      <w:pPr>
        <w:pStyle w:val="ListParagraph"/>
        <w:numPr>
          <w:ilvl w:val="0"/>
          <w:numId w:val="29"/>
        </w:numPr>
        <w:spacing w:line="360" w:lineRule="auto"/>
        <w:jc w:val="both"/>
        <w:rPr>
          <w:rFonts w:ascii="Times New Roman" w:eastAsia="Times New Roman" w:hAnsi="Times New Roman" w:cs="Times New Roman"/>
          <w:b/>
          <w:sz w:val="28"/>
          <w:szCs w:val="28"/>
        </w:rPr>
      </w:pPr>
      <w:r w:rsidRPr="00DB513A">
        <w:rPr>
          <w:rFonts w:ascii="Times New Roman" w:eastAsia="Times New Roman" w:hAnsi="Times New Roman" w:cs="Times New Roman"/>
          <w:b/>
          <w:sz w:val="28"/>
          <w:szCs w:val="28"/>
        </w:rPr>
        <w:t>Introduction:</w:t>
      </w:r>
    </w:p>
    <w:p w14:paraId="3AF4A1D4" w14:textId="77777777" w:rsidR="00FA2B5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Today’s modern apparel industry is defined by intense rivalry, quick evolving fashion trends, and more discriminating consumers. In this saturated market, discount coupons have emerged as a pivotal marketing tool to drive sales, enhance customer loyalty, and clear inventory. It is common for any consumer to be attracted more towards the offer that satisfies his utility the most, and also benefits him to a larger extent. Consumers perceive and value various aspects of a discount coupon differently—such as percentage discount types (e.g., percentage-off vs. cashback), validity period, and minimum purchase requirement. </w:t>
      </w:r>
    </w:p>
    <w:p w14:paraId="55F10467" w14:textId="77777777" w:rsidR="00FA2B50" w:rsidRDefault="00000000">
      <w:pPr>
        <w:spacing w:line="360" w:lineRule="auto"/>
        <w:jc w:val="both"/>
        <w:rPr>
          <w:rFonts w:ascii="Times New Roman" w:eastAsia="Times New Roman" w:hAnsi="Times New Roman" w:cs="Times New Roman"/>
          <w:b/>
          <w:color w:val="222222"/>
          <w:sz w:val="24"/>
          <w:szCs w:val="24"/>
          <w:highlight w:val="white"/>
        </w:rPr>
      </w:pPr>
      <w:r>
        <w:rPr>
          <w:rFonts w:ascii="Times New Roman" w:eastAsia="Times New Roman" w:hAnsi="Times New Roman" w:cs="Times New Roman"/>
          <w:sz w:val="24"/>
          <w:szCs w:val="24"/>
        </w:rPr>
        <w:t>Instead of the traditional one-size-fits all approach, a shift towards a more consumer focused personalization with respect to the discounts offered to them is observed among marketers which necessitates the need for a deeper, more nuanced understanding of consumer decision-making process. This research project aims to capture not only the consumer preferences superficially but also dive deeper into the psychological and behavioural aspects that play a role in the consumers decision making, with respect to their discount coupon preferences.</w:t>
      </w:r>
    </w:p>
    <w:p w14:paraId="1A42BAB6" w14:textId="77777777" w:rsidR="00FA2B50" w:rsidRDefault="00FA2B50">
      <w:pPr>
        <w:spacing w:line="360" w:lineRule="auto"/>
        <w:jc w:val="both"/>
        <w:rPr>
          <w:rFonts w:ascii="Times New Roman" w:eastAsia="Times New Roman" w:hAnsi="Times New Roman" w:cs="Times New Roman"/>
          <w:b/>
          <w:color w:val="222222"/>
          <w:highlight w:val="white"/>
        </w:rPr>
      </w:pPr>
    </w:p>
    <w:p w14:paraId="0D01A30D" w14:textId="77777777" w:rsidR="00FA2B50" w:rsidRDefault="00000000">
      <w:pPr>
        <w:spacing w:line="360" w:lineRule="auto"/>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The study of consumer choice and purchasing behaviour necessitates an integrated methodological approach that moves beyond aggregate data analysis to capture preference </w:t>
      </w:r>
      <w:r>
        <w:rPr>
          <w:rFonts w:ascii="Times New Roman" w:eastAsia="Times New Roman" w:hAnsi="Times New Roman" w:cs="Times New Roman"/>
          <w:color w:val="222222"/>
          <w:sz w:val="24"/>
          <w:szCs w:val="24"/>
          <w:highlight w:val="white"/>
        </w:rPr>
        <w:lastRenderedPageBreak/>
        <w:t>heterogeneity and the complex psychological factors influencing decision-making. The proposed methodology begins with Conjoint Analysis (CA) to determine customer preferences for multi-attribute products or services. This technique is recognized as the leading tool for measuring consumer preferences and is crucial in New Product Development (NPD). For instance, Wang &amp; Wu (2014) successfully combined CA with the Kano Model to extract customer utilities and classify attribute perceptions for smartphone optimization. Similarly, Head &amp; Ziolkowski (2012) used CA to gain insights into how young adults value various mobile phone features. This step acknowledges the constraint identified by De Bruyn et al. (2008) that traditional CA usually requires "considerable customer input". By focusing CA solely on specific discount attributes (e.g., percentage, expiry, minimum value), the current research leverages CA's preference models while adopting an efficient input strategy, addressing the challenge of designing effective decision aids with minimal customer input.</w:t>
      </w:r>
    </w:p>
    <w:p w14:paraId="12D8CF6A" w14:textId="3E3638AC" w:rsidR="00FA2B50" w:rsidRDefault="00000000">
      <w:pPr>
        <w:spacing w:before="240" w:after="240" w:line="360" w:lineRule="auto"/>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The second stage of this framework utilizes Structural Equation </w:t>
      </w:r>
      <w:r w:rsidR="00DB513A">
        <w:rPr>
          <w:rFonts w:ascii="Times New Roman" w:eastAsia="Times New Roman" w:hAnsi="Times New Roman" w:cs="Times New Roman"/>
          <w:color w:val="222222"/>
          <w:sz w:val="24"/>
          <w:szCs w:val="24"/>
          <w:highlight w:val="white"/>
        </w:rPr>
        <w:t>Modelling</w:t>
      </w:r>
      <w:r>
        <w:rPr>
          <w:rFonts w:ascii="Times New Roman" w:eastAsia="Times New Roman" w:hAnsi="Times New Roman" w:cs="Times New Roman"/>
          <w:color w:val="222222"/>
          <w:sz w:val="24"/>
          <w:szCs w:val="24"/>
          <w:highlight w:val="white"/>
        </w:rPr>
        <w:t xml:space="preserve"> (SEM), leveraging the Theory of Planned </w:t>
      </w:r>
      <w:r w:rsidR="00DB513A">
        <w:rPr>
          <w:rFonts w:ascii="Times New Roman" w:eastAsia="Times New Roman" w:hAnsi="Times New Roman" w:cs="Times New Roman"/>
          <w:color w:val="222222"/>
          <w:sz w:val="24"/>
          <w:szCs w:val="24"/>
          <w:highlight w:val="white"/>
        </w:rPr>
        <w:t>Behaviour</w:t>
      </w:r>
      <w:r>
        <w:rPr>
          <w:rFonts w:ascii="Times New Roman" w:eastAsia="Times New Roman" w:hAnsi="Times New Roman" w:cs="Times New Roman"/>
          <w:color w:val="222222"/>
          <w:sz w:val="24"/>
          <w:szCs w:val="24"/>
          <w:highlight w:val="white"/>
        </w:rPr>
        <w:t xml:space="preserve"> (TPB), to understand the psychological factors that drive the preference for a particular discount coupon. This approach directly addresses the primary conceptual gap identified in adoption research: the reliance on a "one-size fits all" adoption model, which may be misleading across diverse consumer populations. Head &amp; Ziolkowski (2012) demonstrated the necessity of this step by using SEM (PLS analysis) to investigate how antecedents to attitude (such as Perceived Expressiveness and Perceived Enjoyment, stemming from models like TAM and Nysveen et al.) differed significantly across customer segments. By employing the extended TPB model, incorporating variables such as impulsiveness, value consciousness, and trust, this research </w:t>
      </w:r>
      <w:r w:rsidR="00DB513A">
        <w:rPr>
          <w:rFonts w:ascii="Times New Roman" w:eastAsia="Times New Roman" w:hAnsi="Times New Roman" w:cs="Times New Roman"/>
          <w:color w:val="222222"/>
          <w:sz w:val="24"/>
          <w:szCs w:val="24"/>
          <w:highlight w:val="white"/>
        </w:rPr>
        <w:t>fulfils</w:t>
      </w:r>
      <w:r>
        <w:rPr>
          <w:rFonts w:ascii="Times New Roman" w:eastAsia="Times New Roman" w:hAnsi="Times New Roman" w:cs="Times New Roman"/>
          <w:color w:val="222222"/>
          <w:sz w:val="24"/>
          <w:szCs w:val="24"/>
          <w:highlight w:val="white"/>
        </w:rPr>
        <w:t xml:space="preserve"> the need to move beyond standard utilitarian and hedonic motives to capture a richer set of psychological drivers. This enhanced causal model then feeds directly into the subsequent segmentation phase, linking the objectively measured utilities (CA) with the underlying subjective drivers (SEM).</w:t>
      </w:r>
    </w:p>
    <w:p w14:paraId="2299D6FF" w14:textId="2322AFF0" w:rsidR="00FA2B50" w:rsidRDefault="00000000">
      <w:pPr>
        <w:spacing w:before="240" w:after="240" w:line="360" w:lineRule="auto"/>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The integration of preference data and psychological drivers sets the stage for </w:t>
      </w:r>
      <w:r w:rsidR="00DB513A">
        <w:rPr>
          <w:rFonts w:ascii="Times New Roman" w:eastAsia="Times New Roman" w:hAnsi="Times New Roman" w:cs="Times New Roman"/>
          <w:color w:val="222222"/>
          <w:sz w:val="24"/>
          <w:szCs w:val="24"/>
          <w:highlight w:val="white"/>
        </w:rPr>
        <w:t>Behavioural</w:t>
      </w:r>
      <w:r>
        <w:rPr>
          <w:rFonts w:ascii="Times New Roman" w:eastAsia="Times New Roman" w:hAnsi="Times New Roman" w:cs="Times New Roman"/>
          <w:color w:val="222222"/>
          <w:sz w:val="24"/>
          <w:szCs w:val="24"/>
          <w:highlight w:val="white"/>
        </w:rPr>
        <w:t xml:space="preserve"> Segmentation through Clustering. Past research frequently employs clustering, such as K-means, on preference data derived from CA outputs to identify homogenous preference segments. However, traditional segmentation methods face several limitations. Wang &amp; Wu (2014) noted that their study neglected to include consumer demographic variables in market partitioning, while John et al. (2023) highlighted that simple transactional models like the RFM framework suffer from an inability to reflect differences between the consumption and </w:t>
      </w:r>
      <w:r>
        <w:rPr>
          <w:rFonts w:ascii="Times New Roman" w:eastAsia="Times New Roman" w:hAnsi="Times New Roman" w:cs="Times New Roman"/>
          <w:color w:val="222222"/>
          <w:sz w:val="24"/>
          <w:szCs w:val="24"/>
          <w:highlight w:val="white"/>
        </w:rPr>
        <w:lastRenderedPageBreak/>
        <w:t xml:space="preserve">behaviour of customers. Furthermore, Vrhovac et al. (2024) and Ufeli et al. (2025) emphasized the inherent methodological difficulty of clustering complex, mixed-type datasets containing both numerical and categorical variables, which often leads to suboptimal results. By using the articulated utilities (CA) and psychological factors (SEM) as segmentation bases, this research avoids the deficiencies of relying on demographic data alone and compensates for the simplified view provided by transactional models. The approach relies on an implicit segmentation based on preference and motivation, aiming to create more actionable, </w:t>
      </w:r>
      <w:r w:rsidR="00DB513A">
        <w:rPr>
          <w:rFonts w:ascii="Times New Roman" w:eastAsia="Times New Roman" w:hAnsi="Times New Roman" w:cs="Times New Roman"/>
          <w:color w:val="222222"/>
          <w:sz w:val="24"/>
          <w:szCs w:val="24"/>
          <w:highlight w:val="white"/>
        </w:rPr>
        <w:t>behaviourally</w:t>
      </w:r>
      <w:r>
        <w:rPr>
          <w:rFonts w:ascii="Times New Roman" w:eastAsia="Times New Roman" w:hAnsi="Times New Roman" w:cs="Times New Roman"/>
          <w:color w:val="222222"/>
          <w:sz w:val="24"/>
          <w:szCs w:val="24"/>
          <w:highlight w:val="white"/>
        </w:rPr>
        <w:t xml:space="preserve"> relevant segments that reflect genuine differences in consumption patterns.</w:t>
      </w:r>
    </w:p>
    <w:p w14:paraId="02D9C50A" w14:textId="3B1A5EA6" w:rsidR="00FA2B50" w:rsidRDefault="00000000">
      <w:pPr>
        <w:spacing w:before="240" w:after="240" w:line="360" w:lineRule="auto"/>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Finally, the resultant segment profiles and measured preferences are utilized in Purchase Prediction via Logistic Regression. Logistic Regression is a well-established technique used to investigate the joint effects of consumer and coupon characteristics on redemption. Chakraborty &amp; Cole (1991) confirmed that consumer characteristics such as deal proneness and </w:t>
      </w:r>
      <w:r w:rsidR="00DB513A">
        <w:rPr>
          <w:rFonts w:ascii="Times New Roman" w:eastAsia="Times New Roman" w:hAnsi="Times New Roman" w:cs="Times New Roman"/>
          <w:color w:val="222222"/>
          <w:sz w:val="24"/>
          <w:szCs w:val="24"/>
          <w:highlight w:val="white"/>
        </w:rPr>
        <w:t>behavioural</w:t>
      </w:r>
      <w:r>
        <w:rPr>
          <w:rFonts w:ascii="Times New Roman" w:eastAsia="Times New Roman" w:hAnsi="Times New Roman" w:cs="Times New Roman"/>
          <w:color w:val="222222"/>
          <w:sz w:val="24"/>
          <w:szCs w:val="24"/>
          <w:highlight w:val="white"/>
        </w:rPr>
        <w:t xml:space="preserve"> loyalty are the most important predictors of coupon usage. Critically, </w:t>
      </w:r>
      <w:r w:rsidR="00DB513A">
        <w:rPr>
          <w:rFonts w:ascii="Times New Roman" w:eastAsia="Times New Roman" w:hAnsi="Times New Roman" w:cs="Times New Roman"/>
          <w:color w:val="222222"/>
          <w:sz w:val="24"/>
          <w:szCs w:val="24"/>
          <w:highlight w:val="white"/>
        </w:rPr>
        <w:t>modelling</w:t>
      </w:r>
      <w:r>
        <w:rPr>
          <w:rFonts w:ascii="Times New Roman" w:eastAsia="Times New Roman" w:hAnsi="Times New Roman" w:cs="Times New Roman"/>
          <w:color w:val="222222"/>
          <w:sz w:val="24"/>
          <w:szCs w:val="24"/>
          <w:highlight w:val="white"/>
        </w:rPr>
        <w:t xml:space="preserve"> consumer response to promotions introduces a severe methodological concern: self-selection bias due to non-random missing data. To overcome this, Chakraborty &amp; Cole (1991) employed a sophisticated two-stage estimation procedure (Heckman/Maddala) when </w:t>
      </w:r>
      <w:r w:rsidR="00DB513A">
        <w:rPr>
          <w:rFonts w:ascii="Times New Roman" w:eastAsia="Times New Roman" w:hAnsi="Times New Roman" w:cs="Times New Roman"/>
          <w:color w:val="222222"/>
          <w:sz w:val="24"/>
          <w:szCs w:val="24"/>
          <w:highlight w:val="white"/>
        </w:rPr>
        <w:t>modelling</w:t>
      </w:r>
      <w:r>
        <w:rPr>
          <w:rFonts w:ascii="Times New Roman" w:eastAsia="Times New Roman" w:hAnsi="Times New Roman" w:cs="Times New Roman"/>
          <w:color w:val="222222"/>
          <w:sz w:val="24"/>
          <w:szCs w:val="24"/>
          <w:highlight w:val="white"/>
        </w:rPr>
        <w:t xml:space="preserve"> repurchase behaviour. This framework acknowledges the methodological imperative to use techniques that account for non-randomness when predicting behaviour. Furthermore, the prediction step must address the contemporary research gap identified by Langen &amp; Huber (2023), who note that the field is shifting from predictive Machine Learning (ML) approaches to Causal ML algorithms (such as Causal Forests) that can isolate the causal effect of marketing interventions. The current framework </w:t>
      </w:r>
      <w:r w:rsidR="00DB513A">
        <w:rPr>
          <w:rFonts w:ascii="Times New Roman" w:eastAsia="Times New Roman" w:hAnsi="Times New Roman" w:cs="Times New Roman"/>
          <w:color w:val="222222"/>
          <w:sz w:val="24"/>
          <w:szCs w:val="24"/>
          <w:highlight w:val="white"/>
        </w:rPr>
        <w:t>fulfils</w:t>
      </w:r>
      <w:r>
        <w:rPr>
          <w:rFonts w:ascii="Times New Roman" w:eastAsia="Times New Roman" w:hAnsi="Times New Roman" w:cs="Times New Roman"/>
          <w:color w:val="222222"/>
          <w:sz w:val="24"/>
          <w:szCs w:val="24"/>
          <w:highlight w:val="white"/>
        </w:rPr>
        <w:t xml:space="preserve"> the preparatory requirement for Causal ML by providing highly granular, preference-based customer profiles, positioning the research at the frontier of causal analysis and policy optimization.</w:t>
      </w:r>
    </w:p>
    <w:p w14:paraId="7768C049" w14:textId="1165E9A9" w:rsidR="00FA2B50" w:rsidRDefault="00000000">
      <w:pPr>
        <w:spacing w:before="240" w:after="240" w:line="360" w:lineRule="auto"/>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The rationale of this project stems from the critical need to move beyond the isolated analytical methods. Our research offers a fragmented view of consumer </w:t>
      </w:r>
      <w:r w:rsidR="00DB513A">
        <w:rPr>
          <w:rFonts w:ascii="Times New Roman" w:eastAsia="Times New Roman" w:hAnsi="Times New Roman" w:cs="Times New Roman"/>
          <w:color w:val="222222"/>
          <w:sz w:val="24"/>
          <w:szCs w:val="24"/>
          <w:highlight w:val="white"/>
        </w:rPr>
        <w:t>behaviour</w:t>
      </w:r>
      <w:r>
        <w:rPr>
          <w:rFonts w:ascii="Times New Roman" w:eastAsia="Times New Roman" w:hAnsi="Times New Roman" w:cs="Times New Roman"/>
          <w:color w:val="222222"/>
          <w:sz w:val="24"/>
          <w:szCs w:val="24"/>
          <w:highlight w:val="white"/>
        </w:rPr>
        <w:t xml:space="preserve">, by integrating Conjoint Analysis, Structural Equation </w:t>
      </w:r>
      <w:r w:rsidR="00DB513A">
        <w:rPr>
          <w:rFonts w:ascii="Times New Roman" w:eastAsia="Times New Roman" w:hAnsi="Times New Roman" w:cs="Times New Roman"/>
          <w:color w:val="222222"/>
          <w:sz w:val="24"/>
          <w:szCs w:val="24"/>
          <w:highlight w:val="white"/>
        </w:rPr>
        <w:t>Modelling</w:t>
      </w:r>
      <w:r>
        <w:rPr>
          <w:rFonts w:ascii="Times New Roman" w:eastAsia="Times New Roman" w:hAnsi="Times New Roman" w:cs="Times New Roman"/>
          <w:color w:val="222222"/>
          <w:sz w:val="24"/>
          <w:szCs w:val="24"/>
          <w:highlight w:val="white"/>
        </w:rPr>
        <w:t xml:space="preserve"> (SEM) based on the Theory of Planned </w:t>
      </w:r>
      <w:r w:rsidR="00DB513A">
        <w:rPr>
          <w:rFonts w:ascii="Times New Roman" w:eastAsia="Times New Roman" w:hAnsi="Times New Roman" w:cs="Times New Roman"/>
          <w:color w:val="222222"/>
          <w:sz w:val="24"/>
          <w:szCs w:val="24"/>
          <w:highlight w:val="white"/>
        </w:rPr>
        <w:t>Behaviour</w:t>
      </w:r>
      <w:r>
        <w:rPr>
          <w:rFonts w:ascii="Times New Roman" w:eastAsia="Times New Roman" w:hAnsi="Times New Roman" w:cs="Times New Roman"/>
          <w:color w:val="222222"/>
          <w:sz w:val="24"/>
          <w:szCs w:val="24"/>
          <w:highlight w:val="white"/>
        </w:rPr>
        <w:t xml:space="preserve">, Clustering, and Logistic Regression into a single, cohesive framework. This approach directly addresses the gap in literature that the analytical methods used in this research have not been used in this particular framework combination before, and this framework helps us dive deeper to </w:t>
      </w:r>
      <w:r w:rsidR="00DB513A">
        <w:rPr>
          <w:rFonts w:ascii="Times New Roman" w:eastAsia="Times New Roman" w:hAnsi="Times New Roman" w:cs="Times New Roman"/>
          <w:color w:val="222222"/>
          <w:sz w:val="24"/>
          <w:szCs w:val="24"/>
          <w:highlight w:val="white"/>
        </w:rPr>
        <w:t>analyse</w:t>
      </w:r>
      <w:r>
        <w:rPr>
          <w:rFonts w:ascii="Times New Roman" w:eastAsia="Times New Roman" w:hAnsi="Times New Roman" w:cs="Times New Roman"/>
          <w:color w:val="222222"/>
          <w:sz w:val="24"/>
          <w:szCs w:val="24"/>
          <w:highlight w:val="white"/>
        </w:rPr>
        <w:t xml:space="preserve"> the psychological and </w:t>
      </w:r>
      <w:r w:rsidR="00DB513A">
        <w:rPr>
          <w:rFonts w:ascii="Times New Roman" w:eastAsia="Times New Roman" w:hAnsi="Times New Roman" w:cs="Times New Roman"/>
          <w:color w:val="222222"/>
          <w:sz w:val="24"/>
          <w:szCs w:val="24"/>
          <w:highlight w:val="white"/>
        </w:rPr>
        <w:t>behavioural</w:t>
      </w:r>
      <w:r>
        <w:rPr>
          <w:rFonts w:ascii="Times New Roman" w:eastAsia="Times New Roman" w:hAnsi="Times New Roman" w:cs="Times New Roman"/>
          <w:color w:val="222222"/>
          <w:sz w:val="24"/>
          <w:szCs w:val="24"/>
          <w:highlight w:val="white"/>
        </w:rPr>
        <w:t xml:space="preserve"> aspects of consumer </w:t>
      </w:r>
      <w:r w:rsidR="00DB513A">
        <w:rPr>
          <w:rFonts w:ascii="Times New Roman" w:eastAsia="Times New Roman" w:hAnsi="Times New Roman" w:cs="Times New Roman"/>
          <w:color w:val="222222"/>
          <w:sz w:val="24"/>
          <w:szCs w:val="24"/>
          <w:highlight w:val="white"/>
        </w:rPr>
        <w:t>behaviour</w:t>
      </w:r>
      <w:r>
        <w:rPr>
          <w:rFonts w:ascii="Times New Roman" w:eastAsia="Times New Roman" w:hAnsi="Times New Roman" w:cs="Times New Roman"/>
          <w:color w:val="222222"/>
          <w:sz w:val="24"/>
          <w:szCs w:val="24"/>
          <w:highlight w:val="white"/>
        </w:rPr>
        <w:t xml:space="preserve"> rather than just the superficial consumer choice that affects the consumer preferences with </w:t>
      </w:r>
      <w:r>
        <w:rPr>
          <w:rFonts w:ascii="Times New Roman" w:eastAsia="Times New Roman" w:hAnsi="Times New Roman" w:cs="Times New Roman"/>
          <w:color w:val="222222"/>
          <w:sz w:val="24"/>
          <w:szCs w:val="24"/>
          <w:highlight w:val="white"/>
        </w:rPr>
        <w:lastRenderedPageBreak/>
        <w:t xml:space="preserve">respect to discount coupons in the apparel industry. For example, while Conjoint Analysis (CA) and the Theory of Planned </w:t>
      </w:r>
      <w:r w:rsidR="00DB513A">
        <w:rPr>
          <w:rFonts w:ascii="Times New Roman" w:eastAsia="Times New Roman" w:hAnsi="Times New Roman" w:cs="Times New Roman"/>
          <w:color w:val="222222"/>
          <w:sz w:val="24"/>
          <w:szCs w:val="24"/>
          <w:highlight w:val="white"/>
        </w:rPr>
        <w:t>Behaviour</w:t>
      </w:r>
      <w:r>
        <w:rPr>
          <w:rFonts w:ascii="Times New Roman" w:eastAsia="Times New Roman" w:hAnsi="Times New Roman" w:cs="Times New Roman"/>
          <w:color w:val="222222"/>
          <w:sz w:val="24"/>
          <w:szCs w:val="24"/>
          <w:highlight w:val="white"/>
        </w:rPr>
        <w:t xml:space="preserve"> (TPB) are established methods, they are often employed in isolation. Head, M., &amp; Ziolkowski, N. (2012) used Conjoint Analysis, Cluster Analysis and SEM together to understand student attitudes of mobile phone features. Chakraborty, G., &amp; Cole, C. (1991) used Logistic regression to investigate the joining effects of consumer and coupon characteristics on redemption. Sentosa, I., &amp; Mat, N. K. N. (2012) employed SEM to examine the Theory of Planned </w:t>
      </w:r>
      <w:r w:rsidR="00DB513A">
        <w:rPr>
          <w:rFonts w:ascii="Times New Roman" w:eastAsia="Times New Roman" w:hAnsi="Times New Roman" w:cs="Times New Roman"/>
          <w:color w:val="222222"/>
          <w:sz w:val="24"/>
          <w:szCs w:val="24"/>
          <w:highlight w:val="white"/>
        </w:rPr>
        <w:t>Behaviour</w:t>
      </w:r>
      <w:r>
        <w:rPr>
          <w:rFonts w:ascii="Times New Roman" w:eastAsia="Times New Roman" w:hAnsi="Times New Roman" w:cs="Times New Roman"/>
          <w:color w:val="222222"/>
          <w:sz w:val="24"/>
          <w:szCs w:val="24"/>
          <w:highlight w:val="white"/>
        </w:rPr>
        <w:t xml:space="preserve"> (TPB) and Technology Acceptance Model (TAM) in internet purchasing. </w:t>
      </w:r>
    </w:p>
    <w:p w14:paraId="08A59E72" w14:textId="2AEBFF01" w:rsidR="00FA2B50" w:rsidRDefault="00000000">
      <w:pPr>
        <w:spacing w:before="240" w:after="240" w:line="360" w:lineRule="auto"/>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 xml:space="preserve">This study goes beyond conventional surface-level standards by utilizing a multi-method framework that connects preference measurement (CA), psychological </w:t>
      </w:r>
      <w:r w:rsidR="00DB513A">
        <w:rPr>
          <w:rFonts w:ascii="Times New Roman" w:eastAsia="Times New Roman" w:hAnsi="Times New Roman" w:cs="Times New Roman"/>
          <w:color w:val="222222"/>
          <w:sz w:val="24"/>
          <w:szCs w:val="24"/>
          <w:highlight w:val="white"/>
        </w:rPr>
        <w:t>modelling</w:t>
      </w:r>
      <w:r>
        <w:rPr>
          <w:rFonts w:ascii="Times New Roman" w:eastAsia="Times New Roman" w:hAnsi="Times New Roman" w:cs="Times New Roman"/>
          <w:color w:val="222222"/>
          <w:sz w:val="24"/>
          <w:szCs w:val="24"/>
          <w:highlight w:val="white"/>
        </w:rPr>
        <w:t xml:space="preserve"> (SEM-TPB), </w:t>
      </w:r>
      <w:r w:rsidR="00DB513A">
        <w:rPr>
          <w:rFonts w:ascii="Times New Roman" w:eastAsia="Times New Roman" w:hAnsi="Times New Roman" w:cs="Times New Roman"/>
          <w:color w:val="222222"/>
          <w:sz w:val="24"/>
          <w:szCs w:val="24"/>
          <w:highlight w:val="white"/>
        </w:rPr>
        <w:t>behavioural</w:t>
      </w:r>
      <w:r>
        <w:rPr>
          <w:rFonts w:ascii="Times New Roman" w:eastAsia="Times New Roman" w:hAnsi="Times New Roman" w:cs="Times New Roman"/>
          <w:color w:val="222222"/>
          <w:sz w:val="24"/>
          <w:szCs w:val="24"/>
          <w:highlight w:val="white"/>
        </w:rPr>
        <w:t xml:space="preserve"> segmentation (K-means), and purchase prediction (Logistic Regression). This framework demonstrates how these methodologies can be synergistically combined to move from measuring surface-level preferences to explaining their psychological roots, grouping consumers accordingly, and ultimately forecasting </w:t>
      </w:r>
      <w:r w:rsidR="00DB513A">
        <w:rPr>
          <w:rFonts w:ascii="Times New Roman" w:eastAsia="Times New Roman" w:hAnsi="Times New Roman" w:cs="Times New Roman"/>
          <w:color w:val="222222"/>
          <w:sz w:val="24"/>
          <w:szCs w:val="24"/>
          <w:highlight w:val="white"/>
        </w:rPr>
        <w:t>behaviour</w:t>
      </w:r>
      <w:r>
        <w:rPr>
          <w:rFonts w:ascii="Times New Roman" w:eastAsia="Times New Roman" w:hAnsi="Times New Roman" w:cs="Times New Roman"/>
          <w:color w:val="222222"/>
          <w:sz w:val="24"/>
          <w:szCs w:val="24"/>
          <w:highlight w:val="white"/>
        </w:rPr>
        <w:t>.</w:t>
      </w:r>
    </w:p>
    <w:p w14:paraId="54BC3170" w14:textId="77777777" w:rsidR="00FA2B50" w:rsidRDefault="00FA2B50">
      <w:pPr>
        <w:spacing w:before="240" w:after="240" w:line="360" w:lineRule="auto"/>
        <w:jc w:val="both"/>
        <w:rPr>
          <w:rFonts w:ascii="Times New Roman" w:eastAsia="Times New Roman" w:hAnsi="Times New Roman" w:cs="Times New Roman"/>
          <w:color w:val="222222"/>
          <w:highlight w:val="white"/>
        </w:rPr>
      </w:pPr>
    </w:p>
    <w:p w14:paraId="52C16E1A" w14:textId="77777777" w:rsidR="00FA2B50"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 Data Description:</w:t>
      </w:r>
    </w:p>
    <w:p w14:paraId="61A9C22C" w14:textId="77777777" w:rsidR="00FA2B50"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Source:</w:t>
      </w:r>
    </w:p>
    <w:p w14:paraId="488AECF2" w14:textId="394186A5" w:rsidR="00FA2B5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data used in this study was collected through a</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survey conducted using a structured questionnaire titled </w:t>
      </w:r>
      <w:r>
        <w:rPr>
          <w:rFonts w:ascii="Times New Roman" w:eastAsia="Times New Roman" w:hAnsi="Times New Roman" w:cs="Times New Roman"/>
          <w:i/>
          <w:sz w:val="24"/>
          <w:szCs w:val="24"/>
        </w:rPr>
        <w:t>“Designing the Right Deal”</w:t>
      </w:r>
      <w:r>
        <w:rPr>
          <w:rFonts w:ascii="Times New Roman" w:eastAsia="Times New Roman" w:hAnsi="Times New Roman" w:cs="Times New Roman"/>
          <w:sz w:val="24"/>
          <w:szCs w:val="24"/>
        </w:rPr>
        <w:t xml:space="preserve"> distributed via a Google Form. </w:t>
      </w:r>
      <w:r>
        <w:rPr>
          <w:rFonts w:ascii="Times New Roman" w:eastAsia="Times New Roman" w:hAnsi="Times New Roman" w:cs="Times New Roman"/>
          <w:sz w:val="24"/>
          <w:szCs w:val="24"/>
        </w:rPr>
        <w:br/>
        <w:t xml:space="preserve">The questionnaire was designed to capture a comprehensive view of consumer </w:t>
      </w:r>
      <w:r w:rsidR="00DB513A">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 xml:space="preserve">, encompassing demographics, shopping habits, psychological drivers, social influence, and specific preferences regarding discount structures. A total of </w:t>
      </w:r>
      <w:r>
        <w:rPr>
          <w:rFonts w:ascii="Times New Roman" w:eastAsia="Times New Roman" w:hAnsi="Times New Roman" w:cs="Times New Roman"/>
          <w:b/>
          <w:sz w:val="24"/>
          <w:szCs w:val="24"/>
        </w:rPr>
        <w:t>253 valid responses</w:t>
      </w:r>
      <w:r>
        <w:rPr>
          <w:rFonts w:ascii="Times New Roman" w:eastAsia="Times New Roman" w:hAnsi="Times New Roman" w:cs="Times New Roman"/>
          <w:sz w:val="24"/>
          <w:szCs w:val="24"/>
        </w:rPr>
        <w:t xml:space="preserve"> were recorded from participants belonging to different demographic backgrounds.</w:t>
      </w:r>
    </w:p>
    <w:p w14:paraId="14B0ED63" w14:textId="3EA3BC54" w:rsidR="00FA2B5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dataset consists of </w:t>
      </w:r>
      <w:r>
        <w:rPr>
          <w:rFonts w:ascii="Times New Roman" w:eastAsia="Times New Roman" w:hAnsi="Times New Roman" w:cs="Times New Roman"/>
          <w:b/>
          <w:sz w:val="24"/>
          <w:szCs w:val="24"/>
        </w:rPr>
        <w:t>76 variables</w:t>
      </w:r>
      <w:r>
        <w:rPr>
          <w:rFonts w:ascii="Times New Roman" w:eastAsia="Times New Roman" w:hAnsi="Times New Roman" w:cs="Times New Roman"/>
          <w:sz w:val="24"/>
          <w:szCs w:val="24"/>
        </w:rPr>
        <w:t xml:space="preserve">. It includes demographic variables, </w:t>
      </w:r>
      <w:r w:rsidR="00DB513A">
        <w:rPr>
          <w:rFonts w:ascii="Times New Roman" w:eastAsia="Times New Roman" w:hAnsi="Times New Roman" w:cs="Times New Roman"/>
          <w:sz w:val="24"/>
          <w:szCs w:val="24"/>
        </w:rPr>
        <w:t>behavioural</w:t>
      </w:r>
      <w:r>
        <w:rPr>
          <w:rFonts w:ascii="Times New Roman" w:eastAsia="Times New Roman" w:hAnsi="Times New Roman" w:cs="Times New Roman"/>
          <w:sz w:val="24"/>
          <w:szCs w:val="24"/>
        </w:rPr>
        <w:t xml:space="preserve"> constructs, coupon framing scenarios, and attitudinal measures. The data was captured mainly on a 7-point Likert scale as well as a few categorical variables. Each row represents an individual consumer. Broadly, the survey was classified in 7 sections. </w:t>
      </w:r>
    </w:p>
    <w:p w14:paraId="628FB0E6" w14:textId="77777777" w:rsidR="00FA2B50" w:rsidRDefault="00FA2B50">
      <w:pPr>
        <w:spacing w:before="240" w:after="240" w:line="360" w:lineRule="auto"/>
        <w:jc w:val="both"/>
        <w:rPr>
          <w:rFonts w:ascii="Times New Roman" w:eastAsia="Times New Roman" w:hAnsi="Times New Roman" w:cs="Times New Roman"/>
        </w:rPr>
      </w:pPr>
    </w:p>
    <w:p w14:paraId="3D8261C3" w14:textId="77777777" w:rsidR="00FA2B50" w:rsidRDefault="00FA2B50">
      <w:pPr>
        <w:spacing w:before="240" w:after="240" w:line="360" w:lineRule="auto"/>
        <w:jc w:val="both"/>
        <w:rPr>
          <w:rFonts w:ascii="Times New Roman" w:eastAsia="Times New Roman" w:hAnsi="Times New Roman" w:cs="Times New Roman"/>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4260"/>
        <w:gridCol w:w="3975"/>
      </w:tblGrid>
      <w:tr w:rsidR="00FA2B50" w14:paraId="4686C490" w14:textId="77777777">
        <w:tc>
          <w:tcPr>
            <w:tcW w:w="1125" w:type="dxa"/>
            <w:tcMar>
              <w:top w:w="100" w:type="dxa"/>
              <w:left w:w="100" w:type="dxa"/>
              <w:bottom w:w="100" w:type="dxa"/>
              <w:right w:w="100" w:type="dxa"/>
            </w:tcMar>
          </w:tcPr>
          <w:p w14:paraId="4DED597E"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Survey Section</w:t>
            </w:r>
          </w:p>
        </w:tc>
        <w:tc>
          <w:tcPr>
            <w:tcW w:w="4260" w:type="dxa"/>
            <w:tcMar>
              <w:top w:w="100" w:type="dxa"/>
              <w:left w:w="100" w:type="dxa"/>
              <w:bottom w:w="100" w:type="dxa"/>
              <w:right w:w="100" w:type="dxa"/>
            </w:tcMar>
          </w:tcPr>
          <w:p w14:paraId="258F26F1"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Variable Crux</w:t>
            </w:r>
          </w:p>
        </w:tc>
        <w:tc>
          <w:tcPr>
            <w:tcW w:w="3975" w:type="dxa"/>
            <w:tcMar>
              <w:top w:w="100" w:type="dxa"/>
              <w:left w:w="100" w:type="dxa"/>
              <w:bottom w:w="100" w:type="dxa"/>
              <w:right w:w="100" w:type="dxa"/>
            </w:tcMar>
          </w:tcPr>
          <w:p w14:paraId="7FD5C22A"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Types of questions asked</w:t>
            </w:r>
          </w:p>
        </w:tc>
      </w:tr>
      <w:tr w:rsidR="00FA2B50" w14:paraId="1B5035D0" w14:textId="77777777">
        <w:tc>
          <w:tcPr>
            <w:tcW w:w="1125" w:type="dxa"/>
            <w:tcMar>
              <w:top w:w="100" w:type="dxa"/>
              <w:left w:w="100" w:type="dxa"/>
              <w:bottom w:w="100" w:type="dxa"/>
              <w:right w:w="100" w:type="dxa"/>
            </w:tcMar>
          </w:tcPr>
          <w:p w14:paraId="3B2F932B"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260" w:type="dxa"/>
            <w:tcMar>
              <w:top w:w="100" w:type="dxa"/>
              <w:left w:w="100" w:type="dxa"/>
              <w:bottom w:w="100" w:type="dxa"/>
              <w:right w:w="100" w:type="dxa"/>
            </w:tcMar>
          </w:tcPr>
          <w:p w14:paraId="2B2D9DB5"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the Survey</w:t>
            </w:r>
          </w:p>
        </w:tc>
        <w:tc>
          <w:tcPr>
            <w:tcW w:w="3975" w:type="dxa"/>
            <w:tcMar>
              <w:top w:w="100" w:type="dxa"/>
              <w:left w:w="100" w:type="dxa"/>
              <w:bottom w:w="100" w:type="dxa"/>
              <w:right w:w="100" w:type="dxa"/>
            </w:tcMar>
          </w:tcPr>
          <w:p w14:paraId="1007EE5E" w14:textId="77777777" w:rsidR="00FA2B50" w:rsidRDefault="00FA2B50">
            <w:pPr>
              <w:widowControl w:val="0"/>
              <w:spacing w:line="360" w:lineRule="auto"/>
              <w:jc w:val="both"/>
              <w:rPr>
                <w:rFonts w:ascii="Times New Roman" w:eastAsia="Times New Roman" w:hAnsi="Times New Roman" w:cs="Times New Roman"/>
                <w:sz w:val="24"/>
                <w:szCs w:val="24"/>
              </w:rPr>
            </w:pPr>
          </w:p>
        </w:tc>
      </w:tr>
      <w:tr w:rsidR="00FA2B50" w14:paraId="4458F32B" w14:textId="77777777">
        <w:trPr>
          <w:trHeight w:val="1146"/>
        </w:trPr>
        <w:tc>
          <w:tcPr>
            <w:tcW w:w="1125" w:type="dxa"/>
            <w:tcMar>
              <w:top w:w="100" w:type="dxa"/>
              <w:left w:w="100" w:type="dxa"/>
              <w:bottom w:w="100" w:type="dxa"/>
              <w:right w:w="100" w:type="dxa"/>
            </w:tcMar>
          </w:tcPr>
          <w:p w14:paraId="6F2D1FBC"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260" w:type="dxa"/>
            <w:tcMar>
              <w:top w:w="100" w:type="dxa"/>
              <w:left w:w="100" w:type="dxa"/>
              <w:bottom w:w="100" w:type="dxa"/>
              <w:right w:w="100" w:type="dxa"/>
            </w:tcMar>
          </w:tcPr>
          <w:p w14:paraId="312771D3"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Demographics</w:t>
            </w:r>
          </w:p>
        </w:tc>
        <w:tc>
          <w:tcPr>
            <w:tcW w:w="3975" w:type="dxa"/>
            <w:tcMar>
              <w:top w:w="100" w:type="dxa"/>
              <w:left w:w="100" w:type="dxa"/>
              <w:bottom w:w="100" w:type="dxa"/>
              <w:right w:w="100" w:type="dxa"/>
            </w:tcMar>
          </w:tcPr>
          <w:p w14:paraId="51466F50" w14:textId="77777777" w:rsidR="00FA2B50" w:rsidRDefault="00000000">
            <w:pPr>
              <w:widowControl w:val="0"/>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Age, Gender, Education, Employment Status, Monthly Household Income, Location.</w:t>
            </w:r>
          </w:p>
          <w:p w14:paraId="16292ABB" w14:textId="77777777" w:rsidR="00FA2B50" w:rsidRDefault="00FA2B50">
            <w:pPr>
              <w:widowControl w:val="0"/>
              <w:spacing w:line="360" w:lineRule="auto"/>
              <w:jc w:val="both"/>
              <w:rPr>
                <w:rFonts w:ascii="Times New Roman" w:eastAsia="Times New Roman" w:hAnsi="Times New Roman" w:cs="Times New Roman"/>
                <w:sz w:val="24"/>
                <w:szCs w:val="24"/>
              </w:rPr>
            </w:pPr>
          </w:p>
        </w:tc>
      </w:tr>
      <w:tr w:rsidR="00FA2B50" w14:paraId="5AA443FB" w14:textId="77777777">
        <w:trPr>
          <w:trHeight w:val="893"/>
        </w:trPr>
        <w:tc>
          <w:tcPr>
            <w:tcW w:w="1125" w:type="dxa"/>
            <w:tcMar>
              <w:top w:w="100" w:type="dxa"/>
              <w:left w:w="100" w:type="dxa"/>
              <w:bottom w:w="100" w:type="dxa"/>
              <w:right w:w="100" w:type="dxa"/>
            </w:tcMar>
          </w:tcPr>
          <w:p w14:paraId="23758B0B"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260" w:type="dxa"/>
            <w:tcMar>
              <w:top w:w="100" w:type="dxa"/>
              <w:left w:w="100" w:type="dxa"/>
              <w:bottom w:w="100" w:type="dxa"/>
              <w:right w:w="100" w:type="dxa"/>
            </w:tcMar>
          </w:tcPr>
          <w:p w14:paraId="6F63F757"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Shopping Behaviour</w:t>
            </w:r>
          </w:p>
        </w:tc>
        <w:tc>
          <w:tcPr>
            <w:tcW w:w="3975" w:type="dxa"/>
            <w:tcMar>
              <w:top w:w="100" w:type="dxa"/>
              <w:left w:w="100" w:type="dxa"/>
              <w:bottom w:w="100" w:type="dxa"/>
              <w:right w:w="100" w:type="dxa"/>
            </w:tcMar>
          </w:tcPr>
          <w:p w14:paraId="6914B658" w14:textId="0AE90440"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Shopping Frequency, Consumer Expenditure, Consumer behaviour across coupon awareness,</w:t>
            </w:r>
            <w:r w:rsidR="00DB513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redemption,</w:t>
            </w:r>
            <w:r w:rsidR="00DB513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sensitivity to savings, threshold spend, Preferred discount type and app for shopping.</w:t>
            </w:r>
          </w:p>
        </w:tc>
      </w:tr>
      <w:tr w:rsidR="00FA2B50" w14:paraId="31FC4A4F" w14:textId="77777777">
        <w:tc>
          <w:tcPr>
            <w:tcW w:w="1125" w:type="dxa"/>
            <w:tcMar>
              <w:top w:w="100" w:type="dxa"/>
              <w:left w:w="100" w:type="dxa"/>
              <w:bottom w:w="100" w:type="dxa"/>
              <w:right w:w="100" w:type="dxa"/>
            </w:tcMar>
          </w:tcPr>
          <w:p w14:paraId="6AD0D13E"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260" w:type="dxa"/>
            <w:tcMar>
              <w:top w:w="100" w:type="dxa"/>
              <w:left w:w="100" w:type="dxa"/>
              <w:bottom w:w="100" w:type="dxa"/>
              <w:right w:w="100" w:type="dxa"/>
            </w:tcMar>
          </w:tcPr>
          <w:p w14:paraId="67F8284A"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Scenario Based Questions</w:t>
            </w:r>
          </w:p>
        </w:tc>
        <w:tc>
          <w:tcPr>
            <w:tcW w:w="3975" w:type="dxa"/>
            <w:tcMar>
              <w:top w:w="100" w:type="dxa"/>
              <w:left w:w="100" w:type="dxa"/>
              <w:bottom w:w="100" w:type="dxa"/>
              <w:right w:w="100" w:type="dxa"/>
            </w:tcMar>
          </w:tcPr>
          <w:p w14:paraId="362E86F6"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Scenarios capturing different offer combinations of Discount Type, Minimum Spend Limit in the offer, Expiry of discounts, and Redemption method to identify how likely a consumer would purchase given a respective scenario.</w:t>
            </w:r>
          </w:p>
        </w:tc>
      </w:tr>
      <w:tr w:rsidR="00FA2B50" w14:paraId="69AD3C7F" w14:textId="77777777">
        <w:tc>
          <w:tcPr>
            <w:tcW w:w="1125" w:type="dxa"/>
            <w:tcMar>
              <w:top w:w="100" w:type="dxa"/>
              <w:left w:w="100" w:type="dxa"/>
              <w:bottom w:w="100" w:type="dxa"/>
              <w:right w:w="100" w:type="dxa"/>
            </w:tcMar>
          </w:tcPr>
          <w:p w14:paraId="36BB825B"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260" w:type="dxa"/>
            <w:tcMar>
              <w:top w:w="100" w:type="dxa"/>
              <w:left w:w="100" w:type="dxa"/>
              <w:bottom w:w="100" w:type="dxa"/>
              <w:right w:w="100" w:type="dxa"/>
            </w:tcMar>
          </w:tcPr>
          <w:p w14:paraId="5284A5BD"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Personality Traits</w:t>
            </w:r>
          </w:p>
        </w:tc>
        <w:tc>
          <w:tcPr>
            <w:tcW w:w="3975" w:type="dxa"/>
            <w:tcMar>
              <w:top w:w="100" w:type="dxa"/>
              <w:left w:w="100" w:type="dxa"/>
              <w:bottom w:w="100" w:type="dxa"/>
              <w:right w:w="100" w:type="dxa"/>
            </w:tcMar>
          </w:tcPr>
          <w:p w14:paraId="45D724D8"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Various statements to capture a consumers’ Impulsiveness, Fear of Missing Out tendency, Value Consciousness, Trust, Attitude towards using discounts, Subjective Norms, Self-Efficacy about using discounts, Behavioural Intention to use, Actual use of discounts. </w:t>
            </w:r>
          </w:p>
        </w:tc>
      </w:tr>
      <w:tr w:rsidR="00FA2B50" w14:paraId="4351E156" w14:textId="77777777">
        <w:tc>
          <w:tcPr>
            <w:tcW w:w="1125" w:type="dxa"/>
            <w:tcMar>
              <w:top w:w="100" w:type="dxa"/>
              <w:left w:w="100" w:type="dxa"/>
              <w:bottom w:w="100" w:type="dxa"/>
              <w:right w:w="100" w:type="dxa"/>
            </w:tcMar>
          </w:tcPr>
          <w:p w14:paraId="35F6BFA9"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6</w:t>
            </w:r>
          </w:p>
        </w:tc>
        <w:tc>
          <w:tcPr>
            <w:tcW w:w="4260" w:type="dxa"/>
            <w:tcMar>
              <w:top w:w="100" w:type="dxa"/>
              <w:left w:w="100" w:type="dxa"/>
              <w:bottom w:w="100" w:type="dxa"/>
              <w:right w:w="100" w:type="dxa"/>
            </w:tcMar>
          </w:tcPr>
          <w:p w14:paraId="562382F8"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Psychological Behaviour</w:t>
            </w:r>
          </w:p>
        </w:tc>
        <w:tc>
          <w:tcPr>
            <w:tcW w:w="3975" w:type="dxa"/>
            <w:tcMar>
              <w:top w:w="100" w:type="dxa"/>
              <w:left w:w="100" w:type="dxa"/>
              <w:bottom w:w="100" w:type="dxa"/>
              <w:right w:w="100" w:type="dxa"/>
            </w:tcMar>
          </w:tcPr>
          <w:p w14:paraId="2B64565C" w14:textId="2854B8CF"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Questions to capture the psychology and emotions of consumers while using discounts.</w:t>
            </w:r>
          </w:p>
        </w:tc>
      </w:tr>
      <w:tr w:rsidR="00FA2B50" w14:paraId="205002D8" w14:textId="77777777">
        <w:tc>
          <w:tcPr>
            <w:tcW w:w="1125" w:type="dxa"/>
            <w:tcMar>
              <w:top w:w="100" w:type="dxa"/>
              <w:left w:w="100" w:type="dxa"/>
              <w:bottom w:w="100" w:type="dxa"/>
              <w:right w:w="100" w:type="dxa"/>
            </w:tcMar>
          </w:tcPr>
          <w:p w14:paraId="373E78E2"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260" w:type="dxa"/>
            <w:tcMar>
              <w:top w:w="100" w:type="dxa"/>
              <w:left w:w="100" w:type="dxa"/>
              <w:bottom w:w="100" w:type="dxa"/>
              <w:right w:w="100" w:type="dxa"/>
            </w:tcMar>
          </w:tcPr>
          <w:p w14:paraId="72B04B5E"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Purchase Behaviour</w:t>
            </w:r>
          </w:p>
        </w:tc>
        <w:tc>
          <w:tcPr>
            <w:tcW w:w="3975" w:type="dxa"/>
            <w:tcMar>
              <w:top w:w="100" w:type="dxa"/>
              <w:left w:w="100" w:type="dxa"/>
              <w:bottom w:w="100" w:type="dxa"/>
              <w:right w:w="100" w:type="dxa"/>
            </w:tcMar>
          </w:tcPr>
          <w:p w14:paraId="70484A1C"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Assuming that the consumer is offered their most preferred discount, whether they would make a purchase.</w:t>
            </w:r>
          </w:p>
        </w:tc>
      </w:tr>
    </w:tbl>
    <w:p w14:paraId="3889D6E3" w14:textId="77777777" w:rsidR="00FA2B50" w:rsidRDefault="00FA2B50">
      <w:pPr>
        <w:pStyle w:val="Heading2"/>
        <w:keepNext w:val="0"/>
        <w:keepLines w:val="0"/>
        <w:spacing w:after="80" w:line="360" w:lineRule="auto"/>
        <w:jc w:val="both"/>
        <w:rPr>
          <w:rFonts w:ascii="Times New Roman" w:eastAsia="Times New Roman" w:hAnsi="Times New Roman" w:cs="Times New Roman"/>
          <w:color w:val="222222"/>
          <w:highlight w:val="white"/>
        </w:rPr>
      </w:pPr>
      <w:bookmarkStart w:id="0" w:name="_etfgs2slkpmg" w:colFirst="0" w:colLast="0"/>
      <w:bookmarkEnd w:id="0"/>
    </w:p>
    <w:p w14:paraId="1B0581B5" w14:textId="76087E5E" w:rsidR="00FA2B50"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The study utilized multiple interconnected datasets derived from the same base survey (DDA dataset) to examine consumer </w:t>
      </w:r>
      <w:r w:rsidR="00DB513A">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 xml:space="preserve"> and decision-making toward discount offers. Each analytical technique—</w:t>
      </w:r>
      <w:r>
        <w:rPr>
          <w:rFonts w:ascii="Times New Roman" w:eastAsia="Times New Roman" w:hAnsi="Times New Roman" w:cs="Times New Roman"/>
          <w:b/>
          <w:sz w:val="24"/>
          <w:szCs w:val="24"/>
        </w:rPr>
        <w:t>Conjoint Analysis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Structural Equation </w:t>
      </w:r>
      <w:r w:rsidR="00DB513A">
        <w:rPr>
          <w:rFonts w:ascii="Times New Roman" w:eastAsia="Times New Roman" w:hAnsi="Times New Roman" w:cs="Times New Roman"/>
          <w:b/>
          <w:sz w:val="24"/>
          <w:szCs w:val="24"/>
        </w:rPr>
        <w:t>Modelling</w:t>
      </w:r>
      <w:r>
        <w:rPr>
          <w:rFonts w:ascii="Times New Roman" w:eastAsia="Times New Roman" w:hAnsi="Times New Roman" w:cs="Times New Roman"/>
          <w:b/>
          <w:sz w:val="24"/>
          <w:szCs w:val="24"/>
        </w:rPr>
        <w:t xml:space="preserve"> (SEM)</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Clustering</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Logistic Regression</w:t>
      </w:r>
      <w:r>
        <w:rPr>
          <w:rFonts w:ascii="Times New Roman" w:eastAsia="Times New Roman" w:hAnsi="Times New Roman" w:cs="Times New Roman"/>
          <w:sz w:val="24"/>
          <w:szCs w:val="24"/>
        </w:rPr>
        <w:t>—used specific subsets or transformations of this data. The datasets and their respective variables are described below. We renamed all the 76 columns of our dataset for our convenience. (refer to Appendix)</w:t>
      </w:r>
    </w:p>
    <w:p w14:paraId="3D4DBBEB" w14:textId="77777777" w:rsidR="00FA2B5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Conjoint dataset</w:t>
      </w:r>
      <w:r>
        <w:rPr>
          <w:rFonts w:ascii="Times New Roman" w:eastAsia="Times New Roman" w:hAnsi="Times New Roman" w:cs="Times New Roman"/>
          <w:sz w:val="24"/>
          <w:szCs w:val="24"/>
        </w:rPr>
        <w:t xml:space="preserve"> aimed to identify consumer preferences for various discount configurations by simulating eight purchase scenarios. Each respondent evaluated multiple discount offers that varied systematically across key attributes.</w:t>
      </w:r>
    </w:p>
    <w:p w14:paraId="6A2F04EE" w14:textId="77777777" w:rsidR="00FA2B50" w:rsidRDefault="00000000">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Dataset Details:</w:t>
      </w:r>
    </w:p>
    <w:p w14:paraId="28DD0125" w14:textId="77777777" w:rsidR="00FA2B50" w:rsidRDefault="00000000">
      <w:pPr>
        <w:numPr>
          <w:ilvl w:val="0"/>
          <w:numId w:val="23"/>
        </w:numPr>
        <w:spacing w:before="240" w:line="360" w:lineRule="auto"/>
        <w:jc w:val="both"/>
        <w:rPr>
          <w:sz w:val="24"/>
          <w:szCs w:val="24"/>
        </w:rPr>
      </w:pPr>
      <w:r>
        <w:rPr>
          <w:rFonts w:ascii="Times New Roman" w:eastAsia="Times New Roman" w:hAnsi="Times New Roman" w:cs="Times New Roman"/>
          <w:b/>
          <w:sz w:val="24"/>
          <w:szCs w:val="24"/>
        </w:rPr>
        <w:t>Number of respondents:</w:t>
      </w:r>
      <w:r>
        <w:rPr>
          <w:rFonts w:ascii="Times New Roman" w:eastAsia="Times New Roman" w:hAnsi="Times New Roman" w:cs="Times New Roman"/>
          <w:sz w:val="24"/>
          <w:szCs w:val="24"/>
        </w:rPr>
        <w:t xml:space="preserve"> 253</w:t>
      </w:r>
    </w:p>
    <w:p w14:paraId="4181A462" w14:textId="77777777" w:rsidR="00FA2B50" w:rsidRDefault="00000000">
      <w:pPr>
        <w:numPr>
          <w:ilvl w:val="0"/>
          <w:numId w:val="23"/>
        </w:numPr>
        <w:spacing w:after="240" w:line="360" w:lineRule="auto"/>
        <w:jc w:val="both"/>
        <w:rPr>
          <w:sz w:val="24"/>
          <w:szCs w:val="24"/>
        </w:rPr>
      </w:pPr>
      <w:r>
        <w:rPr>
          <w:rFonts w:ascii="Times New Roman" w:eastAsia="Times New Roman" w:hAnsi="Times New Roman" w:cs="Times New Roman"/>
          <w:b/>
          <w:sz w:val="24"/>
          <w:szCs w:val="24"/>
        </w:rPr>
        <w:t>Columns:</w:t>
      </w:r>
      <w:r>
        <w:rPr>
          <w:rFonts w:ascii="Times New Roman" w:eastAsia="Times New Roman" w:hAnsi="Times New Roman" w:cs="Times New Roman"/>
          <w:sz w:val="24"/>
          <w:szCs w:val="24"/>
        </w:rPr>
        <w:t xml:space="preserve"> Scenario, Discount Type, Minimum Spend, Expiry, Redemption Method, and Rating (likelihood to purchase).</w:t>
      </w:r>
      <w:r>
        <w:rPr>
          <w:rFonts w:ascii="Times New Roman" w:eastAsia="Times New Roman" w:hAnsi="Times New Roman" w:cs="Times New Roman"/>
          <w:sz w:val="24"/>
          <w:szCs w:val="24"/>
        </w:rPr>
        <w:br/>
      </w:r>
    </w:p>
    <w:p w14:paraId="258C296E" w14:textId="77777777" w:rsidR="00FA2B50" w:rsidRDefault="00000000">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Attributes and Levels:</w:t>
      </w:r>
    </w:p>
    <w:tbl>
      <w:tblPr>
        <w:tblStyle w:val="a0"/>
        <w:tblW w:w="923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180"/>
        <w:gridCol w:w="7055"/>
      </w:tblGrid>
      <w:tr w:rsidR="00FA2B50" w14:paraId="28BF3740" w14:textId="77777777">
        <w:trPr>
          <w:trHeight w:val="500"/>
        </w:trPr>
        <w:tc>
          <w:tcPr>
            <w:tcW w:w="21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1E3509"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Attribute</w:t>
            </w:r>
          </w:p>
        </w:tc>
        <w:tc>
          <w:tcPr>
            <w:tcW w:w="7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E5461A"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Levels / Examples</w:t>
            </w:r>
          </w:p>
        </w:tc>
      </w:tr>
      <w:tr w:rsidR="00FA2B50" w14:paraId="731AD0FE" w14:textId="77777777">
        <w:trPr>
          <w:trHeight w:val="785"/>
        </w:trPr>
        <w:tc>
          <w:tcPr>
            <w:tcW w:w="21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B769FE"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Discount Type</w:t>
            </w:r>
          </w:p>
        </w:tc>
        <w:tc>
          <w:tcPr>
            <w:tcW w:w="7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6A03A5"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 Off, ₹500 Flat Off, Buy 1 Get 1 Free, Cashback, Free Shipping.</w:t>
            </w:r>
          </w:p>
        </w:tc>
      </w:tr>
      <w:tr w:rsidR="00FA2B50" w14:paraId="0E47E2AF" w14:textId="77777777">
        <w:trPr>
          <w:trHeight w:val="500"/>
        </w:trPr>
        <w:tc>
          <w:tcPr>
            <w:tcW w:w="21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D08A72"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Minimum Spend</w:t>
            </w:r>
          </w:p>
        </w:tc>
        <w:tc>
          <w:tcPr>
            <w:tcW w:w="7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5C2016"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None, ₹500, ₹1000, ₹2000, ₹3000</w:t>
            </w:r>
          </w:p>
        </w:tc>
      </w:tr>
      <w:tr w:rsidR="00FA2B50" w14:paraId="30761EFA" w14:textId="77777777">
        <w:trPr>
          <w:trHeight w:val="500"/>
        </w:trPr>
        <w:tc>
          <w:tcPr>
            <w:tcW w:w="21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CFFC42"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Expiry</w:t>
            </w:r>
          </w:p>
        </w:tc>
        <w:tc>
          <w:tcPr>
            <w:tcW w:w="7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0D6205"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Valid Today Only, 3 Days, 7 Days, 14 Days</w:t>
            </w:r>
          </w:p>
        </w:tc>
      </w:tr>
      <w:tr w:rsidR="00FA2B50" w14:paraId="060905EC" w14:textId="77777777">
        <w:trPr>
          <w:trHeight w:val="785"/>
        </w:trPr>
        <w:tc>
          <w:tcPr>
            <w:tcW w:w="21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8F2966"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Redemption Method</w:t>
            </w:r>
          </w:p>
        </w:tc>
        <w:tc>
          <w:tcPr>
            <w:tcW w:w="7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33F9F6"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Automatic at Checkout, Code at Checkout, Wallet Credit</w:t>
            </w:r>
          </w:p>
        </w:tc>
      </w:tr>
      <w:tr w:rsidR="00FA2B50" w14:paraId="753F6905" w14:textId="77777777">
        <w:trPr>
          <w:trHeight w:val="500"/>
        </w:trPr>
        <w:tc>
          <w:tcPr>
            <w:tcW w:w="21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34E103"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Rating</w:t>
            </w:r>
          </w:p>
        </w:tc>
        <w:tc>
          <w:tcPr>
            <w:tcW w:w="70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A9055C"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7-point Likert scale (1 = Very Unlikely to 7 = Very Likely)</w:t>
            </w:r>
          </w:p>
        </w:tc>
      </w:tr>
    </w:tbl>
    <w:p w14:paraId="1CACD36A" w14:textId="77777777" w:rsidR="00FA2B50" w:rsidRDefault="00000000">
      <w:pPr>
        <w:spacing w:before="240" w:after="24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sz w:val="24"/>
          <w:szCs w:val="24"/>
        </w:rPr>
        <w:t xml:space="preserve">This dataset was analyzed using </w:t>
      </w:r>
      <w:r>
        <w:rPr>
          <w:rFonts w:ascii="Times New Roman" w:eastAsia="Times New Roman" w:hAnsi="Times New Roman" w:cs="Times New Roman"/>
          <w:b/>
          <w:sz w:val="24"/>
          <w:szCs w:val="24"/>
        </w:rPr>
        <w:t>Conjoint Analysis</w:t>
      </w:r>
      <w:r>
        <w:rPr>
          <w:rFonts w:ascii="Times New Roman" w:eastAsia="Times New Roman" w:hAnsi="Times New Roman" w:cs="Times New Roman"/>
          <w:sz w:val="24"/>
          <w:szCs w:val="24"/>
        </w:rPr>
        <w:t xml:space="preserve"> to estimate </w:t>
      </w:r>
      <w:r>
        <w:rPr>
          <w:rFonts w:ascii="Times New Roman" w:eastAsia="Times New Roman" w:hAnsi="Times New Roman" w:cs="Times New Roman"/>
          <w:b/>
          <w:sz w:val="24"/>
          <w:szCs w:val="24"/>
        </w:rPr>
        <w:t>part-worth utilities</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attribute importances</w:t>
      </w:r>
      <w:r>
        <w:rPr>
          <w:rFonts w:ascii="Times New Roman" w:eastAsia="Times New Roman" w:hAnsi="Times New Roman" w:cs="Times New Roman"/>
          <w:sz w:val="24"/>
          <w:szCs w:val="24"/>
        </w:rPr>
        <w:t>, representing how each discount feature influences consumer purchase intention.</w:t>
      </w:r>
    </w:p>
    <w:p w14:paraId="2D3740E2" w14:textId="23F7E60A" w:rsidR="00FA2B5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SEM dataset</w:t>
      </w:r>
      <w:r>
        <w:rPr>
          <w:rFonts w:ascii="Times New Roman" w:eastAsia="Times New Roman" w:hAnsi="Times New Roman" w:cs="Times New Roman"/>
          <w:sz w:val="24"/>
          <w:szCs w:val="24"/>
        </w:rPr>
        <w:t xml:space="preserve"> focused on examining psychological determinants of discount usage, following the </w:t>
      </w:r>
      <w:r>
        <w:rPr>
          <w:rFonts w:ascii="Times New Roman" w:eastAsia="Times New Roman" w:hAnsi="Times New Roman" w:cs="Times New Roman"/>
          <w:b/>
          <w:sz w:val="24"/>
          <w:szCs w:val="24"/>
        </w:rPr>
        <w:t xml:space="preserve">Theory of Planned </w:t>
      </w:r>
      <w:r w:rsidR="00DB513A">
        <w:rPr>
          <w:rFonts w:ascii="Times New Roman" w:eastAsia="Times New Roman" w:hAnsi="Times New Roman" w:cs="Times New Roman"/>
          <w:b/>
          <w:sz w:val="24"/>
          <w:szCs w:val="24"/>
        </w:rPr>
        <w:t>Behaviour</w:t>
      </w:r>
      <w:r>
        <w:rPr>
          <w:rFonts w:ascii="Times New Roman" w:eastAsia="Times New Roman" w:hAnsi="Times New Roman" w:cs="Times New Roman"/>
          <w:b/>
          <w:sz w:val="24"/>
          <w:szCs w:val="24"/>
        </w:rPr>
        <w:t xml:space="preserve"> (TPB)</w:t>
      </w:r>
      <w:r>
        <w:rPr>
          <w:rFonts w:ascii="Times New Roman" w:eastAsia="Times New Roman" w:hAnsi="Times New Roman" w:cs="Times New Roman"/>
          <w:sz w:val="24"/>
          <w:szCs w:val="24"/>
        </w:rPr>
        <w:t xml:space="preserve"> framework.</w:t>
      </w:r>
    </w:p>
    <w:p w14:paraId="3BC0DA7F" w14:textId="77777777" w:rsidR="00FA2B50" w:rsidRDefault="00000000">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Latent Constructs and Items:</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095"/>
        <w:gridCol w:w="1244"/>
        <w:gridCol w:w="5021"/>
      </w:tblGrid>
      <w:tr w:rsidR="00FA2B50" w14:paraId="6E56116F" w14:textId="77777777">
        <w:trPr>
          <w:trHeight w:val="785"/>
        </w:trPr>
        <w:tc>
          <w:tcPr>
            <w:tcW w:w="30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8AFD0C"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Construct</w:t>
            </w:r>
          </w:p>
        </w:tc>
        <w:tc>
          <w:tcPr>
            <w:tcW w:w="124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1A9711"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No. of Items</w:t>
            </w:r>
          </w:p>
        </w:tc>
        <w:tc>
          <w:tcPr>
            <w:tcW w:w="5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223B9E"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 Items</w:t>
            </w:r>
          </w:p>
        </w:tc>
      </w:tr>
      <w:tr w:rsidR="00FA2B50" w14:paraId="3D0F8E35" w14:textId="77777777">
        <w:trPr>
          <w:trHeight w:val="500"/>
        </w:trPr>
        <w:tc>
          <w:tcPr>
            <w:tcW w:w="30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E7C4E2"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Attitude (ATT)</w:t>
            </w:r>
          </w:p>
        </w:tc>
        <w:tc>
          <w:tcPr>
            <w:tcW w:w="124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791228"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5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BA4C58"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“Using discounts is a smart way to shop.”</w:t>
            </w:r>
          </w:p>
        </w:tc>
      </w:tr>
      <w:tr w:rsidR="00FA2B50" w14:paraId="2747F476" w14:textId="77777777">
        <w:trPr>
          <w:trHeight w:val="785"/>
        </w:trPr>
        <w:tc>
          <w:tcPr>
            <w:tcW w:w="30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CF509D"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Subjective Norms (SN)</w:t>
            </w:r>
          </w:p>
        </w:tc>
        <w:tc>
          <w:tcPr>
            <w:tcW w:w="124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5443D7"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BB80C6"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“People who are important to me think I should use discounts.”</w:t>
            </w:r>
          </w:p>
        </w:tc>
      </w:tr>
      <w:tr w:rsidR="00FA2B50" w14:paraId="4470F15E" w14:textId="77777777">
        <w:trPr>
          <w:trHeight w:val="785"/>
        </w:trPr>
        <w:tc>
          <w:tcPr>
            <w:tcW w:w="30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7A261E" w14:textId="14F2E5E6"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Perceived </w:t>
            </w:r>
            <w:r w:rsidR="00DB513A">
              <w:rPr>
                <w:rFonts w:ascii="Times New Roman" w:eastAsia="Times New Roman" w:hAnsi="Times New Roman" w:cs="Times New Roman"/>
                <w:b/>
                <w:sz w:val="24"/>
                <w:szCs w:val="24"/>
              </w:rPr>
              <w:t>Behavioural</w:t>
            </w:r>
            <w:r>
              <w:rPr>
                <w:rFonts w:ascii="Times New Roman" w:eastAsia="Times New Roman" w:hAnsi="Times New Roman" w:cs="Times New Roman"/>
                <w:b/>
                <w:sz w:val="24"/>
                <w:szCs w:val="24"/>
              </w:rPr>
              <w:t xml:space="preserve"> Control (PBC)</w:t>
            </w:r>
          </w:p>
        </w:tc>
        <w:tc>
          <w:tcPr>
            <w:tcW w:w="124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14F8CE"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99E19B"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 find it easy to locate and use valid discounts.”</w:t>
            </w:r>
          </w:p>
        </w:tc>
      </w:tr>
      <w:tr w:rsidR="00FA2B50" w14:paraId="4E7F1964" w14:textId="77777777">
        <w:trPr>
          <w:trHeight w:val="785"/>
        </w:trPr>
        <w:tc>
          <w:tcPr>
            <w:tcW w:w="30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E878DE" w14:textId="5F617724" w:rsidR="00FA2B50" w:rsidRDefault="00DB513A"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Behavioural</w:t>
            </w:r>
            <w:r w:rsidR="00000000">
              <w:rPr>
                <w:rFonts w:ascii="Times New Roman" w:eastAsia="Times New Roman" w:hAnsi="Times New Roman" w:cs="Times New Roman"/>
                <w:b/>
                <w:sz w:val="24"/>
                <w:szCs w:val="24"/>
              </w:rPr>
              <w:t xml:space="preserve"> Intention (INT)</w:t>
            </w:r>
          </w:p>
        </w:tc>
        <w:tc>
          <w:tcPr>
            <w:tcW w:w="124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71AEB1"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47B889"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 intend to use discounts/coupons the next time I shop.”</w:t>
            </w:r>
          </w:p>
        </w:tc>
      </w:tr>
      <w:tr w:rsidR="00FA2B50" w14:paraId="65B93A42" w14:textId="77777777">
        <w:trPr>
          <w:trHeight w:val="785"/>
        </w:trPr>
        <w:tc>
          <w:tcPr>
            <w:tcW w:w="30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FDDEF3" w14:textId="5FD16843" w:rsidR="00FA2B50" w:rsidRDefault="00DB513A"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Behaviour</w:t>
            </w:r>
            <w:r w:rsidR="00000000">
              <w:rPr>
                <w:rFonts w:ascii="Times New Roman" w:eastAsia="Times New Roman" w:hAnsi="Times New Roman" w:cs="Times New Roman"/>
                <w:b/>
                <w:sz w:val="24"/>
                <w:szCs w:val="24"/>
              </w:rPr>
              <w:t xml:space="preserve"> (BEH)</w:t>
            </w:r>
          </w:p>
        </w:tc>
        <w:tc>
          <w:tcPr>
            <w:tcW w:w="124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5F1760"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0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108489"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the past month, how often did you use a discount or coupon?”</w:t>
            </w:r>
          </w:p>
        </w:tc>
      </w:tr>
    </w:tbl>
    <w:p w14:paraId="0DFCE28D" w14:textId="0652C46A" w:rsidR="00FA2B5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Measurement Scale:</w:t>
      </w:r>
      <w:r>
        <w:rPr>
          <w:rFonts w:ascii="Times New Roman" w:eastAsia="Times New Roman" w:hAnsi="Times New Roman" w:cs="Times New Roman"/>
          <w:b/>
        </w:rPr>
        <w:br/>
      </w:r>
      <w:r>
        <w:rPr>
          <w:rFonts w:ascii="Times New Roman" w:eastAsia="Times New Roman" w:hAnsi="Times New Roman" w:cs="Times New Roman"/>
          <w:sz w:val="24"/>
          <w:szCs w:val="24"/>
        </w:rPr>
        <w:t xml:space="preserve">All items were measured using a 7-point Likert scale (1 = Strongly Disagree to 7 = Strongly Agree), except for frequency/proportion-based </w:t>
      </w:r>
      <w:r w:rsidR="00DB513A">
        <w:rPr>
          <w:rFonts w:ascii="Times New Roman" w:eastAsia="Times New Roman" w:hAnsi="Times New Roman" w:cs="Times New Roman"/>
          <w:sz w:val="24"/>
          <w:szCs w:val="24"/>
        </w:rPr>
        <w:t>behavioural</w:t>
      </w:r>
      <w:r>
        <w:rPr>
          <w:rFonts w:ascii="Times New Roman" w:eastAsia="Times New Roman" w:hAnsi="Times New Roman" w:cs="Times New Roman"/>
          <w:sz w:val="24"/>
          <w:szCs w:val="24"/>
        </w:rPr>
        <w:t xml:space="preserve"> items that were ordinal.</w:t>
      </w:r>
    </w:p>
    <w:p w14:paraId="398BF644" w14:textId="01AD2B5A" w:rsidR="00FA2B5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dataset was </w:t>
      </w:r>
      <w:r w:rsidR="00DB513A">
        <w:rPr>
          <w:rFonts w:ascii="Times New Roman" w:eastAsia="Times New Roman" w:hAnsi="Times New Roman" w:cs="Times New Roman"/>
          <w:sz w:val="24"/>
          <w:szCs w:val="24"/>
        </w:rPr>
        <w:t>analysed</w:t>
      </w:r>
      <w:r>
        <w:rPr>
          <w:rFonts w:ascii="Times New Roman" w:eastAsia="Times New Roman" w:hAnsi="Times New Roman" w:cs="Times New Roman"/>
          <w:sz w:val="24"/>
          <w:szCs w:val="24"/>
        </w:rPr>
        <w:t xml:space="preserve"> using </w:t>
      </w:r>
      <w:r>
        <w:rPr>
          <w:rFonts w:ascii="Times New Roman" w:eastAsia="Times New Roman" w:hAnsi="Times New Roman" w:cs="Times New Roman"/>
          <w:b/>
          <w:sz w:val="24"/>
          <w:szCs w:val="24"/>
        </w:rPr>
        <w:t>Exploratory Factor Analysis (EFA)</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SEM</w:t>
      </w:r>
      <w:r>
        <w:rPr>
          <w:rFonts w:ascii="Times New Roman" w:eastAsia="Times New Roman" w:hAnsi="Times New Roman" w:cs="Times New Roman"/>
          <w:sz w:val="24"/>
          <w:szCs w:val="24"/>
        </w:rPr>
        <w:t xml:space="preserve"> to validate construct relationships and assess the predictive influence of ATT, SN, and PBC on INT and BEH.</w:t>
      </w:r>
    </w:p>
    <w:p w14:paraId="49736DA3" w14:textId="77777777" w:rsidR="00FA2B50" w:rsidRDefault="00FA2B50">
      <w:pPr>
        <w:spacing w:before="240" w:after="240" w:line="360" w:lineRule="auto"/>
        <w:jc w:val="both"/>
        <w:rPr>
          <w:rFonts w:ascii="Times New Roman" w:eastAsia="Times New Roman" w:hAnsi="Times New Roman" w:cs="Times New Roman"/>
          <w:sz w:val="24"/>
          <w:szCs w:val="24"/>
        </w:rPr>
      </w:pPr>
    </w:p>
    <w:p w14:paraId="6C41E55F" w14:textId="75536FDE" w:rsidR="00FA2B50"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Clustering dataset</w:t>
      </w:r>
      <w:r>
        <w:rPr>
          <w:rFonts w:ascii="Times New Roman" w:eastAsia="Times New Roman" w:hAnsi="Times New Roman" w:cs="Times New Roman"/>
          <w:sz w:val="24"/>
          <w:szCs w:val="24"/>
        </w:rPr>
        <w:t xml:space="preserve"> was developed to segment consumers based on their psychological and </w:t>
      </w:r>
      <w:r w:rsidR="00DB513A">
        <w:rPr>
          <w:rFonts w:ascii="Times New Roman" w:eastAsia="Times New Roman" w:hAnsi="Times New Roman" w:cs="Times New Roman"/>
          <w:sz w:val="24"/>
          <w:szCs w:val="24"/>
        </w:rPr>
        <w:t>behavioural</w:t>
      </w:r>
      <w:r>
        <w:rPr>
          <w:rFonts w:ascii="Times New Roman" w:eastAsia="Times New Roman" w:hAnsi="Times New Roman" w:cs="Times New Roman"/>
          <w:sz w:val="24"/>
          <w:szCs w:val="24"/>
        </w:rPr>
        <w:t xml:space="preserve"> tendencies.</w:t>
      </w:r>
      <w:r>
        <w:rPr>
          <w:rFonts w:ascii="Times New Roman" w:eastAsia="Times New Roman" w:hAnsi="Times New Roman" w:cs="Times New Roman"/>
          <w:sz w:val="24"/>
          <w:szCs w:val="24"/>
        </w:rPr>
        <w:br/>
        <w:t xml:space="preserve"> It integrated three key components</w:t>
      </w:r>
      <w:r>
        <w:rPr>
          <w:rFonts w:ascii="Times New Roman" w:eastAsia="Times New Roman" w:hAnsi="Times New Roman" w:cs="Times New Roman"/>
        </w:rPr>
        <w:t>:</w:t>
      </w:r>
    </w:p>
    <w:p w14:paraId="37096194" w14:textId="77777777" w:rsidR="00FA2B5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Psychographic variables</w:t>
      </w:r>
      <w:r>
        <w:rPr>
          <w:rFonts w:ascii="Times New Roman" w:eastAsia="Times New Roman" w:hAnsi="Times New Roman" w:cs="Times New Roman"/>
          <w:sz w:val="24"/>
          <w:szCs w:val="24"/>
        </w:rPr>
        <w:t xml:space="preserve"> (from the original survey) capturing shopping motivations and emotional drivers</w:t>
      </w:r>
    </w:p>
    <w:p w14:paraId="7DF12C2D" w14:textId="77777777" w:rsidR="00FA2B5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SEM construct scores</w:t>
      </w:r>
      <w:r>
        <w:rPr>
          <w:rFonts w:ascii="Times New Roman" w:eastAsia="Times New Roman" w:hAnsi="Times New Roman" w:cs="Times New Roman"/>
          <w:sz w:val="24"/>
          <w:szCs w:val="24"/>
        </w:rPr>
        <w:t xml:space="preserve"> (ATT, SN, PBC, INT, BEH), and</w:t>
      </w:r>
    </w:p>
    <w:p w14:paraId="2838AA24" w14:textId="77777777" w:rsidR="00FA2B50"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b/>
          <w:sz w:val="24"/>
          <w:szCs w:val="24"/>
        </w:rPr>
        <w:t>Conjoint-derived attribute importances</w:t>
      </w:r>
      <w:r>
        <w:rPr>
          <w:rFonts w:ascii="Times New Roman" w:eastAsia="Times New Roman" w:hAnsi="Times New Roman" w:cs="Times New Roman"/>
          <w:sz w:val="24"/>
          <w:szCs w:val="24"/>
        </w:rPr>
        <w:t>, representing the relative importance consumers assign to different discount features.</w:t>
      </w:r>
    </w:p>
    <w:p w14:paraId="20E40138" w14:textId="77777777" w:rsidR="00FA2B50" w:rsidRDefault="00000000">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Psychographic Statements Included:</w:t>
      </w:r>
    </w:p>
    <w:p w14:paraId="660F8886" w14:textId="77777777" w:rsidR="00FA2B50" w:rsidRDefault="00000000">
      <w:pPr>
        <w:numPr>
          <w:ilvl w:val="0"/>
          <w:numId w:val="14"/>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“Shopping is a way for me to reward myself.”</w:t>
      </w:r>
    </w:p>
    <w:p w14:paraId="7CF56BF2" w14:textId="77777777" w:rsidR="00FA2B50" w:rsidRDefault="00000000">
      <w:pPr>
        <w:numPr>
          <w:ilvl w:val="0"/>
          <w:numId w:val="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like being the first among my peers to try new offers.”</w:t>
      </w:r>
    </w:p>
    <w:p w14:paraId="6E3B1900" w14:textId="77777777" w:rsidR="00FA2B50" w:rsidRDefault="00000000">
      <w:pPr>
        <w:numPr>
          <w:ilvl w:val="0"/>
          <w:numId w:val="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enjoy talking about discounts I got with others.”</w:t>
      </w:r>
    </w:p>
    <w:p w14:paraId="6C3AF907" w14:textId="77777777" w:rsidR="00FA2B50" w:rsidRDefault="00000000">
      <w:pPr>
        <w:numPr>
          <w:ilvl w:val="0"/>
          <w:numId w:val="14"/>
        </w:numPr>
        <w:spacing w:after="240"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“I prefer quality over discounts, even if it costs more.”</w:t>
      </w:r>
    </w:p>
    <w:p w14:paraId="2D706E44" w14:textId="77777777" w:rsidR="00FA2B50" w:rsidRDefault="00000000">
      <w:pPr>
        <w:spacing w:before="240" w:after="24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sz w:val="24"/>
          <w:szCs w:val="24"/>
        </w:rPr>
        <w:lastRenderedPageBreak/>
        <w:t>Each statement was measured on a 7-point agreement scale.</w:t>
      </w:r>
      <w:r>
        <w:rPr>
          <w:rFonts w:ascii="Times New Roman" w:eastAsia="Times New Roman" w:hAnsi="Times New Roman" w:cs="Times New Roman"/>
          <w:sz w:val="24"/>
          <w:szCs w:val="24"/>
        </w:rPr>
        <w:br/>
        <w:t xml:space="preserve">The clustering analysis aimed to identify </w:t>
      </w:r>
      <w:r>
        <w:rPr>
          <w:rFonts w:ascii="Times New Roman" w:eastAsia="Times New Roman" w:hAnsi="Times New Roman" w:cs="Times New Roman"/>
          <w:b/>
          <w:sz w:val="24"/>
          <w:szCs w:val="24"/>
        </w:rPr>
        <w:t>distinct consumer segments</w:t>
      </w:r>
      <w:r>
        <w:rPr>
          <w:rFonts w:ascii="Times New Roman" w:eastAsia="Times New Roman" w:hAnsi="Times New Roman" w:cs="Times New Roman"/>
          <w:sz w:val="24"/>
          <w:szCs w:val="24"/>
        </w:rPr>
        <w:t xml:space="preserve"> (e.g., deal-seekers, quality-focused shoppers, impulsive buyers) using </w:t>
      </w:r>
      <w:r>
        <w:rPr>
          <w:rFonts w:ascii="Times New Roman" w:eastAsia="Times New Roman" w:hAnsi="Times New Roman" w:cs="Times New Roman"/>
          <w:b/>
          <w:sz w:val="24"/>
          <w:szCs w:val="24"/>
        </w:rPr>
        <w:t>K-means</w:t>
      </w:r>
      <w:r>
        <w:rPr>
          <w:rFonts w:ascii="Times New Roman" w:eastAsia="Times New Roman" w:hAnsi="Times New Roman" w:cs="Times New Roman"/>
          <w:sz w:val="24"/>
          <w:szCs w:val="24"/>
        </w:rPr>
        <w:t xml:space="preserve">, followed by </w:t>
      </w:r>
      <w:r>
        <w:rPr>
          <w:rFonts w:ascii="Times New Roman" w:eastAsia="Times New Roman" w:hAnsi="Times New Roman" w:cs="Times New Roman"/>
          <w:b/>
          <w:sz w:val="24"/>
          <w:szCs w:val="24"/>
        </w:rPr>
        <w:t>ANOVA tests</w:t>
      </w:r>
      <w:r>
        <w:rPr>
          <w:rFonts w:ascii="Times New Roman" w:eastAsia="Times New Roman" w:hAnsi="Times New Roman" w:cs="Times New Roman"/>
          <w:sz w:val="24"/>
          <w:szCs w:val="24"/>
        </w:rPr>
        <w:t xml:space="preserve"> to validate cluster separation across SEM and conjoint dimensions.</w:t>
      </w:r>
    </w:p>
    <w:p w14:paraId="4D42EFC2" w14:textId="77777777" w:rsidR="00FA2B5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Logistic dataset</w:t>
      </w:r>
      <w:r>
        <w:rPr>
          <w:rFonts w:ascii="Times New Roman" w:eastAsia="Times New Roman" w:hAnsi="Times New Roman" w:cs="Times New Roman"/>
          <w:sz w:val="24"/>
          <w:szCs w:val="24"/>
        </w:rPr>
        <w:t xml:space="preserve"> was designed to predict the </w:t>
      </w:r>
      <w:r>
        <w:rPr>
          <w:rFonts w:ascii="Times New Roman" w:eastAsia="Times New Roman" w:hAnsi="Times New Roman" w:cs="Times New Roman"/>
          <w:b/>
          <w:sz w:val="24"/>
          <w:szCs w:val="24"/>
        </w:rPr>
        <w:t>likelihood of a consumer making a purchase</w:t>
      </w:r>
      <w:r>
        <w:rPr>
          <w:rFonts w:ascii="Times New Roman" w:eastAsia="Times New Roman" w:hAnsi="Times New Roman" w:cs="Times New Roman"/>
          <w:sz w:val="24"/>
          <w:szCs w:val="24"/>
        </w:rPr>
        <w:t xml:space="preserve"> based on their psychological traits, conjoint preferences, and cluster membership.</w:t>
      </w:r>
    </w:p>
    <w:p w14:paraId="1BF4C324" w14:textId="77777777" w:rsidR="00FA2B50" w:rsidRDefault="00000000">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Integrated Predictors:</w:t>
      </w:r>
    </w:p>
    <w:p w14:paraId="17EEF181" w14:textId="77777777" w:rsidR="00FA2B50" w:rsidRDefault="00000000">
      <w:pPr>
        <w:numPr>
          <w:ilvl w:val="0"/>
          <w:numId w:val="11"/>
        </w:numPr>
        <w:spacing w:before="240" w:line="360" w:lineRule="auto"/>
        <w:jc w:val="both"/>
        <w:rPr>
          <w:sz w:val="24"/>
          <w:szCs w:val="24"/>
        </w:rPr>
      </w:pPr>
      <w:r>
        <w:rPr>
          <w:rFonts w:ascii="Times New Roman" w:eastAsia="Times New Roman" w:hAnsi="Times New Roman" w:cs="Times New Roman"/>
          <w:b/>
          <w:sz w:val="24"/>
          <w:szCs w:val="24"/>
        </w:rPr>
        <w:t>Logistic module variables</w:t>
      </w:r>
      <w:r>
        <w:rPr>
          <w:rFonts w:ascii="Times New Roman" w:eastAsia="Times New Roman" w:hAnsi="Times New Roman" w:cs="Times New Roman"/>
          <w:sz w:val="24"/>
          <w:szCs w:val="24"/>
        </w:rPr>
        <w:t xml:space="preserve"> (from original data): purchase intention, satisfaction, comprehension, redemption method, etc.</w:t>
      </w:r>
    </w:p>
    <w:p w14:paraId="44B3A8E5" w14:textId="77777777" w:rsidR="00FA2B50" w:rsidRDefault="00000000">
      <w:pPr>
        <w:numPr>
          <w:ilvl w:val="0"/>
          <w:numId w:val="11"/>
        </w:numPr>
        <w:spacing w:line="360" w:lineRule="auto"/>
        <w:jc w:val="both"/>
        <w:rPr>
          <w:sz w:val="24"/>
          <w:szCs w:val="24"/>
        </w:rPr>
      </w:pPr>
      <w:r>
        <w:rPr>
          <w:rFonts w:ascii="Times New Roman" w:eastAsia="Times New Roman" w:hAnsi="Times New Roman" w:cs="Times New Roman"/>
          <w:b/>
          <w:sz w:val="24"/>
          <w:szCs w:val="24"/>
        </w:rPr>
        <w:t>SEM scores:</w:t>
      </w:r>
      <w:r>
        <w:rPr>
          <w:rFonts w:ascii="Times New Roman" w:eastAsia="Times New Roman" w:hAnsi="Times New Roman" w:cs="Times New Roman"/>
          <w:sz w:val="24"/>
          <w:szCs w:val="24"/>
        </w:rPr>
        <w:t xml:space="preserve"> latent factor scores for ATT, SN, PBC, INT, BEH.</w:t>
      </w:r>
    </w:p>
    <w:p w14:paraId="3B633A86" w14:textId="77777777" w:rsidR="00FA2B50" w:rsidRDefault="00000000">
      <w:pPr>
        <w:numPr>
          <w:ilvl w:val="0"/>
          <w:numId w:val="11"/>
        </w:numPr>
        <w:spacing w:line="360" w:lineRule="auto"/>
        <w:jc w:val="both"/>
        <w:rPr>
          <w:sz w:val="24"/>
          <w:szCs w:val="24"/>
        </w:rPr>
      </w:pPr>
      <w:r>
        <w:rPr>
          <w:rFonts w:ascii="Times New Roman" w:eastAsia="Times New Roman" w:hAnsi="Times New Roman" w:cs="Times New Roman"/>
          <w:b/>
          <w:sz w:val="24"/>
          <w:szCs w:val="24"/>
        </w:rPr>
        <w:t>Conjoint importances:</w:t>
      </w:r>
      <w:r>
        <w:rPr>
          <w:rFonts w:ascii="Times New Roman" w:eastAsia="Times New Roman" w:hAnsi="Times New Roman" w:cs="Times New Roman"/>
          <w:sz w:val="24"/>
          <w:szCs w:val="24"/>
        </w:rPr>
        <w:t xml:space="preserve"> weights reflecting individual discount attribute preferences.</w:t>
      </w:r>
    </w:p>
    <w:p w14:paraId="68C8FEA5" w14:textId="77777777" w:rsidR="00FA2B50" w:rsidRDefault="00000000">
      <w:pPr>
        <w:numPr>
          <w:ilvl w:val="0"/>
          <w:numId w:val="11"/>
        </w:numPr>
        <w:spacing w:after="240" w:line="360" w:lineRule="auto"/>
        <w:jc w:val="both"/>
        <w:rPr>
          <w:sz w:val="24"/>
          <w:szCs w:val="24"/>
        </w:rPr>
      </w:pPr>
      <w:r>
        <w:rPr>
          <w:rFonts w:ascii="Times New Roman" w:eastAsia="Times New Roman" w:hAnsi="Times New Roman" w:cs="Times New Roman"/>
          <w:b/>
          <w:sz w:val="24"/>
          <w:szCs w:val="24"/>
        </w:rPr>
        <w:t>Cluster labels:</w:t>
      </w:r>
      <w:r>
        <w:rPr>
          <w:rFonts w:ascii="Times New Roman" w:eastAsia="Times New Roman" w:hAnsi="Times New Roman" w:cs="Times New Roman"/>
          <w:sz w:val="24"/>
          <w:szCs w:val="24"/>
        </w:rPr>
        <w:t xml:space="preserve"> consumer segments identified from the clustering stage.</w:t>
      </w:r>
    </w:p>
    <w:p w14:paraId="01DDE33A" w14:textId="77777777" w:rsidR="00FA2B50" w:rsidRDefault="00000000">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Variables:</w:t>
      </w:r>
    </w:p>
    <w:tbl>
      <w:tblPr>
        <w:tblStyle w:val="a2"/>
        <w:tblW w:w="781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00"/>
        <w:gridCol w:w="6410"/>
      </w:tblGrid>
      <w:tr w:rsidR="00FA2B50" w14:paraId="310E4D0F" w14:textId="77777777">
        <w:trPr>
          <w:trHeight w:val="500"/>
        </w:trPr>
        <w:tc>
          <w:tcPr>
            <w:tcW w:w="14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62CF09"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Variable</w:t>
            </w:r>
          </w:p>
        </w:tc>
        <w:tc>
          <w:tcPr>
            <w:tcW w:w="64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AD5122"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r>
      <w:tr w:rsidR="00FA2B50" w14:paraId="29128E7D" w14:textId="77777777">
        <w:trPr>
          <w:trHeight w:val="500"/>
        </w:trPr>
        <w:tc>
          <w:tcPr>
            <w:tcW w:w="14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AF0BC6"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E2 (Target)</w:t>
            </w:r>
          </w:p>
        </w:tc>
        <w:tc>
          <w:tcPr>
            <w:tcW w:w="64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635DCF"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“Would you buy now with this offer?” (Binary: 1 = Yes, 0 = No)</w:t>
            </w:r>
          </w:p>
        </w:tc>
      </w:tr>
      <w:tr w:rsidR="00FA2B50" w14:paraId="4A697EA7" w14:textId="77777777">
        <w:trPr>
          <w:trHeight w:val="500"/>
        </w:trPr>
        <w:tc>
          <w:tcPr>
            <w:tcW w:w="14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F12568"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E3</w:t>
            </w:r>
          </w:p>
        </w:tc>
        <w:tc>
          <w:tcPr>
            <w:tcW w:w="64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34D203"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Likelihood to purchase (1–7 scale)</w:t>
            </w:r>
          </w:p>
        </w:tc>
      </w:tr>
      <w:tr w:rsidR="00FA2B50" w14:paraId="29BB9C8E" w14:textId="77777777">
        <w:trPr>
          <w:trHeight w:val="500"/>
        </w:trPr>
        <w:tc>
          <w:tcPr>
            <w:tcW w:w="14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2CA409"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E5</w:t>
            </w:r>
          </w:p>
        </w:tc>
        <w:tc>
          <w:tcPr>
            <w:tcW w:w="64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9DBF2A"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Satisfaction with the offer (1–7 scale)</w:t>
            </w:r>
          </w:p>
        </w:tc>
      </w:tr>
      <w:tr w:rsidR="00FA2B50" w14:paraId="0626F373" w14:textId="77777777">
        <w:trPr>
          <w:trHeight w:val="500"/>
        </w:trPr>
        <w:tc>
          <w:tcPr>
            <w:tcW w:w="14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71B573"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E6</w:t>
            </w:r>
          </w:p>
        </w:tc>
        <w:tc>
          <w:tcPr>
            <w:tcW w:w="64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4AC9A8"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Comprehension of offer (1–7 scale)</w:t>
            </w:r>
          </w:p>
        </w:tc>
      </w:tr>
      <w:tr w:rsidR="00FA2B50" w14:paraId="7FD58CDA" w14:textId="77777777">
        <w:trPr>
          <w:trHeight w:val="500"/>
        </w:trPr>
        <w:tc>
          <w:tcPr>
            <w:tcW w:w="14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5625D9"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E7</w:t>
            </w:r>
          </w:p>
        </w:tc>
        <w:tc>
          <w:tcPr>
            <w:tcW w:w="64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F6A99B" w14:textId="77777777" w:rsidR="00FA2B50" w:rsidRDefault="00000000" w:rsidP="00DB513A">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Redemption method recalled (categorical check)</w:t>
            </w:r>
          </w:p>
        </w:tc>
      </w:tr>
    </w:tbl>
    <w:p w14:paraId="3E897677" w14:textId="77777777" w:rsidR="00FA2B5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logistic regression model used these variables to estimate the probability of purchase and to identify which factors (e.g., positive attitude, ease of use, cluster membership) most significantly influenced the buying decision.</w:t>
      </w:r>
    </w:p>
    <w:p w14:paraId="3A928308" w14:textId="77777777" w:rsidR="00FA2B50" w:rsidRDefault="00FA2B50">
      <w:pPr>
        <w:spacing w:before="240" w:after="240" w:line="360" w:lineRule="auto"/>
        <w:jc w:val="both"/>
        <w:rPr>
          <w:rFonts w:ascii="Times New Roman" w:eastAsia="Times New Roman" w:hAnsi="Times New Roman" w:cs="Times New Roman"/>
        </w:rPr>
      </w:pPr>
    </w:p>
    <w:p w14:paraId="21B98E8B" w14:textId="77777777" w:rsidR="00FA2B50"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8"/>
          <w:szCs w:val="28"/>
        </w:rPr>
        <w:t>3. Methodology:</w:t>
      </w:r>
    </w:p>
    <w:p w14:paraId="669E2CA8" w14:textId="77777777" w:rsidR="00FA2B5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adopts an integrated, multi-stage analytical framework to comprehensively model and predict consumer purchase behaviour in response to online discount coupons. This approach moves beyond simple preference ranking or psychological modelling alone, integrating quantitative preference elicitation, a theoretical behavioural model, customer segmentation, and predictive analytics.</w:t>
      </w:r>
    </w:p>
    <w:p w14:paraId="5D2411C8" w14:textId="77777777" w:rsidR="00FA2B50" w:rsidRDefault="00FA2B50">
      <w:pPr>
        <w:spacing w:line="360" w:lineRule="auto"/>
        <w:jc w:val="both"/>
        <w:rPr>
          <w:rFonts w:ascii="Times New Roman" w:eastAsia="Times New Roman" w:hAnsi="Times New Roman" w:cs="Times New Roman"/>
          <w:sz w:val="24"/>
          <w:szCs w:val="24"/>
        </w:rPr>
      </w:pPr>
    </w:p>
    <w:p w14:paraId="4BCAFCF3" w14:textId="77777777" w:rsidR="00FA2B50" w:rsidRDefault="00000000">
      <w:pPr>
        <w:pStyle w:val="Heading3"/>
        <w:keepNext w:val="0"/>
        <w:keepLines w:val="0"/>
        <w:spacing w:before="0" w:line="360" w:lineRule="auto"/>
        <w:jc w:val="both"/>
        <w:rPr>
          <w:rFonts w:ascii="Times New Roman" w:eastAsia="Times New Roman" w:hAnsi="Times New Roman" w:cs="Times New Roman"/>
        </w:rPr>
      </w:pPr>
      <w:bookmarkStart w:id="1" w:name="_4uisastd91hu" w:colFirst="0" w:colLast="0"/>
      <w:bookmarkEnd w:id="1"/>
      <w:r>
        <w:rPr>
          <w:rFonts w:ascii="Times New Roman" w:eastAsia="Times New Roman" w:hAnsi="Times New Roman" w:cs="Times New Roman"/>
          <w:b/>
          <w:color w:val="000000"/>
          <w:sz w:val="24"/>
          <w:szCs w:val="24"/>
        </w:rPr>
        <w:t>Step 1: Conjoint Analysis – Identifying Discount Preferences</w:t>
      </w:r>
    </w:p>
    <w:p w14:paraId="4556C135" w14:textId="77777777" w:rsidR="00FA2B50" w:rsidRDefault="00000000">
      <w:pPr>
        <w:pStyle w:val="Heading4"/>
        <w:keepNext w:val="0"/>
        <w:keepLines w:val="0"/>
        <w:spacing w:before="0" w:after="40" w:line="360" w:lineRule="auto"/>
        <w:jc w:val="both"/>
        <w:rPr>
          <w:rFonts w:ascii="Times New Roman" w:eastAsia="Times New Roman" w:hAnsi="Times New Roman" w:cs="Times New Roman"/>
          <w:b/>
          <w:color w:val="000000"/>
        </w:rPr>
      </w:pPr>
      <w:bookmarkStart w:id="2" w:name="_8rhd2050rezl" w:colFirst="0" w:colLast="0"/>
      <w:bookmarkEnd w:id="2"/>
      <w:r>
        <w:rPr>
          <w:rFonts w:ascii="Times New Roman" w:eastAsia="Times New Roman" w:hAnsi="Times New Roman" w:cs="Times New Roman"/>
          <w:b/>
          <w:color w:val="000000"/>
        </w:rPr>
        <w:t>Objective</w:t>
      </w:r>
    </w:p>
    <w:p w14:paraId="2C3EDA4F" w14:textId="77777777"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objective of this stage is to quantify the relative utility and importance of discrete discount-related attributes in driving consumer preferences during the online purchasing process.</w:t>
      </w:r>
    </w:p>
    <w:p w14:paraId="0249CA31" w14:textId="77777777" w:rsidR="00FA2B50" w:rsidRDefault="00000000">
      <w:pPr>
        <w:pStyle w:val="Heading4"/>
        <w:keepNext w:val="0"/>
        <w:keepLines w:val="0"/>
        <w:spacing w:before="0" w:after="40" w:line="360" w:lineRule="auto"/>
        <w:jc w:val="both"/>
        <w:rPr>
          <w:rFonts w:ascii="Times New Roman" w:eastAsia="Times New Roman" w:hAnsi="Times New Roman" w:cs="Times New Roman"/>
          <w:b/>
          <w:color w:val="000000"/>
        </w:rPr>
      </w:pPr>
      <w:bookmarkStart w:id="3" w:name="_eeq5t6io469a" w:colFirst="0" w:colLast="0"/>
      <w:bookmarkEnd w:id="3"/>
      <w:r>
        <w:rPr>
          <w:rFonts w:ascii="Times New Roman" w:eastAsia="Times New Roman" w:hAnsi="Times New Roman" w:cs="Times New Roman"/>
          <w:b/>
          <w:color w:val="000000"/>
        </w:rPr>
        <w:t>Procedure and Rationale</w:t>
      </w:r>
    </w:p>
    <w:p w14:paraId="63DE63D5" w14:textId="77777777"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Discount offerings are inherently multidimensional, taking into account variables like the size of the discount (e.g., percentage), conditional effort (e.g., minimum order value), temporal pressure (e.g., coupon expiration), and reward type (e.g., cashback vs. flat discount). Conjoint Analysis (CA), which estimates the part-worth utility given by each attribute level, offers a reliable way to break down consumer decision-making.</w:t>
      </w:r>
    </w:p>
    <w:p w14:paraId="65A8DEC3" w14:textId="77777777" w:rsidR="00FA2B50" w:rsidRDefault="00000000">
      <w:pPr>
        <w:numPr>
          <w:ilvl w:val="0"/>
          <w:numId w:val="26"/>
        </w:numPr>
        <w:spacing w:line="360" w:lineRule="auto"/>
        <w:jc w:val="both"/>
        <w:rPr>
          <w:sz w:val="24"/>
          <w:szCs w:val="24"/>
        </w:rPr>
      </w:pPr>
      <w:r>
        <w:rPr>
          <w:rFonts w:ascii="Times New Roman" w:eastAsia="Times New Roman" w:hAnsi="Times New Roman" w:cs="Times New Roman"/>
          <w:b/>
          <w:sz w:val="24"/>
          <w:szCs w:val="24"/>
        </w:rPr>
        <w:t>Design:</w:t>
      </w:r>
      <w:r>
        <w:rPr>
          <w:rFonts w:ascii="Times New Roman" w:eastAsia="Times New Roman" w:hAnsi="Times New Roman" w:cs="Times New Roman"/>
          <w:sz w:val="24"/>
          <w:szCs w:val="24"/>
        </w:rPr>
        <w:t xml:space="preserve"> A fractional factorial design was employed to generate a manageable and statistically efficient set of hypothetical discount scenarios (stimuli) presented to the respondents.</w:t>
      </w:r>
    </w:p>
    <w:p w14:paraId="1A76BD67" w14:textId="77777777" w:rsidR="00FA2B50" w:rsidRDefault="00000000">
      <w:pPr>
        <w:numPr>
          <w:ilvl w:val="0"/>
          <w:numId w:val="26"/>
        </w:numPr>
        <w:spacing w:line="360" w:lineRule="auto"/>
        <w:jc w:val="both"/>
        <w:rPr>
          <w:sz w:val="24"/>
          <w:szCs w:val="24"/>
        </w:rPr>
      </w:pPr>
      <w:r>
        <w:rPr>
          <w:rFonts w:ascii="Times New Roman" w:eastAsia="Times New Roman" w:hAnsi="Times New Roman" w:cs="Times New Roman"/>
          <w:b/>
          <w:sz w:val="24"/>
          <w:szCs w:val="24"/>
        </w:rPr>
        <w:t>Data Collection:</w:t>
      </w:r>
      <w:r>
        <w:rPr>
          <w:rFonts w:ascii="Times New Roman" w:eastAsia="Times New Roman" w:hAnsi="Times New Roman" w:cs="Times New Roman"/>
          <w:sz w:val="24"/>
          <w:szCs w:val="24"/>
        </w:rPr>
        <w:t xml:space="preserve"> Respondents were asked to rate these scenarios based on their overall purchase preference or likelihood.</w:t>
      </w:r>
    </w:p>
    <w:p w14:paraId="584CD4BC" w14:textId="77777777" w:rsidR="00FA2B50" w:rsidRDefault="00000000">
      <w:pPr>
        <w:numPr>
          <w:ilvl w:val="0"/>
          <w:numId w:val="26"/>
        </w:numPr>
        <w:spacing w:line="360" w:lineRule="auto"/>
        <w:jc w:val="both"/>
        <w:rPr>
          <w:sz w:val="24"/>
          <w:szCs w:val="24"/>
        </w:rPr>
      </w:pPr>
      <w:r>
        <w:rPr>
          <w:rFonts w:ascii="Times New Roman" w:eastAsia="Times New Roman" w:hAnsi="Times New Roman" w:cs="Times New Roman"/>
          <w:b/>
          <w:sz w:val="24"/>
          <w:szCs w:val="24"/>
        </w:rPr>
        <w:t>Estimation:</w:t>
      </w:r>
      <w:r>
        <w:rPr>
          <w:rFonts w:ascii="Times New Roman" w:eastAsia="Times New Roman" w:hAnsi="Times New Roman" w:cs="Times New Roman"/>
          <w:sz w:val="24"/>
          <w:szCs w:val="24"/>
        </w:rPr>
        <w:t xml:space="preserve"> A part-worth utility model was estimated using Ordinary Least Squares (OLS)</w:t>
      </w:r>
    </w:p>
    <w:p w14:paraId="168A129B" w14:textId="77777777" w:rsidR="00FA2B50" w:rsidRDefault="00000000">
      <w:pPr>
        <w:numPr>
          <w:ilvl w:val="0"/>
          <w:numId w:val="26"/>
        </w:numPr>
        <w:spacing w:after="240" w:line="360" w:lineRule="auto"/>
        <w:jc w:val="both"/>
        <w:rPr>
          <w:sz w:val="24"/>
          <w:szCs w:val="24"/>
        </w:rPr>
      </w:pPr>
      <w:r>
        <w:rPr>
          <w:rFonts w:ascii="Times New Roman" w:eastAsia="Times New Roman" w:hAnsi="Times New Roman" w:cs="Times New Roman"/>
          <w:b/>
          <w:sz w:val="24"/>
          <w:szCs w:val="24"/>
        </w:rPr>
        <w:lastRenderedPageBreak/>
        <w:t>Output:</w:t>
      </w:r>
      <w:r>
        <w:rPr>
          <w:rFonts w:ascii="Times New Roman" w:eastAsia="Times New Roman" w:hAnsi="Times New Roman" w:cs="Times New Roman"/>
          <w:sz w:val="24"/>
          <w:szCs w:val="24"/>
        </w:rPr>
        <w:t xml:space="preserve"> The relative importance of each discount attribute was calculated based on the range of its estimated part-worth utilities, identifying the most influential discount features.</w:t>
      </w:r>
    </w:p>
    <w:p w14:paraId="49F883C6" w14:textId="77777777" w:rsidR="00FA2B50" w:rsidRDefault="00000000">
      <w:pPr>
        <w:pStyle w:val="Heading4"/>
        <w:keepNext w:val="0"/>
        <w:keepLines w:val="0"/>
        <w:spacing w:before="0" w:after="40" w:line="360" w:lineRule="auto"/>
        <w:jc w:val="both"/>
        <w:rPr>
          <w:rFonts w:ascii="Times New Roman" w:eastAsia="Times New Roman" w:hAnsi="Times New Roman" w:cs="Times New Roman"/>
          <w:b/>
          <w:color w:val="000000"/>
        </w:rPr>
      </w:pPr>
      <w:bookmarkStart w:id="4" w:name="_4klxdvemtd84" w:colFirst="0" w:colLast="0"/>
      <w:bookmarkEnd w:id="4"/>
      <w:r>
        <w:rPr>
          <w:rFonts w:ascii="Times New Roman" w:eastAsia="Times New Roman" w:hAnsi="Times New Roman" w:cs="Times New Roman"/>
          <w:b/>
          <w:color w:val="000000"/>
        </w:rPr>
        <w:t>Connection to Subsequent Steps</w:t>
      </w:r>
    </w:p>
    <w:p w14:paraId="5DE416FF" w14:textId="77777777" w:rsidR="00FA2B50" w:rsidRDefault="00000000">
      <w:pPr>
        <w:spacing w:after="24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sz w:val="24"/>
          <w:szCs w:val="24"/>
        </w:rPr>
        <w:t>The preference profiles derived from conjoint analysis serve as the core behavioural stimulus. Specifically, the estimated utilities inform the psychological drivers in the subsequent SEM stage by establishing which objective discount configurations hold the highest subjective value for the consumer, thereby acting as a powerful antecedent in the behavioural modelling phase.</w:t>
      </w:r>
    </w:p>
    <w:p w14:paraId="12532D33" w14:textId="5F8D5F7B" w:rsidR="00FA2B50" w:rsidRDefault="00000000">
      <w:pPr>
        <w:pStyle w:val="Heading3"/>
        <w:keepNext w:val="0"/>
        <w:keepLines w:val="0"/>
        <w:spacing w:before="0" w:line="360" w:lineRule="auto"/>
        <w:jc w:val="both"/>
        <w:rPr>
          <w:rFonts w:ascii="Times New Roman" w:eastAsia="Times New Roman" w:hAnsi="Times New Roman" w:cs="Times New Roman"/>
          <w:b/>
          <w:color w:val="000000"/>
          <w:sz w:val="24"/>
          <w:szCs w:val="24"/>
        </w:rPr>
      </w:pPr>
      <w:bookmarkStart w:id="5" w:name="_igtvfeyq5jdy" w:colFirst="0" w:colLast="0"/>
      <w:bookmarkEnd w:id="5"/>
      <w:r>
        <w:rPr>
          <w:rFonts w:ascii="Times New Roman" w:eastAsia="Times New Roman" w:hAnsi="Times New Roman" w:cs="Times New Roman"/>
          <w:b/>
          <w:color w:val="000000"/>
          <w:sz w:val="24"/>
          <w:szCs w:val="24"/>
        </w:rPr>
        <w:t xml:space="preserve">Step 2: Structural Equation </w:t>
      </w:r>
      <w:r w:rsidR="00DB513A">
        <w:rPr>
          <w:rFonts w:ascii="Times New Roman" w:eastAsia="Times New Roman" w:hAnsi="Times New Roman" w:cs="Times New Roman"/>
          <w:b/>
          <w:color w:val="000000"/>
          <w:sz w:val="24"/>
          <w:szCs w:val="24"/>
        </w:rPr>
        <w:t>Modelling</w:t>
      </w:r>
      <w:r>
        <w:rPr>
          <w:rFonts w:ascii="Times New Roman" w:eastAsia="Times New Roman" w:hAnsi="Times New Roman" w:cs="Times New Roman"/>
          <w:b/>
          <w:color w:val="000000"/>
          <w:sz w:val="24"/>
          <w:szCs w:val="24"/>
        </w:rPr>
        <w:t xml:space="preserve"> (SEM) – Understanding Psychological Drivers</w:t>
      </w:r>
    </w:p>
    <w:p w14:paraId="1BF9BAF9" w14:textId="77777777" w:rsidR="00FA2B50" w:rsidRDefault="00000000">
      <w:pPr>
        <w:pStyle w:val="Heading4"/>
        <w:keepNext w:val="0"/>
        <w:keepLines w:val="0"/>
        <w:spacing w:before="0" w:after="40" w:line="360" w:lineRule="auto"/>
        <w:jc w:val="both"/>
        <w:rPr>
          <w:rFonts w:ascii="Times New Roman" w:eastAsia="Times New Roman" w:hAnsi="Times New Roman" w:cs="Times New Roman"/>
        </w:rPr>
      </w:pPr>
      <w:bookmarkStart w:id="6" w:name="_geh8ynhvomm4" w:colFirst="0" w:colLast="0"/>
      <w:bookmarkEnd w:id="6"/>
      <w:r>
        <w:rPr>
          <w:rFonts w:ascii="Times New Roman" w:eastAsia="Times New Roman" w:hAnsi="Times New Roman" w:cs="Times New Roman"/>
          <w:b/>
          <w:color w:val="000000"/>
        </w:rPr>
        <w:t>Objective</w:t>
      </w:r>
    </w:p>
    <w:p w14:paraId="568693D5" w14:textId="72CF5854"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stage aims to examine the relationships between key </w:t>
      </w:r>
      <w:r>
        <w:rPr>
          <w:rFonts w:ascii="Times New Roman" w:eastAsia="Times New Roman" w:hAnsi="Times New Roman" w:cs="Times New Roman"/>
          <w:b/>
          <w:sz w:val="24"/>
          <w:szCs w:val="24"/>
        </w:rPr>
        <w:t>psychological constructs</w:t>
      </w:r>
      <w:r>
        <w:rPr>
          <w:rFonts w:ascii="Times New Roman" w:eastAsia="Times New Roman" w:hAnsi="Times New Roman" w:cs="Times New Roman"/>
          <w:sz w:val="24"/>
          <w:szCs w:val="24"/>
        </w:rPr>
        <w:t xml:space="preserve"> and how they influence consumers’ </w:t>
      </w:r>
      <w:r>
        <w:rPr>
          <w:rFonts w:ascii="Times New Roman" w:eastAsia="Times New Roman" w:hAnsi="Times New Roman" w:cs="Times New Roman"/>
          <w:b/>
          <w:sz w:val="24"/>
          <w:szCs w:val="24"/>
        </w:rPr>
        <w:t xml:space="preserve">intentions and actual </w:t>
      </w:r>
      <w:r w:rsidR="00DB513A">
        <w:rPr>
          <w:rFonts w:ascii="Times New Roman" w:eastAsia="Times New Roman" w:hAnsi="Times New Roman" w:cs="Times New Roman"/>
          <w:b/>
          <w:sz w:val="24"/>
          <w:szCs w:val="24"/>
        </w:rPr>
        <w:t>behaviours</w:t>
      </w:r>
      <w:r>
        <w:rPr>
          <w:rFonts w:ascii="Times New Roman" w:eastAsia="Times New Roman" w:hAnsi="Times New Roman" w:cs="Times New Roman"/>
          <w:sz w:val="24"/>
          <w:szCs w:val="24"/>
        </w:rPr>
        <w:t xml:space="preserve"> related to the use of discount coupons, based on the </w:t>
      </w:r>
      <w:r>
        <w:rPr>
          <w:rFonts w:ascii="Times New Roman" w:eastAsia="Times New Roman" w:hAnsi="Times New Roman" w:cs="Times New Roman"/>
          <w:b/>
          <w:sz w:val="24"/>
          <w:szCs w:val="24"/>
        </w:rPr>
        <w:t xml:space="preserve">Theory of Planned </w:t>
      </w:r>
      <w:r w:rsidR="00DB513A">
        <w:rPr>
          <w:rFonts w:ascii="Times New Roman" w:eastAsia="Times New Roman" w:hAnsi="Times New Roman" w:cs="Times New Roman"/>
          <w:b/>
          <w:sz w:val="24"/>
          <w:szCs w:val="24"/>
        </w:rPr>
        <w:t>Behaviour</w:t>
      </w:r>
      <w:r>
        <w:rPr>
          <w:rFonts w:ascii="Times New Roman" w:eastAsia="Times New Roman" w:hAnsi="Times New Roman" w:cs="Times New Roman"/>
          <w:b/>
          <w:sz w:val="24"/>
          <w:szCs w:val="24"/>
        </w:rPr>
        <w:t xml:space="preserve"> (TPB)</w:t>
      </w:r>
      <w:r>
        <w:rPr>
          <w:rFonts w:ascii="Times New Roman" w:eastAsia="Times New Roman" w:hAnsi="Times New Roman" w:cs="Times New Roman"/>
          <w:sz w:val="24"/>
          <w:szCs w:val="24"/>
        </w:rPr>
        <w:t xml:space="preserve"> framework.</w:t>
      </w:r>
    </w:p>
    <w:p w14:paraId="03E2471F" w14:textId="77777777" w:rsidR="00FA2B50" w:rsidRDefault="00000000">
      <w:pPr>
        <w:pStyle w:val="Heading4"/>
        <w:keepNext w:val="0"/>
        <w:keepLines w:val="0"/>
        <w:spacing w:before="0" w:after="40" w:line="360" w:lineRule="auto"/>
        <w:jc w:val="both"/>
        <w:rPr>
          <w:rFonts w:ascii="Times New Roman" w:eastAsia="Times New Roman" w:hAnsi="Times New Roman" w:cs="Times New Roman"/>
          <w:b/>
          <w:color w:val="000000"/>
        </w:rPr>
      </w:pPr>
      <w:bookmarkStart w:id="7" w:name="_lph62k5o0f2d" w:colFirst="0" w:colLast="0"/>
      <w:bookmarkEnd w:id="7"/>
      <w:r>
        <w:rPr>
          <w:rFonts w:ascii="Times New Roman" w:eastAsia="Times New Roman" w:hAnsi="Times New Roman" w:cs="Times New Roman"/>
          <w:b/>
          <w:color w:val="000000"/>
        </w:rPr>
        <w:t>Model Structure and Rationale</w:t>
      </w:r>
    </w:p>
    <w:p w14:paraId="1ACF2397" w14:textId="77777777" w:rsidR="00FA2B5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the conjoint analysis identified </w:t>
      </w:r>
      <w:r>
        <w:rPr>
          <w:rFonts w:ascii="Times New Roman" w:eastAsia="Times New Roman" w:hAnsi="Times New Roman" w:cs="Times New Roman"/>
          <w:i/>
          <w:sz w:val="24"/>
          <w:szCs w:val="24"/>
        </w:rPr>
        <w:t>what</w:t>
      </w:r>
      <w:r>
        <w:rPr>
          <w:rFonts w:ascii="Times New Roman" w:eastAsia="Times New Roman" w:hAnsi="Times New Roman" w:cs="Times New Roman"/>
          <w:sz w:val="24"/>
          <w:szCs w:val="24"/>
        </w:rPr>
        <w:t xml:space="preserve"> consumers prefer, the SEM approach explains </w:t>
      </w:r>
      <w:r>
        <w:rPr>
          <w:rFonts w:ascii="Times New Roman" w:eastAsia="Times New Roman" w:hAnsi="Times New Roman" w:cs="Times New Roman"/>
          <w:i/>
          <w:sz w:val="24"/>
          <w:szCs w:val="24"/>
        </w:rPr>
        <w:t>why</w:t>
      </w:r>
      <w:r>
        <w:rPr>
          <w:rFonts w:ascii="Times New Roman" w:eastAsia="Times New Roman" w:hAnsi="Times New Roman" w:cs="Times New Roman"/>
          <w:sz w:val="24"/>
          <w:szCs w:val="24"/>
        </w:rPr>
        <w:t xml:space="preserve"> they act on those preferences. The model is grounded in the </w:t>
      </w:r>
      <w:r>
        <w:rPr>
          <w:rFonts w:ascii="Times New Roman" w:eastAsia="Times New Roman" w:hAnsi="Times New Roman" w:cs="Times New Roman"/>
          <w:b/>
          <w:sz w:val="24"/>
          <w:szCs w:val="24"/>
        </w:rPr>
        <w:t>core components of TPB</w:t>
      </w:r>
      <w:r>
        <w:rPr>
          <w:rFonts w:ascii="Times New Roman" w:eastAsia="Times New Roman" w:hAnsi="Times New Roman" w:cs="Times New Roman"/>
          <w:sz w:val="24"/>
          <w:szCs w:val="24"/>
        </w:rPr>
        <w:t>, which capture consumers’ cognitive and motivational processes toward discount redemption:</w:t>
      </w:r>
    </w:p>
    <w:p w14:paraId="17951B98" w14:textId="77777777" w:rsidR="00FA2B50" w:rsidRDefault="00000000">
      <w:pPr>
        <w:numPr>
          <w:ilvl w:val="0"/>
          <w:numId w:val="9"/>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Attitude (ATT):</w:t>
      </w:r>
      <w:r>
        <w:rPr>
          <w:rFonts w:ascii="Times New Roman" w:eastAsia="Times New Roman" w:hAnsi="Times New Roman" w:cs="Times New Roman"/>
          <w:sz w:val="24"/>
          <w:szCs w:val="24"/>
        </w:rPr>
        <w:t xml:space="preserve"> The consumer’s overall positive or negative evaluation of using discount coupons.</w:t>
      </w:r>
    </w:p>
    <w:p w14:paraId="4E50517D" w14:textId="77777777" w:rsidR="00FA2B50" w:rsidRDefault="00000000">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Subjective Norm (SN):</w:t>
      </w:r>
      <w:r>
        <w:rPr>
          <w:rFonts w:ascii="Times New Roman" w:eastAsia="Times New Roman" w:hAnsi="Times New Roman" w:cs="Times New Roman"/>
          <w:sz w:val="24"/>
          <w:szCs w:val="24"/>
        </w:rPr>
        <w:t xml:space="preserve"> The perceived social influence from peers or significant others encouraging coupon usage.</w:t>
      </w:r>
    </w:p>
    <w:p w14:paraId="7A52F5E2" w14:textId="31C90D67" w:rsidR="00FA2B50" w:rsidRDefault="00000000">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Perceived </w:t>
      </w:r>
      <w:r w:rsidR="00DB513A">
        <w:rPr>
          <w:rFonts w:ascii="Times New Roman" w:eastAsia="Times New Roman" w:hAnsi="Times New Roman" w:cs="Times New Roman"/>
          <w:b/>
          <w:sz w:val="24"/>
          <w:szCs w:val="24"/>
        </w:rPr>
        <w:t>Behavioural</w:t>
      </w:r>
      <w:r>
        <w:rPr>
          <w:rFonts w:ascii="Times New Roman" w:eastAsia="Times New Roman" w:hAnsi="Times New Roman" w:cs="Times New Roman"/>
          <w:b/>
          <w:sz w:val="24"/>
          <w:szCs w:val="24"/>
        </w:rPr>
        <w:t xml:space="preserve"> Control (PBC):</w:t>
      </w:r>
      <w:r>
        <w:rPr>
          <w:rFonts w:ascii="Times New Roman" w:eastAsia="Times New Roman" w:hAnsi="Times New Roman" w:cs="Times New Roman"/>
          <w:sz w:val="24"/>
          <w:szCs w:val="24"/>
        </w:rPr>
        <w:t xml:space="preserve"> The perceived ease or difficulty in finding, accessing, and redeeming discounts.</w:t>
      </w:r>
    </w:p>
    <w:p w14:paraId="5BAFD842" w14:textId="2C2ED297" w:rsidR="00FA2B50" w:rsidRDefault="00DB513A">
      <w:pPr>
        <w:numPr>
          <w:ilvl w:val="0"/>
          <w:numId w:val="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Behavioural</w:t>
      </w:r>
      <w:r w:rsidR="00000000">
        <w:rPr>
          <w:rFonts w:ascii="Times New Roman" w:eastAsia="Times New Roman" w:hAnsi="Times New Roman" w:cs="Times New Roman"/>
          <w:b/>
          <w:sz w:val="24"/>
          <w:szCs w:val="24"/>
        </w:rPr>
        <w:t xml:space="preserve"> Intention (INT):</w:t>
      </w:r>
      <w:r w:rsidR="00000000">
        <w:rPr>
          <w:rFonts w:ascii="Times New Roman" w:eastAsia="Times New Roman" w:hAnsi="Times New Roman" w:cs="Times New Roman"/>
          <w:sz w:val="24"/>
          <w:szCs w:val="24"/>
        </w:rPr>
        <w:t xml:space="preserve"> The consumer’s self-reported likelihood or plan to use a discount coupon.</w:t>
      </w:r>
    </w:p>
    <w:p w14:paraId="0408513E" w14:textId="15917F1D" w:rsidR="00FA2B50" w:rsidRDefault="00000000">
      <w:pPr>
        <w:numPr>
          <w:ilvl w:val="0"/>
          <w:numId w:val="9"/>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Actual </w:t>
      </w:r>
      <w:r w:rsidR="00DB513A">
        <w:rPr>
          <w:rFonts w:ascii="Times New Roman" w:eastAsia="Times New Roman" w:hAnsi="Times New Roman" w:cs="Times New Roman"/>
          <w:b/>
          <w:sz w:val="24"/>
          <w:szCs w:val="24"/>
        </w:rPr>
        <w:t>Behaviour</w:t>
      </w:r>
      <w:r>
        <w:rPr>
          <w:rFonts w:ascii="Times New Roman" w:eastAsia="Times New Roman" w:hAnsi="Times New Roman" w:cs="Times New Roman"/>
          <w:b/>
          <w:sz w:val="24"/>
          <w:szCs w:val="24"/>
        </w:rPr>
        <w:t xml:space="preserve"> (BEH):</w:t>
      </w:r>
      <w:r>
        <w:rPr>
          <w:rFonts w:ascii="Times New Roman" w:eastAsia="Times New Roman" w:hAnsi="Times New Roman" w:cs="Times New Roman"/>
          <w:sz w:val="24"/>
          <w:szCs w:val="24"/>
        </w:rPr>
        <w:t xml:space="preserve"> The consumer’s recent or stated coupon redemption activity.</w:t>
      </w:r>
    </w:p>
    <w:p w14:paraId="4E217544" w14:textId="77777777" w:rsidR="00FA2B50" w:rsidRDefault="00000000">
      <w:pPr>
        <w:pStyle w:val="Heading4"/>
        <w:keepNext w:val="0"/>
        <w:keepLines w:val="0"/>
        <w:spacing w:before="0" w:after="40" w:line="360" w:lineRule="auto"/>
        <w:jc w:val="both"/>
        <w:rPr>
          <w:rFonts w:ascii="Times New Roman" w:eastAsia="Times New Roman" w:hAnsi="Times New Roman" w:cs="Times New Roman"/>
          <w:b/>
          <w:color w:val="000000"/>
        </w:rPr>
      </w:pPr>
      <w:bookmarkStart w:id="8" w:name="_yg844xoolxlc" w:colFirst="0" w:colLast="0"/>
      <w:bookmarkEnd w:id="8"/>
      <w:r>
        <w:rPr>
          <w:rFonts w:ascii="Times New Roman" w:eastAsia="Times New Roman" w:hAnsi="Times New Roman" w:cs="Times New Roman"/>
          <w:b/>
          <w:color w:val="000000"/>
        </w:rPr>
        <w:t>Analytical Approach</w:t>
      </w:r>
    </w:p>
    <w:p w14:paraId="749C7EF4" w14:textId="77777777" w:rsidR="00FA2B50"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A </w:t>
      </w:r>
      <w:r>
        <w:rPr>
          <w:rFonts w:ascii="Times New Roman" w:eastAsia="Times New Roman" w:hAnsi="Times New Roman" w:cs="Times New Roman"/>
          <w:b/>
          <w:sz w:val="26"/>
          <w:szCs w:val="26"/>
        </w:rPr>
        <w:t>Confirmatory Factor Analysis (CFA)</w:t>
      </w:r>
      <w:r>
        <w:rPr>
          <w:rFonts w:ascii="Times New Roman" w:eastAsia="Times New Roman" w:hAnsi="Times New Roman" w:cs="Times New Roman"/>
          <w:sz w:val="26"/>
          <w:szCs w:val="26"/>
        </w:rPr>
        <w:t xml:space="preserve"> was first conducted to validate the measurement model, confirming the </w:t>
      </w:r>
      <w:r>
        <w:rPr>
          <w:rFonts w:ascii="Times New Roman" w:eastAsia="Times New Roman" w:hAnsi="Times New Roman" w:cs="Times New Roman"/>
          <w:b/>
          <w:sz w:val="26"/>
          <w:szCs w:val="26"/>
        </w:rPr>
        <w:t>reliability</w:t>
      </w:r>
      <w:r>
        <w:rPr>
          <w:rFonts w:ascii="Times New Roman" w:eastAsia="Times New Roman" w:hAnsi="Times New Roman" w:cs="Times New Roman"/>
          <w:sz w:val="26"/>
          <w:szCs w:val="26"/>
        </w:rPr>
        <w:t xml:space="preserve"> and </w:t>
      </w:r>
      <w:r>
        <w:rPr>
          <w:rFonts w:ascii="Times New Roman" w:eastAsia="Times New Roman" w:hAnsi="Times New Roman" w:cs="Times New Roman"/>
          <w:b/>
          <w:sz w:val="26"/>
          <w:szCs w:val="26"/>
        </w:rPr>
        <w:t>validity</w:t>
      </w:r>
      <w:r>
        <w:rPr>
          <w:rFonts w:ascii="Times New Roman" w:eastAsia="Times New Roman" w:hAnsi="Times New Roman" w:cs="Times New Roman"/>
          <w:sz w:val="26"/>
          <w:szCs w:val="26"/>
        </w:rPr>
        <w:t xml:space="preserve"> of all constructs.</w:t>
      </w:r>
    </w:p>
    <w:p w14:paraId="32BF3AE5" w14:textId="77777777" w:rsidR="00FA2B50"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t>
      </w:r>
      <w:r>
        <w:rPr>
          <w:rFonts w:ascii="Times New Roman" w:eastAsia="Times New Roman" w:hAnsi="Times New Roman" w:cs="Times New Roman"/>
          <w:b/>
          <w:sz w:val="26"/>
          <w:szCs w:val="26"/>
        </w:rPr>
        <w:t>structural model</w:t>
      </w:r>
      <w:r>
        <w:rPr>
          <w:rFonts w:ascii="Times New Roman" w:eastAsia="Times New Roman" w:hAnsi="Times New Roman" w:cs="Times New Roman"/>
          <w:sz w:val="26"/>
          <w:szCs w:val="26"/>
        </w:rPr>
        <w:t xml:space="preserve"> then examined the directional relationships among these variables:</w:t>
      </w:r>
    </w:p>
    <w:p w14:paraId="6D433E87" w14:textId="77777777" w:rsidR="00FA2B50" w:rsidRDefault="00000000">
      <w:pPr>
        <w:spacing w:before="240" w:after="240" w:line="360" w:lineRule="auto"/>
        <w:jc w:val="both"/>
        <w:rPr>
          <w:rFonts w:ascii="Times New Roman" w:eastAsia="Times New Roman" w:hAnsi="Times New Roman" w:cs="Times New Roman"/>
          <w:sz w:val="26"/>
          <w:szCs w:val="26"/>
        </w:rPr>
      </w:pPr>
      <w:r>
        <w:rPr>
          <w:rFonts w:ascii="Cardo" w:eastAsia="Cardo" w:hAnsi="Cardo" w:cs="Cardo"/>
          <w:b/>
          <w:sz w:val="26"/>
          <w:szCs w:val="26"/>
        </w:rPr>
        <w:t>PBC → INT (β = 0.657, p &lt; 0.001):</w:t>
      </w:r>
      <w:r>
        <w:rPr>
          <w:rFonts w:ascii="Times New Roman" w:eastAsia="Times New Roman" w:hAnsi="Times New Roman" w:cs="Times New Roman"/>
          <w:sz w:val="26"/>
          <w:szCs w:val="26"/>
        </w:rPr>
        <w:t xml:space="preserve"> Consumers who perceive higher control or ease in redeeming discounts show stronger purchase intentions.</w:t>
      </w:r>
    </w:p>
    <w:p w14:paraId="47C2AAFE" w14:textId="77777777" w:rsidR="00FA2B50" w:rsidRDefault="00000000">
      <w:pPr>
        <w:spacing w:before="240" w:after="240" w:line="360" w:lineRule="auto"/>
        <w:jc w:val="both"/>
        <w:rPr>
          <w:rFonts w:ascii="Times New Roman" w:eastAsia="Times New Roman" w:hAnsi="Times New Roman" w:cs="Times New Roman"/>
          <w:sz w:val="26"/>
          <w:szCs w:val="26"/>
        </w:rPr>
      </w:pPr>
      <w:r>
        <w:rPr>
          <w:rFonts w:ascii="Cardo" w:eastAsia="Cardo" w:hAnsi="Cardo" w:cs="Cardo"/>
          <w:b/>
          <w:sz w:val="26"/>
          <w:szCs w:val="26"/>
        </w:rPr>
        <w:t>SN → INT (β = 0.425, p &lt; 0.001):</w:t>
      </w:r>
      <w:r>
        <w:rPr>
          <w:rFonts w:ascii="Times New Roman" w:eastAsia="Times New Roman" w:hAnsi="Times New Roman" w:cs="Times New Roman"/>
          <w:sz w:val="26"/>
          <w:szCs w:val="26"/>
        </w:rPr>
        <w:t xml:space="preserve"> Social influence significantly shapes consumers’ intentions, reflecting the importance of peer and societal approval.</w:t>
      </w:r>
    </w:p>
    <w:p w14:paraId="1226A61F" w14:textId="77777777" w:rsidR="00FA2B50" w:rsidRDefault="00000000">
      <w:pPr>
        <w:spacing w:before="240" w:after="240" w:line="360" w:lineRule="auto"/>
        <w:jc w:val="both"/>
        <w:rPr>
          <w:rFonts w:ascii="Times New Roman" w:eastAsia="Times New Roman" w:hAnsi="Times New Roman" w:cs="Times New Roman"/>
          <w:sz w:val="26"/>
          <w:szCs w:val="26"/>
        </w:rPr>
      </w:pPr>
      <w:r>
        <w:rPr>
          <w:rFonts w:ascii="Cardo" w:eastAsia="Cardo" w:hAnsi="Cardo" w:cs="Cardo"/>
          <w:b/>
          <w:sz w:val="26"/>
          <w:szCs w:val="26"/>
        </w:rPr>
        <w:t>ATT → INT:</w:t>
      </w:r>
      <w:r>
        <w:rPr>
          <w:rFonts w:ascii="Times New Roman" w:eastAsia="Times New Roman" w:hAnsi="Times New Roman" w:cs="Times New Roman"/>
          <w:sz w:val="26"/>
          <w:szCs w:val="26"/>
        </w:rPr>
        <w:t xml:space="preserve"> A positive but comparatively weaker effect, suggesting that while attitudes matter, they are secondary to perceived control and social norms.</w:t>
      </w:r>
    </w:p>
    <w:p w14:paraId="6FBFB08D" w14:textId="74FBF489" w:rsidR="00FA2B50" w:rsidRDefault="00000000">
      <w:pPr>
        <w:spacing w:before="240" w:after="240" w:line="360" w:lineRule="auto"/>
        <w:jc w:val="both"/>
        <w:rPr>
          <w:rFonts w:ascii="Times New Roman" w:eastAsia="Times New Roman" w:hAnsi="Times New Roman" w:cs="Times New Roman"/>
          <w:b/>
          <w:sz w:val="24"/>
          <w:szCs w:val="24"/>
        </w:rPr>
      </w:pPr>
      <w:r>
        <w:rPr>
          <w:rFonts w:ascii="Cardo" w:eastAsia="Cardo" w:hAnsi="Cardo" w:cs="Cardo"/>
          <w:b/>
          <w:sz w:val="26"/>
          <w:szCs w:val="26"/>
        </w:rPr>
        <w:t>INT → BEH (β = 0.974, p &lt; 0.001):</w:t>
      </w:r>
      <w:r>
        <w:rPr>
          <w:rFonts w:ascii="Times New Roman" w:eastAsia="Times New Roman" w:hAnsi="Times New Roman" w:cs="Times New Roman"/>
          <w:sz w:val="26"/>
          <w:szCs w:val="26"/>
        </w:rPr>
        <w:t xml:space="preserve"> </w:t>
      </w:r>
      <w:r w:rsidR="00DB513A">
        <w:rPr>
          <w:rFonts w:ascii="Times New Roman" w:eastAsia="Times New Roman" w:hAnsi="Times New Roman" w:cs="Times New Roman"/>
          <w:sz w:val="26"/>
          <w:szCs w:val="26"/>
        </w:rPr>
        <w:t>Behavioural</w:t>
      </w:r>
      <w:r>
        <w:rPr>
          <w:rFonts w:ascii="Times New Roman" w:eastAsia="Times New Roman" w:hAnsi="Times New Roman" w:cs="Times New Roman"/>
          <w:sz w:val="26"/>
          <w:szCs w:val="26"/>
        </w:rPr>
        <w:t xml:space="preserve"> intention has the strongest and most direct influence on actual purchase </w:t>
      </w:r>
      <w:r w:rsidR="00DB513A">
        <w:rPr>
          <w:rFonts w:ascii="Times New Roman" w:eastAsia="Times New Roman" w:hAnsi="Times New Roman" w:cs="Times New Roman"/>
          <w:sz w:val="26"/>
          <w:szCs w:val="26"/>
        </w:rPr>
        <w:t>behaviour</w:t>
      </w:r>
      <w:r>
        <w:rPr>
          <w:rFonts w:ascii="Times New Roman" w:eastAsia="Times New Roman" w:hAnsi="Times New Roman" w:cs="Times New Roman"/>
          <w:sz w:val="26"/>
          <w:szCs w:val="26"/>
        </w:rPr>
        <w:t>, confirming the TPB framework.</w:t>
      </w:r>
    </w:p>
    <w:p w14:paraId="27E50164" w14:textId="11BFF45A" w:rsidR="00FA2B50" w:rsidRDefault="00000000">
      <w:pPr>
        <w:numPr>
          <w:ilvl w:val="0"/>
          <w:numId w:val="1"/>
        </w:numPr>
        <w:spacing w:after="240" w:line="360" w:lineRule="auto"/>
        <w:jc w:val="both"/>
        <w:rPr>
          <w:sz w:val="24"/>
          <w:szCs w:val="24"/>
        </w:rPr>
      </w:pPr>
      <w:r>
        <w:rPr>
          <w:rFonts w:ascii="Times New Roman" w:eastAsia="Times New Roman" w:hAnsi="Times New Roman" w:cs="Times New Roman"/>
          <w:b/>
          <w:sz w:val="24"/>
          <w:szCs w:val="24"/>
        </w:rPr>
        <w:t>Structural Model Estimation:</w:t>
      </w:r>
      <w:r>
        <w:rPr>
          <w:rFonts w:ascii="Times New Roman" w:eastAsia="Times New Roman" w:hAnsi="Times New Roman" w:cs="Times New Roman"/>
          <w:sz w:val="24"/>
          <w:szCs w:val="24"/>
        </w:rPr>
        <w:t xml:space="preserve"> The SEM results confirm that </w:t>
      </w:r>
      <w:r>
        <w:rPr>
          <w:rFonts w:ascii="Times New Roman" w:eastAsia="Times New Roman" w:hAnsi="Times New Roman" w:cs="Times New Roman"/>
          <w:b/>
          <w:sz w:val="24"/>
          <w:szCs w:val="24"/>
        </w:rPr>
        <w:t xml:space="preserve">Perceived </w:t>
      </w:r>
      <w:r w:rsidR="00DB513A">
        <w:rPr>
          <w:rFonts w:ascii="Times New Roman" w:eastAsia="Times New Roman" w:hAnsi="Times New Roman" w:cs="Times New Roman"/>
          <w:b/>
          <w:sz w:val="24"/>
          <w:szCs w:val="24"/>
        </w:rPr>
        <w:t>Behavioural</w:t>
      </w:r>
      <w:r>
        <w:rPr>
          <w:rFonts w:ascii="Times New Roman" w:eastAsia="Times New Roman" w:hAnsi="Times New Roman" w:cs="Times New Roman"/>
          <w:b/>
          <w:sz w:val="24"/>
          <w:szCs w:val="24"/>
        </w:rPr>
        <w:t xml:space="preserve"> Control (PBC)</w:t>
      </w:r>
      <w:r>
        <w:rPr>
          <w:rFonts w:ascii="Times New Roman" w:eastAsia="Times New Roman" w:hAnsi="Times New Roman" w:cs="Times New Roman"/>
          <w:sz w:val="24"/>
          <w:szCs w:val="24"/>
        </w:rPr>
        <w:t xml:space="preserve"> and </w:t>
      </w:r>
      <w:r w:rsidR="00DB513A">
        <w:rPr>
          <w:rFonts w:ascii="Times New Roman" w:eastAsia="Times New Roman" w:hAnsi="Times New Roman" w:cs="Times New Roman"/>
          <w:b/>
          <w:sz w:val="24"/>
          <w:szCs w:val="24"/>
        </w:rPr>
        <w:t>Behavioural</w:t>
      </w:r>
      <w:r>
        <w:rPr>
          <w:rFonts w:ascii="Times New Roman" w:eastAsia="Times New Roman" w:hAnsi="Times New Roman" w:cs="Times New Roman"/>
          <w:b/>
          <w:sz w:val="24"/>
          <w:szCs w:val="24"/>
        </w:rPr>
        <w:t xml:space="preserve"> Intention (INT)</w:t>
      </w:r>
      <w:r>
        <w:rPr>
          <w:rFonts w:ascii="Times New Roman" w:eastAsia="Times New Roman" w:hAnsi="Times New Roman" w:cs="Times New Roman"/>
          <w:sz w:val="24"/>
          <w:szCs w:val="24"/>
        </w:rPr>
        <w:t xml:space="preserve"> are the </w:t>
      </w:r>
      <w:r>
        <w:rPr>
          <w:rFonts w:ascii="Times New Roman" w:eastAsia="Times New Roman" w:hAnsi="Times New Roman" w:cs="Times New Roman"/>
          <w:b/>
          <w:sz w:val="24"/>
          <w:szCs w:val="24"/>
        </w:rPr>
        <w:t>strongest direct predictors</w:t>
      </w:r>
      <w:r>
        <w:rPr>
          <w:rFonts w:ascii="Times New Roman" w:eastAsia="Times New Roman" w:hAnsi="Times New Roman" w:cs="Times New Roman"/>
          <w:sz w:val="24"/>
          <w:szCs w:val="24"/>
        </w:rPr>
        <w:t xml:space="preserve"> of actual </w:t>
      </w:r>
      <w:r w:rsidR="00DB513A">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Subjective Norm (SN)</w:t>
      </w:r>
      <w:r>
        <w:rPr>
          <w:rFonts w:ascii="Times New Roman" w:eastAsia="Times New Roman" w:hAnsi="Times New Roman" w:cs="Times New Roman"/>
          <w:sz w:val="24"/>
          <w:szCs w:val="24"/>
        </w:rPr>
        <w:t xml:space="preserve"> also plays a major role by influencing consumers’ intentions, emphasizing the importance of social validation in online purchase decisions.</w:t>
      </w:r>
    </w:p>
    <w:p w14:paraId="17733006" w14:textId="7C0DE09A" w:rsidR="00FA2B50" w:rsidRDefault="00000000">
      <w:pPr>
        <w:spacing w:after="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the model successfully captures how consumers’ perceptions of control, social influence, and intention interact to drive discount redemption </w:t>
      </w:r>
      <w:r w:rsidR="00DB513A">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w:t>
      </w:r>
    </w:p>
    <w:p w14:paraId="39060FBA" w14:textId="77777777" w:rsidR="00FA2B50" w:rsidRDefault="00000000">
      <w:pPr>
        <w:numPr>
          <w:ilvl w:val="0"/>
          <w:numId w:val="1"/>
        </w:numPr>
        <w:spacing w:line="360" w:lineRule="auto"/>
        <w:jc w:val="both"/>
        <w:rPr>
          <w:sz w:val="24"/>
          <w:szCs w:val="24"/>
        </w:rPr>
      </w:pPr>
      <w:r>
        <w:rPr>
          <w:rFonts w:ascii="Times New Roman" w:eastAsia="Times New Roman" w:hAnsi="Times New Roman" w:cs="Times New Roman"/>
          <w:b/>
          <w:sz w:val="24"/>
          <w:szCs w:val="24"/>
        </w:rPr>
        <w:t>Model Fit:</w:t>
      </w:r>
      <w:r>
        <w:rPr>
          <w:rFonts w:ascii="Times New Roman" w:eastAsia="Times New Roman" w:hAnsi="Times New Roman" w:cs="Times New Roman"/>
          <w:sz w:val="24"/>
          <w:szCs w:val="24"/>
        </w:rPr>
        <w:t xml:space="preserve"> The model demonstrated acceptable goodness-of-fit values:</w:t>
      </w:r>
    </w:p>
    <w:p w14:paraId="3896193A" w14:textId="77777777" w:rsidR="00FA2B50" w:rsidRDefault="00000000">
      <w:pPr>
        <w:numPr>
          <w:ilvl w:val="0"/>
          <w:numId w:val="25"/>
        </w:numPr>
        <w:spacing w:line="360" w:lineRule="auto"/>
        <w:jc w:val="both"/>
        <w:rPr>
          <w:rFonts w:ascii="Times New Roman" w:eastAsia="Times New Roman" w:hAnsi="Times New Roman" w:cs="Times New Roman"/>
          <w:sz w:val="24"/>
          <w:szCs w:val="24"/>
        </w:rPr>
      </w:pPr>
      <w:r>
        <w:rPr>
          <w:rFonts w:ascii="Gungsuh" w:eastAsia="Gungsuh" w:hAnsi="Gungsuh" w:cs="Gungsuh"/>
          <w:sz w:val="24"/>
          <w:szCs w:val="24"/>
        </w:rPr>
        <w:t>Comparative Fit Index (CFI ≥ 0.90)</w:t>
      </w:r>
    </w:p>
    <w:p w14:paraId="7152AAEC" w14:textId="77777777" w:rsidR="00FA2B50" w:rsidRDefault="00000000">
      <w:pPr>
        <w:numPr>
          <w:ilvl w:val="0"/>
          <w:numId w:val="25"/>
        </w:numPr>
        <w:spacing w:line="360" w:lineRule="auto"/>
        <w:jc w:val="both"/>
        <w:rPr>
          <w:rFonts w:ascii="Times New Roman" w:eastAsia="Times New Roman" w:hAnsi="Times New Roman" w:cs="Times New Roman"/>
          <w:sz w:val="24"/>
          <w:szCs w:val="24"/>
        </w:rPr>
      </w:pPr>
      <w:r>
        <w:rPr>
          <w:rFonts w:ascii="Gungsuh" w:eastAsia="Gungsuh" w:hAnsi="Gungsuh" w:cs="Gungsuh"/>
          <w:sz w:val="24"/>
          <w:szCs w:val="24"/>
        </w:rPr>
        <w:t>Tucker-Lewis Index (TLI ≥ 0.90)</w:t>
      </w:r>
    </w:p>
    <w:p w14:paraId="0B740C4F" w14:textId="77777777" w:rsidR="00FA2B50" w:rsidRDefault="00000000">
      <w:pPr>
        <w:numPr>
          <w:ilvl w:val="0"/>
          <w:numId w:val="25"/>
        </w:numPr>
        <w:spacing w:line="360" w:lineRule="auto"/>
        <w:jc w:val="both"/>
        <w:rPr>
          <w:rFonts w:ascii="Times New Roman" w:eastAsia="Times New Roman" w:hAnsi="Times New Roman" w:cs="Times New Roman"/>
          <w:sz w:val="24"/>
          <w:szCs w:val="24"/>
        </w:rPr>
      </w:pPr>
      <w:r>
        <w:rPr>
          <w:rFonts w:ascii="Gungsuh" w:eastAsia="Gungsuh" w:hAnsi="Gungsuh" w:cs="Gungsuh"/>
          <w:sz w:val="24"/>
          <w:szCs w:val="24"/>
        </w:rPr>
        <w:t>Root Mean Square Error of Approximation (RMSEA ≤ 0.08)</w:t>
      </w:r>
    </w:p>
    <w:p w14:paraId="7E08EDD0" w14:textId="77777777" w:rsidR="00FA2B50" w:rsidRDefault="00000000">
      <w:pPr>
        <w:numPr>
          <w:ilvl w:val="0"/>
          <w:numId w:val="25"/>
        </w:numPr>
        <w:spacing w:after="240" w:line="360" w:lineRule="auto"/>
        <w:jc w:val="both"/>
        <w:rPr>
          <w:rFonts w:ascii="Times New Roman" w:eastAsia="Times New Roman" w:hAnsi="Times New Roman" w:cs="Times New Roman"/>
          <w:sz w:val="24"/>
          <w:szCs w:val="24"/>
        </w:rPr>
      </w:pPr>
      <w:r>
        <w:rPr>
          <w:rFonts w:ascii="Gungsuh" w:eastAsia="Gungsuh" w:hAnsi="Gungsuh" w:cs="Gungsuh"/>
          <w:sz w:val="24"/>
          <w:szCs w:val="24"/>
        </w:rPr>
        <w:t>Standardized Root Mean Square Residual (SRMR ≤ 0.08)</w:t>
      </w:r>
    </w:p>
    <w:p w14:paraId="379850D4" w14:textId="4E53BD99" w:rsidR="00FA2B50" w:rsidRDefault="00000000">
      <w:pPr>
        <w:spacing w:before="240" w:after="240" w:line="360" w:lineRule="auto"/>
        <w:jc w:val="both"/>
        <w:rPr>
          <w:rFonts w:ascii="Times New Roman" w:eastAsia="Times New Roman" w:hAnsi="Times New Roman" w:cs="Times New Roman"/>
          <w:b/>
          <w:color w:val="000000"/>
        </w:rPr>
      </w:pPr>
      <w:r>
        <w:rPr>
          <w:rFonts w:ascii="Times New Roman" w:eastAsia="Times New Roman" w:hAnsi="Times New Roman" w:cs="Times New Roman"/>
          <w:sz w:val="24"/>
          <w:szCs w:val="24"/>
        </w:rPr>
        <w:t xml:space="preserve">These indices confirm that the TPB-based model fits the data well and provides a valid representation of the psychological mechanisms underlying consumer coupon </w:t>
      </w:r>
      <w:r w:rsidR="00DB513A">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w:t>
      </w:r>
    </w:p>
    <w:p w14:paraId="6961B00D" w14:textId="77777777" w:rsidR="00FA2B50" w:rsidRDefault="00FA2B50">
      <w:pPr>
        <w:pStyle w:val="Heading4"/>
        <w:keepNext w:val="0"/>
        <w:keepLines w:val="0"/>
        <w:spacing w:before="0" w:after="40" w:line="360" w:lineRule="auto"/>
        <w:jc w:val="both"/>
        <w:rPr>
          <w:rFonts w:ascii="Times New Roman" w:eastAsia="Times New Roman" w:hAnsi="Times New Roman" w:cs="Times New Roman"/>
          <w:b/>
          <w:color w:val="000000"/>
        </w:rPr>
      </w:pPr>
      <w:bookmarkStart w:id="9" w:name="_rc27s7qimph" w:colFirst="0" w:colLast="0"/>
      <w:bookmarkEnd w:id="9"/>
    </w:p>
    <w:p w14:paraId="63ABD729" w14:textId="4692ED14" w:rsidR="00FA2B50" w:rsidRDefault="00000000">
      <w:pPr>
        <w:pStyle w:val="Heading4"/>
        <w:keepNext w:val="0"/>
        <w:keepLines w:val="0"/>
        <w:spacing w:before="0" w:after="40" w:line="360" w:lineRule="auto"/>
        <w:jc w:val="both"/>
        <w:rPr>
          <w:rFonts w:ascii="Times New Roman" w:eastAsia="Times New Roman" w:hAnsi="Times New Roman" w:cs="Times New Roman"/>
          <w:color w:val="000000"/>
        </w:rPr>
      </w:pPr>
      <w:bookmarkStart w:id="10" w:name="_gd1xguhjiinw" w:colFirst="0" w:colLast="0"/>
      <w:bookmarkEnd w:id="10"/>
      <w:r>
        <w:rPr>
          <w:rFonts w:ascii="Times New Roman" w:eastAsia="Times New Roman" w:hAnsi="Times New Roman" w:cs="Times New Roman"/>
          <w:b/>
          <w:color w:val="000000"/>
        </w:rPr>
        <w:t>Connection to Subsequent Steps</w:t>
      </w:r>
      <w:r>
        <w:rPr>
          <w:rFonts w:ascii="Times New Roman" w:eastAsia="Times New Roman" w:hAnsi="Times New Roman" w:cs="Times New Roman"/>
          <w:b/>
          <w:color w:val="000000"/>
        </w:rPr>
        <w:br/>
      </w:r>
      <w:r>
        <w:rPr>
          <w:rFonts w:ascii="Times New Roman" w:eastAsia="Times New Roman" w:hAnsi="Times New Roman" w:cs="Times New Roman"/>
          <w:color w:val="000000"/>
        </w:rPr>
        <w:t xml:space="preserve">The output from the SEM—specifically the standardized latent </w:t>
      </w:r>
      <w:r>
        <w:rPr>
          <w:rFonts w:ascii="Times New Roman" w:eastAsia="Times New Roman" w:hAnsi="Times New Roman" w:cs="Times New Roman"/>
          <w:b/>
          <w:color w:val="000000"/>
        </w:rPr>
        <w:t>factor scores</w:t>
      </w:r>
      <w:r>
        <w:rPr>
          <w:rFonts w:ascii="Times New Roman" w:eastAsia="Times New Roman" w:hAnsi="Times New Roman" w:cs="Times New Roman"/>
          <w:color w:val="000000"/>
        </w:rPr>
        <w:t xml:space="preserve"> for Attitude, Subjective Norm, PBC, Intention, etc.—are extracted and utilized as sophisticated, continuous </w:t>
      </w:r>
      <w:r w:rsidR="00DB513A">
        <w:rPr>
          <w:rFonts w:ascii="Times New Roman" w:eastAsia="Times New Roman" w:hAnsi="Times New Roman" w:cs="Times New Roman"/>
          <w:color w:val="000000"/>
        </w:rPr>
        <w:t>behavioural</w:t>
      </w:r>
      <w:r>
        <w:rPr>
          <w:rFonts w:ascii="Times New Roman" w:eastAsia="Times New Roman" w:hAnsi="Times New Roman" w:cs="Times New Roman"/>
          <w:color w:val="000000"/>
        </w:rPr>
        <w:t xml:space="preserve"> variables for the next segmentation stage.</w:t>
      </w:r>
    </w:p>
    <w:p w14:paraId="526A2413" w14:textId="77777777" w:rsidR="00FA2B50" w:rsidRDefault="00FA2B50">
      <w:pPr>
        <w:spacing w:line="360" w:lineRule="auto"/>
        <w:jc w:val="both"/>
        <w:rPr>
          <w:rFonts w:ascii="Times New Roman" w:eastAsia="Times New Roman" w:hAnsi="Times New Roman" w:cs="Times New Roman"/>
          <w:sz w:val="24"/>
          <w:szCs w:val="24"/>
        </w:rPr>
      </w:pPr>
    </w:p>
    <w:p w14:paraId="4CF6C11F" w14:textId="7CDB530E" w:rsidR="00FA2B50" w:rsidRDefault="00000000">
      <w:pPr>
        <w:pStyle w:val="Heading3"/>
        <w:keepNext w:val="0"/>
        <w:keepLines w:val="0"/>
        <w:spacing w:before="0" w:line="360" w:lineRule="auto"/>
        <w:jc w:val="both"/>
        <w:rPr>
          <w:rFonts w:ascii="Times New Roman" w:eastAsia="Times New Roman" w:hAnsi="Times New Roman" w:cs="Times New Roman"/>
          <w:b/>
          <w:color w:val="000000"/>
          <w:sz w:val="24"/>
          <w:szCs w:val="24"/>
        </w:rPr>
      </w:pPr>
      <w:bookmarkStart w:id="11" w:name="_n10qwok0llak" w:colFirst="0" w:colLast="0"/>
      <w:bookmarkEnd w:id="11"/>
      <w:r>
        <w:rPr>
          <w:rFonts w:ascii="Times New Roman" w:eastAsia="Times New Roman" w:hAnsi="Times New Roman" w:cs="Times New Roman"/>
          <w:b/>
          <w:color w:val="000000"/>
          <w:sz w:val="24"/>
          <w:szCs w:val="24"/>
        </w:rPr>
        <w:t xml:space="preserve">Step 3: Clustering – </w:t>
      </w:r>
      <w:r w:rsidR="00DB513A">
        <w:rPr>
          <w:rFonts w:ascii="Times New Roman" w:eastAsia="Times New Roman" w:hAnsi="Times New Roman" w:cs="Times New Roman"/>
          <w:b/>
          <w:color w:val="000000"/>
          <w:sz w:val="24"/>
          <w:szCs w:val="24"/>
        </w:rPr>
        <w:t>Behavioural</w:t>
      </w:r>
      <w:r>
        <w:rPr>
          <w:rFonts w:ascii="Times New Roman" w:eastAsia="Times New Roman" w:hAnsi="Times New Roman" w:cs="Times New Roman"/>
          <w:b/>
          <w:color w:val="000000"/>
          <w:sz w:val="24"/>
          <w:szCs w:val="24"/>
        </w:rPr>
        <w:t xml:space="preserve"> Segmentation</w:t>
      </w:r>
    </w:p>
    <w:p w14:paraId="315BA265" w14:textId="77777777" w:rsidR="00FA2B50" w:rsidRDefault="00000000">
      <w:pPr>
        <w:pStyle w:val="Heading4"/>
        <w:keepNext w:val="0"/>
        <w:keepLines w:val="0"/>
        <w:spacing w:before="0" w:after="40" w:line="360" w:lineRule="auto"/>
        <w:jc w:val="both"/>
        <w:rPr>
          <w:rFonts w:ascii="Times New Roman" w:eastAsia="Times New Roman" w:hAnsi="Times New Roman" w:cs="Times New Roman"/>
          <w:b/>
          <w:color w:val="000000"/>
        </w:rPr>
      </w:pPr>
      <w:bookmarkStart w:id="12" w:name="_jyqt6mvtgj2b" w:colFirst="0" w:colLast="0"/>
      <w:bookmarkEnd w:id="12"/>
      <w:r>
        <w:rPr>
          <w:rFonts w:ascii="Times New Roman" w:eastAsia="Times New Roman" w:hAnsi="Times New Roman" w:cs="Times New Roman"/>
          <w:b/>
          <w:color w:val="000000"/>
        </w:rPr>
        <w:t>Objective</w:t>
      </w:r>
    </w:p>
    <w:p w14:paraId="2371D841" w14:textId="77777777"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goal of this stage is to classify the heterogeneous consumer base into distinct, homogeneous groups based on their discount preferences (Conjoint utilities) and their underlying psychological drivers (SEM factor scores).</w:t>
      </w:r>
    </w:p>
    <w:p w14:paraId="61820E1A" w14:textId="77777777" w:rsidR="00FA2B50" w:rsidRDefault="00000000">
      <w:pPr>
        <w:pStyle w:val="Heading4"/>
        <w:keepNext w:val="0"/>
        <w:keepLines w:val="0"/>
        <w:spacing w:before="0" w:after="40" w:line="360" w:lineRule="auto"/>
        <w:jc w:val="both"/>
        <w:rPr>
          <w:rFonts w:ascii="Times New Roman" w:eastAsia="Times New Roman" w:hAnsi="Times New Roman" w:cs="Times New Roman"/>
          <w:b/>
          <w:color w:val="000000"/>
        </w:rPr>
      </w:pPr>
      <w:bookmarkStart w:id="13" w:name="_r7jjg8h3ky74" w:colFirst="0" w:colLast="0"/>
      <w:bookmarkEnd w:id="13"/>
      <w:r>
        <w:rPr>
          <w:rFonts w:ascii="Times New Roman" w:eastAsia="Times New Roman" w:hAnsi="Times New Roman" w:cs="Times New Roman"/>
          <w:b/>
          <w:color w:val="000000"/>
        </w:rPr>
        <w:t>Procedure and Rationale</w:t>
      </w:r>
    </w:p>
    <w:p w14:paraId="5563E924" w14:textId="77777777"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Segmentation is crucial, as consumers' responses to discounts are diverse, motivated by varying degrees of perceived savings, social influence, or spontaneity. Clustering allows for the differentiation of target audiences. The following were included in the merged dataset for clustering:</w:t>
      </w:r>
    </w:p>
    <w:p w14:paraId="74F3E0EB" w14:textId="77777777" w:rsidR="00FA2B50" w:rsidRDefault="00000000">
      <w:pPr>
        <w:pStyle w:val="Heading4"/>
        <w:keepNext w:val="0"/>
        <w:keepLines w:val="0"/>
        <w:spacing w:before="0" w:after="4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Data Input: Importance of discount types developed from conjoint analysis. All latent psychological constructs (ATT, SN, PBC, Intention, Impulsiveness, etc.) have factor scores obtained from SEM.</w:t>
      </w:r>
    </w:p>
    <w:p w14:paraId="4B088537" w14:textId="77777777" w:rsidR="00FA2B50" w:rsidRDefault="00000000">
      <w:pPr>
        <w:pStyle w:val="Heading4"/>
        <w:keepNext w:val="0"/>
        <w:keepLines w:val="0"/>
        <w:spacing w:before="0" w:after="40" w:line="360" w:lineRule="auto"/>
        <w:jc w:val="both"/>
        <w:rPr>
          <w:rFonts w:ascii="Times New Roman" w:eastAsia="Times New Roman" w:hAnsi="Times New Roman" w:cs="Times New Roman"/>
          <w:color w:val="000000"/>
        </w:rPr>
      </w:pPr>
      <w:bookmarkStart w:id="14" w:name="_uph0lqmvygql" w:colFirst="0" w:colLast="0"/>
      <w:bookmarkEnd w:id="14"/>
      <w:r>
        <w:rPr>
          <w:rFonts w:ascii="Times New Roman" w:eastAsia="Times New Roman" w:hAnsi="Times New Roman" w:cs="Times New Roman"/>
          <w:color w:val="000000"/>
        </w:rPr>
        <w:t>Approach: To find naturally occurring clusters, the standardised input variables were subjected to K-means clustering.</w:t>
      </w:r>
    </w:p>
    <w:p w14:paraId="20EB73E9" w14:textId="77777777" w:rsidR="00FA2B50" w:rsidRDefault="00000000">
      <w:pPr>
        <w:pStyle w:val="Heading4"/>
        <w:keepNext w:val="0"/>
        <w:keepLines w:val="0"/>
        <w:spacing w:before="0" w:after="40" w:line="360" w:lineRule="auto"/>
        <w:jc w:val="both"/>
        <w:rPr>
          <w:rFonts w:ascii="Times New Roman" w:eastAsia="Times New Roman" w:hAnsi="Times New Roman" w:cs="Times New Roman"/>
          <w:color w:val="000000"/>
        </w:rPr>
      </w:pPr>
      <w:bookmarkStart w:id="15" w:name="_9xf1ewl0pajw" w:colFirst="0" w:colLast="0"/>
      <w:bookmarkEnd w:id="15"/>
      <w:r>
        <w:rPr>
          <w:rFonts w:ascii="Times New Roman" w:eastAsia="Times New Roman" w:hAnsi="Times New Roman" w:cs="Times New Roman"/>
          <w:color w:val="000000"/>
        </w:rPr>
        <w:t>Validation: The elbow approach was used to calculate the ideal number of clusters, which was then confirmed by the silhouette coefficient. One-way Analysis of Variance (ANOVA) on the cluster means for each input variable was used to further validate cluster distinction.</w:t>
      </w:r>
    </w:p>
    <w:p w14:paraId="03CA7ED3" w14:textId="77777777" w:rsidR="00FA2B50" w:rsidRDefault="00FA2B50">
      <w:pPr>
        <w:spacing w:line="360" w:lineRule="auto"/>
        <w:jc w:val="both"/>
        <w:rPr>
          <w:rFonts w:ascii="Times New Roman" w:eastAsia="Times New Roman" w:hAnsi="Times New Roman" w:cs="Times New Roman"/>
        </w:rPr>
      </w:pPr>
    </w:p>
    <w:p w14:paraId="0A701B94" w14:textId="77777777" w:rsidR="00FA2B50" w:rsidRDefault="00000000">
      <w:pPr>
        <w:pStyle w:val="Heading4"/>
        <w:keepNext w:val="0"/>
        <w:keepLines w:val="0"/>
        <w:spacing w:before="0" w:after="40" w:line="360" w:lineRule="auto"/>
        <w:jc w:val="both"/>
        <w:rPr>
          <w:rFonts w:ascii="Times New Roman" w:eastAsia="Times New Roman" w:hAnsi="Times New Roman" w:cs="Times New Roman"/>
          <w:b/>
          <w:color w:val="000000"/>
        </w:rPr>
      </w:pPr>
      <w:bookmarkStart w:id="16" w:name="_9nzagjtqgv06" w:colFirst="0" w:colLast="0"/>
      <w:bookmarkEnd w:id="16"/>
      <w:r>
        <w:rPr>
          <w:rFonts w:ascii="Times New Roman" w:eastAsia="Times New Roman" w:hAnsi="Times New Roman" w:cs="Times New Roman"/>
          <w:b/>
          <w:color w:val="000000"/>
        </w:rPr>
        <w:t>Connection to Subsequent Steps</w:t>
      </w:r>
    </w:p>
    <w:p w14:paraId="09DEB5B7" w14:textId="77777777"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Cluster Membership</w:t>
      </w:r>
      <w:r>
        <w:rPr>
          <w:rFonts w:ascii="Times New Roman" w:eastAsia="Times New Roman" w:hAnsi="Times New Roman" w:cs="Times New Roman"/>
          <w:sz w:val="24"/>
          <w:szCs w:val="24"/>
        </w:rPr>
        <w:t xml:space="preserve"> variable (a categorical identifier) created in this step acts as a powerful, integrated predictor that summarises a consumer's entire preference-and-psychology profile for the final predictive model.</w:t>
      </w:r>
    </w:p>
    <w:p w14:paraId="3FEDE2C1" w14:textId="77777777" w:rsidR="00FA2B50" w:rsidRDefault="00FA2B50">
      <w:pPr>
        <w:spacing w:line="360" w:lineRule="auto"/>
        <w:jc w:val="both"/>
        <w:rPr>
          <w:rFonts w:ascii="Times New Roman" w:eastAsia="Times New Roman" w:hAnsi="Times New Roman" w:cs="Times New Roman"/>
          <w:sz w:val="24"/>
          <w:szCs w:val="24"/>
        </w:rPr>
      </w:pPr>
    </w:p>
    <w:p w14:paraId="2420E593" w14:textId="77777777" w:rsidR="00FA2B50" w:rsidRDefault="00000000">
      <w:pPr>
        <w:pStyle w:val="Heading3"/>
        <w:keepNext w:val="0"/>
        <w:keepLines w:val="0"/>
        <w:spacing w:before="0" w:line="360" w:lineRule="auto"/>
        <w:jc w:val="both"/>
        <w:rPr>
          <w:rFonts w:ascii="Times New Roman" w:eastAsia="Times New Roman" w:hAnsi="Times New Roman" w:cs="Times New Roman"/>
          <w:b/>
          <w:color w:val="000000"/>
          <w:sz w:val="24"/>
          <w:szCs w:val="24"/>
        </w:rPr>
      </w:pPr>
      <w:bookmarkStart w:id="17" w:name="_djgc9zelzt7" w:colFirst="0" w:colLast="0"/>
      <w:bookmarkEnd w:id="17"/>
      <w:r>
        <w:rPr>
          <w:rFonts w:ascii="Times New Roman" w:eastAsia="Times New Roman" w:hAnsi="Times New Roman" w:cs="Times New Roman"/>
          <w:b/>
          <w:color w:val="000000"/>
          <w:sz w:val="24"/>
          <w:szCs w:val="24"/>
        </w:rPr>
        <w:t>Step 4: Logistic Regression – Predicting Purchase Likelihood</w:t>
      </w:r>
    </w:p>
    <w:p w14:paraId="1D13FB9E" w14:textId="77777777" w:rsidR="00FA2B50" w:rsidRDefault="00000000">
      <w:pPr>
        <w:pStyle w:val="Heading4"/>
        <w:keepNext w:val="0"/>
        <w:keepLines w:val="0"/>
        <w:spacing w:before="0" w:after="40" w:line="360" w:lineRule="auto"/>
        <w:jc w:val="both"/>
        <w:rPr>
          <w:rFonts w:ascii="Times New Roman" w:eastAsia="Times New Roman" w:hAnsi="Times New Roman" w:cs="Times New Roman"/>
          <w:b/>
          <w:color w:val="000000"/>
        </w:rPr>
      </w:pPr>
      <w:bookmarkStart w:id="18" w:name="_bmiism89gd91" w:colFirst="0" w:colLast="0"/>
      <w:bookmarkEnd w:id="18"/>
      <w:r>
        <w:rPr>
          <w:rFonts w:ascii="Times New Roman" w:eastAsia="Times New Roman" w:hAnsi="Times New Roman" w:cs="Times New Roman"/>
          <w:b/>
          <w:color w:val="000000"/>
        </w:rPr>
        <w:lastRenderedPageBreak/>
        <w:t>Objective</w:t>
      </w:r>
    </w:p>
    <w:p w14:paraId="22A88D41" w14:textId="77777777" w:rsidR="00FA2B50" w:rsidRDefault="00000000">
      <w:pPr>
        <w:pStyle w:val="Heading4"/>
        <w:keepNext w:val="0"/>
        <w:keepLines w:val="0"/>
        <w:spacing w:before="0" w:after="40" w:line="360" w:lineRule="auto"/>
        <w:jc w:val="both"/>
        <w:rPr>
          <w:rFonts w:ascii="Times New Roman" w:eastAsia="Times New Roman" w:hAnsi="Times New Roman" w:cs="Times New Roman"/>
          <w:color w:val="000000"/>
        </w:rPr>
      </w:pPr>
      <w:bookmarkStart w:id="19" w:name="_dmpn6knbwqk1" w:colFirst="0" w:colLast="0"/>
      <w:bookmarkEnd w:id="19"/>
      <w:r>
        <w:rPr>
          <w:rFonts w:ascii="Times New Roman" w:eastAsia="Times New Roman" w:hAnsi="Times New Roman" w:cs="Times New Roman"/>
          <w:color w:val="000000"/>
        </w:rPr>
        <w:t>The final stage utilises logistic regression to estimate the likelihood of a consumer making a purchase, based on their underlying psychological profile, preferred discount attributes, and assigned behavioural segment.</w:t>
      </w:r>
    </w:p>
    <w:p w14:paraId="373FBA93" w14:textId="77777777" w:rsidR="00FA2B50" w:rsidRDefault="00FA2B50">
      <w:pPr>
        <w:spacing w:line="360" w:lineRule="auto"/>
        <w:jc w:val="both"/>
        <w:rPr>
          <w:rFonts w:ascii="Times New Roman" w:eastAsia="Times New Roman" w:hAnsi="Times New Roman" w:cs="Times New Roman"/>
        </w:rPr>
      </w:pPr>
    </w:p>
    <w:p w14:paraId="22E56994" w14:textId="77777777" w:rsidR="00FA2B50" w:rsidRDefault="00000000">
      <w:pPr>
        <w:pStyle w:val="Heading4"/>
        <w:keepNext w:val="0"/>
        <w:keepLines w:val="0"/>
        <w:spacing w:before="0" w:after="40" w:line="360" w:lineRule="auto"/>
        <w:jc w:val="both"/>
        <w:rPr>
          <w:rFonts w:ascii="Times New Roman" w:eastAsia="Times New Roman" w:hAnsi="Times New Roman" w:cs="Times New Roman"/>
          <w:b/>
          <w:color w:val="000000"/>
        </w:rPr>
      </w:pPr>
      <w:bookmarkStart w:id="20" w:name="_yejciqp4s0b2" w:colFirst="0" w:colLast="0"/>
      <w:bookmarkEnd w:id="20"/>
      <w:r>
        <w:rPr>
          <w:rFonts w:ascii="Times New Roman" w:eastAsia="Times New Roman" w:hAnsi="Times New Roman" w:cs="Times New Roman"/>
          <w:b/>
          <w:color w:val="000000"/>
        </w:rPr>
        <w:t>Model Specification and Rationale</w:t>
      </w:r>
    </w:p>
    <w:p w14:paraId="561013E1" w14:textId="77777777"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predictive model provides the most actionable insight by quantifying the likelihood of conversion i.e. if the consumer purchases or not. The dependent variable is a </w:t>
      </w:r>
      <w:r>
        <w:rPr>
          <w:rFonts w:ascii="Times New Roman" w:eastAsia="Times New Roman" w:hAnsi="Times New Roman" w:cs="Times New Roman"/>
          <w:b/>
          <w:sz w:val="24"/>
          <w:szCs w:val="24"/>
        </w:rPr>
        <w:t>Binary Purchase Outcome</w:t>
      </w:r>
      <w:r>
        <w:rPr>
          <w:rFonts w:ascii="Times New Roman" w:eastAsia="Times New Roman" w:hAnsi="Times New Roman" w:cs="Times New Roman"/>
          <w:sz w:val="24"/>
          <w:szCs w:val="24"/>
        </w:rPr>
        <w:t xml:space="preserve"> (Y=1 for purchase, Y=0 for non-purchase).</w:t>
      </w:r>
    </w:p>
    <w:p w14:paraId="41D772A8" w14:textId="77777777"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specification is:</w:t>
      </w:r>
    </w:p>
    <w:p w14:paraId="015681A9" w14:textId="77777777" w:rsidR="00FA2B5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Purchase Probability:</w:t>
      </w:r>
    </w:p>
    <w:p w14:paraId="6EB8CFB6" w14:textId="77777777" w:rsidR="00FA2B50" w:rsidRDefault="00000000">
      <w:pPr>
        <w:spacing w:after="240" w:line="360" w:lineRule="auto"/>
        <w:jc w:val="both"/>
        <w:rPr>
          <w:rFonts w:ascii="Times New Roman" w:eastAsia="Times New Roman" w:hAnsi="Times New Roman" w:cs="Times New Roman"/>
          <w:sz w:val="24"/>
          <w:szCs w:val="24"/>
        </w:rPr>
      </w:pPr>
      <w:r>
        <w:rPr>
          <w:noProof/>
        </w:rPr>
        <w:drawing>
          <wp:anchor distT="114300" distB="114300" distL="114300" distR="114300" simplePos="0" relativeHeight="251658240" behindDoc="0" locked="0" layoutInCell="1" hidden="0" allowOverlap="1" wp14:anchorId="05A2C0AD" wp14:editId="4FC65216">
            <wp:simplePos x="0" y="0"/>
            <wp:positionH relativeFrom="column">
              <wp:posOffset>19051</wp:posOffset>
            </wp:positionH>
            <wp:positionV relativeFrom="paragraph">
              <wp:posOffset>220582</wp:posOffset>
            </wp:positionV>
            <wp:extent cx="5731200" cy="381000"/>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381000"/>
                    </a:xfrm>
                    <a:prstGeom prst="rect">
                      <a:avLst/>
                    </a:prstGeom>
                    <a:ln/>
                  </pic:spPr>
                </pic:pic>
              </a:graphicData>
            </a:graphic>
          </wp:anchor>
        </w:drawing>
      </w:r>
    </w:p>
    <w:p w14:paraId="43057679" w14:textId="77777777" w:rsidR="00FA2B50" w:rsidRDefault="00000000">
      <w:pPr>
        <w:spacing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Independent Variables include:</w:t>
      </w:r>
    </w:p>
    <w:p w14:paraId="439EE0FD" w14:textId="77777777" w:rsidR="00FA2B50" w:rsidRDefault="00000000">
      <w:pPr>
        <w:numPr>
          <w:ilvl w:val="0"/>
          <w:numId w:val="4"/>
        </w:numPr>
        <w:spacing w:line="360" w:lineRule="auto"/>
        <w:jc w:val="both"/>
        <w:rPr>
          <w:sz w:val="24"/>
          <w:szCs w:val="24"/>
        </w:rPr>
      </w:pPr>
      <w:r>
        <w:rPr>
          <w:rFonts w:ascii="Times New Roman" w:eastAsia="Times New Roman" w:hAnsi="Times New Roman" w:cs="Times New Roman"/>
          <w:b/>
          <w:sz w:val="24"/>
          <w:szCs w:val="24"/>
        </w:rPr>
        <w:t>Cluster Membership:</w:t>
      </w:r>
      <w:r>
        <w:rPr>
          <w:rFonts w:ascii="Times New Roman" w:eastAsia="Times New Roman" w:hAnsi="Times New Roman" w:cs="Times New Roman"/>
          <w:sz w:val="24"/>
          <w:szCs w:val="24"/>
        </w:rPr>
        <w:t xml:space="preserve"> The categorical variable resulting from the $\text{K}$-Means analysis.</w:t>
      </w:r>
    </w:p>
    <w:p w14:paraId="412A2C5E" w14:textId="77777777" w:rsidR="00FA2B50" w:rsidRDefault="00000000">
      <w:pPr>
        <w:numPr>
          <w:ilvl w:val="0"/>
          <w:numId w:val="4"/>
        </w:numPr>
        <w:spacing w:line="360" w:lineRule="auto"/>
        <w:jc w:val="both"/>
        <w:rPr>
          <w:sz w:val="24"/>
          <w:szCs w:val="24"/>
        </w:rPr>
      </w:pPr>
      <w:r>
        <w:rPr>
          <w:rFonts w:ascii="Times New Roman" w:eastAsia="Times New Roman" w:hAnsi="Times New Roman" w:cs="Times New Roman"/>
          <w:b/>
          <w:sz w:val="24"/>
          <w:szCs w:val="24"/>
        </w:rPr>
        <w:t>SEM Factor Scores:</w:t>
      </w:r>
      <w:r>
        <w:rPr>
          <w:rFonts w:ascii="Times New Roman" w:eastAsia="Times New Roman" w:hAnsi="Times New Roman" w:cs="Times New Roman"/>
          <w:sz w:val="24"/>
          <w:szCs w:val="24"/>
        </w:rPr>
        <w:t xml:space="preserve"> Continuous factor scores (e.g., ATT, PBC, BI).</w:t>
      </w:r>
    </w:p>
    <w:p w14:paraId="09F4DF8E" w14:textId="77777777" w:rsidR="00FA2B50" w:rsidRDefault="00000000">
      <w:pPr>
        <w:numPr>
          <w:ilvl w:val="0"/>
          <w:numId w:val="4"/>
        </w:numPr>
        <w:spacing w:after="240" w:line="360" w:lineRule="auto"/>
        <w:jc w:val="both"/>
        <w:rPr>
          <w:sz w:val="24"/>
          <w:szCs w:val="24"/>
        </w:rPr>
      </w:pPr>
      <w:r>
        <w:rPr>
          <w:rFonts w:ascii="Times New Roman" w:eastAsia="Times New Roman" w:hAnsi="Times New Roman" w:cs="Times New Roman"/>
          <w:b/>
          <w:sz w:val="24"/>
          <w:szCs w:val="24"/>
        </w:rPr>
        <w:t>Conjoint Utilities:</w:t>
      </w:r>
      <w:r>
        <w:rPr>
          <w:rFonts w:ascii="Times New Roman" w:eastAsia="Times New Roman" w:hAnsi="Times New Roman" w:cs="Times New Roman"/>
          <w:sz w:val="24"/>
          <w:szCs w:val="24"/>
        </w:rPr>
        <w:t xml:space="preserve"> Continuous utilities for the most critical discount attributes.</w:t>
      </w:r>
    </w:p>
    <w:p w14:paraId="1230F00E" w14:textId="77777777" w:rsidR="00FA2B50" w:rsidRDefault="00000000">
      <w:pPr>
        <w:pStyle w:val="Heading4"/>
        <w:keepNext w:val="0"/>
        <w:keepLines w:val="0"/>
        <w:spacing w:before="0" w:after="40" w:line="360" w:lineRule="auto"/>
        <w:jc w:val="both"/>
        <w:rPr>
          <w:rFonts w:ascii="Times New Roman" w:eastAsia="Times New Roman" w:hAnsi="Times New Roman" w:cs="Times New Roman"/>
          <w:b/>
          <w:color w:val="000000"/>
        </w:rPr>
      </w:pPr>
      <w:bookmarkStart w:id="21" w:name="_ddfy2a2aw63w" w:colFirst="0" w:colLast="0"/>
      <w:bookmarkEnd w:id="21"/>
      <w:r>
        <w:rPr>
          <w:rFonts w:ascii="Times New Roman" w:eastAsia="Times New Roman" w:hAnsi="Times New Roman" w:cs="Times New Roman"/>
          <w:b/>
          <w:color w:val="000000"/>
        </w:rPr>
        <w:t>Model Evaluation and Insights</w:t>
      </w:r>
    </w:p>
    <w:p w14:paraId="7A75F5AA" w14:textId="77777777" w:rsidR="00FA2B5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achieved strong predictive performance with the following results:</w:t>
      </w:r>
    </w:p>
    <w:p w14:paraId="1A5E7DE3" w14:textId="77777777" w:rsidR="00FA2B50" w:rsidRDefault="00000000">
      <w:pPr>
        <w:numPr>
          <w:ilvl w:val="0"/>
          <w:numId w:val="15"/>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Accuracy:</w:t>
      </w:r>
      <w:r>
        <w:rPr>
          <w:rFonts w:ascii="Times New Roman" w:eastAsia="Times New Roman" w:hAnsi="Times New Roman" w:cs="Times New Roman"/>
          <w:sz w:val="24"/>
          <w:szCs w:val="24"/>
        </w:rPr>
        <w:t xml:space="preserve"> 89.47%</w:t>
      </w:r>
    </w:p>
    <w:p w14:paraId="36101C25" w14:textId="77777777" w:rsidR="00FA2B50" w:rsidRDefault="00000000">
      <w:pPr>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F1 Score:</w:t>
      </w:r>
      <w:r>
        <w:rPr>
          <w:rFonts w:ascii="Times New Roman" w:eastAsia="Times New Roman" w:hAnsi="Times New Roman" w:cs="Times New Roman"/>
          <w:sz w:val="24"/>
          <w:szCs w:val="24"/>
        </w:rPr>
        <w:t xml:space="preserve"> 0.94</w:t>
      </w:r>
    </w:p>
    <w:p w14:paraId="23149780" w14:textId="77777777" w:rsidR="00FA2B50" w:rsidRDefault="00000000">
      <w:pPr>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Precision (Positive Class):</w:t>
      </w:r>
      <w:r>
        <w:rPr>
          <w:rFonts w:ascii="Times New Roman" w:eastAsia="Times New Roman" w:hAnsi="Times New Roman" w:cs="Times New Roman"/>
          <w:sz w:val="24"/>
          <w:szCs w:val="24"/>
        </w:rPr>
        <w:t xml:space="preserve"> 91%</w:t>
      </w:r>
    </w:p>
    <w:p w14:paraId="6804DE18" w14:textId="77777777" w:rsidR="00FA2B50" w:rsidRDefault="00000000">
      <w:pPr>
        <w:numPr>
          <w:ilvl w:val="0"/>
          <w:numId w:val="15"/>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Recall (Positive Class):</w:t>
      </w:r>
      <w:r>
        <w:rPr>
          <w:rFonts w:ascii="Times New Roman" w:eastAsia="Times New Roman" w:hAnsi="Times New Roman" w:cs="Times New Roman"/>
          <w:sz w:val="24"/>
          <w:szCs w:val="24"/>
        </w:rPr>
        <w:t xml:space="preserve"> 97%</w:t>
      </w:r>
    </w:p>
    <w:p w14:paraId="1DC91B55" w14:textId="77777777" w:rsidR="00FA2B5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indicates that the model performs well in correctly identifying users who are likely to make a purchase, with minimal misclassification errors</w:t>
      </w:r>
    </w:p>
    <w:p w14:paraId="472A52D6" w14:textId="77777777" w:rsidR="00FA2B50" w:rsidRDefault="00000000">
      <w:pPr>
        <w:pStyle w:val="Heading3"/>
        <w:keepNext w:val="0"/>
        <w:keepLines w:val="0"/>
        <w:spacing w:before="0" w:line="360" w:lineRule="auto"/>
        <w:jc w:val="both"/>
        <w:rPr>
          <w:rFonts w:ascii="Times New Roman" w:eastAsia="Times New Roman" w:hAnsi="Times New Roman" w:cs="Times New Roman"/>
          <w:b/>
          <w:color w:val="000000"/>
          <w:sz w:val="24"/>
          <w:szCs w:val="24"/>
        </w:rPr>
      </w:pPr>
      <w:bookmarkStart w:id="22" w:name="_wea32n1gpt9y" w:colFirst="0" w:colLast="0"/>
      <w:bookmarkEnd w:id="22"/>
      <w:r>
        <w:rPr>
          <w:rFonts w:ascii="Times New Roman" w:eastAsia="Times New Roman" w:hAnsi="Times New Roman" w:cs="Times New Roman"/>
          <w:b/>
          <w:color w:val="000000"/>
          <w:sz w:val="24"/>
          <w:szCs w:val="24"/>
        </w:rPr>
        <w:lastRenderedPageBreak/>
        <w:t>Integration and Research Contribution</w:t>
      </w:r>
    </w:p>
    <w:p w14:paraId="3DB8B61B" w14:textId="77777777"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synergistic combination of these analytical techniques yields comprehensive insights:</w:t>
      </w:r>
    </w:p>
    <w:p w14:paraId="722F05E5" w14:textId="77777777" w:rsidR="00FA2B50" w:rsidRDefault="00000000">
      <w:pPr>
        <w:numPr>
          <w:ilvl w:val="0"/>
          <w:numId w:val="27"/>
        </w:numPr>
        <w:spacing w:line="360" w:lineRule="auto"/>
        <w:jc w:val="both"/>
        <w:rPr>
          <w:sz w:val="24"/>
          <w:szCs w:val="24"/>
        </w:rPr>
      </w:pPr>
      <w:r>
        <w:rPr>
          <w:rFonts w:ascii="Times New Roman" w:eastAsia="Times New Roman" w:hAnsi="Times New Roman" w:cs="Times New Roman"/>
          <w:b/>
          <w:sz w:val="24"/>
          <w:szCs w:val="24"/>
        </w:rPr>
        <w:t>Conjoint:</w:t>
      </w:r>
      <w:r>
        <w:rPr>
          <w:rFonts w:ascii="Times New Roman" w:eastAsia="Times New Roman" w:hAnsi="Times New Roman" w:cs="Times New Roman"/>
          <w:sz w:val="24"/>
          <w:szCs w:val="24"/>
        </w:rPr>
        <w:t xml:space="preserve"> Defines the </w:t>
      </w:r>
      <w:r>
        <w:rPr>
          <w:rFonts w:ascii="Times New Roman" w:eastAsia="Times New Roman" w:hAnsi="Times New Roman" w:cs="Times New Roman"/>
          <w:b/>
          <w:sz w:val="24"/>
          <w:szCs w:val="24"/>
        </w:rPr>
        <w:t>optimal discount product</w:t>
      </w:r>
      <w:r>
        <w:rPr>
          <w:rFonts w:ascii="Times New Roman" w:eastAsia="Times New Roman" w:hAnsi="Times New Roman" w:cs="Times New Roman"/>
          <w:sz w:val="24"/>
          <w:szCs w:val="24"/>
        </w:rPr>
        <w:t xml:space="preserve"> ("At what discount will they buy?").</w:t>
      </w:r>
    </w:p>
    <w:p w14:paraId="1102051A" w14:textId="77777777" w:rsidR="00FA2B50" w:rsidRDefault="00000000">
      <w:pPr>
        <w:numPr>
          <w:ilvl w:val="0"/>
          <w:numId w:val="27"/>
        </w:numPr>
        <w:spacing w:line="360" w:lineRule="auto"/>
        <w:jc w:val="both"/>
        <w:rPr>
          <w:sz w:val="24"/>
          <w:szCs w:val="24"/>
        </w:rPr>
      </w:pPr>
      <w:r>
        <w:rPr>
          <w:rFonts w:ascii="Times New Roman" w:eastAsia="Times New Roman" w:hAnsi="Times New Roman" w:cs="Times New Roman"/>
          <w:b/>
          <w:sz w:val="24"/>
          <w:szCs w:val="24"/>
        </w:rPr>
        <w:t>SEM:</w:t>
      </w:r>
      <w:r>
        <w:rPr>
          <w:rFonts w:ascii="Times New Roman" w:eastAsia="Times New Roman" w:hAnsi="Times New Roman" w:cs="Times New Roman"/>
          <w:sz w:val="24"/>
          <w:szCs w:val="24"/>
        </w:rPr>
        <w:t xml:space="preserve"> Explains the </w:t>
      </w:r>
      <w:r>
        <w:rPr>
          <w:rFonts w:ascii="Times New Roman" w:eastAsia="Times New Roman" w:hAnsi="Times New Roman" w:cs="Times New Roman"/>
          <w:b/>
          <w:sz w:val="24"/>
          <w:szCs w:val="24"/>
        </w:rPr>
        <w:t>underlying motivation</w:t>
      </w:r>
      <w:r>
        <w:rPr>
          <w:rFonts w:ascii="Times New Roman" w:eastAsia="Times New Roman" w:hAnsi="Times New Roman" w:cs="Times New Roman"/>
          <w:sz w:val="24"/>
          <w:szCs w:val="24"/>
        </w:rPr>
        <w:t xml:space="preserve"> ("Why are they compelled to buy?").</w:t>
      </w:r>
    </w:p>
    <w:p w14:paraId="158A60EF" w14:textId="77777777" w:rsidR="00FA2B50" w:rsidRDefault="00000000">
      <w:pPr>
        <w:numPr>
          <w:ilvl w:val="0"/>
          <w:numId w:val="27"/>
        </w:numPr>
        <w:spacing w:line="360" w:lineRule="auto"/>
        <w:jc w:val="both"/>
        <w:rPr>
          <w:sz w:val="24"/>
          <w:szCs w:val="24"/>
        </w:rPr>
      </w:pPr>
      <w:r>
        <w:rPr>
          <w:rFonts w:ascii="Times New Roman" w:eastAsia="Times New Roman" w:hAnsi="Times New Roman" w:cs="Times New Roman"/>
          <w:b/>
          <w:sz w:val="24"/>
          <w:szCs w:val="24"/>
        </w:rPr>
        <w:t>Clustering:</w:t>
      </w:r>
      <w:r>
        <w:rPr>
          <w:rFonts w:ascii="Times New Roman" w:eastAsia="Times New Roman" w:hAnsi="Times New Roman" w:cs="Times New Roman"/>
          <w:sz w:val="24"/>
          <w:szCs w:val="24"/>
        </w:rPr>
        <w:t xml:space="preserve"> Identifies </w:t>
      </w:r>
      <w:r>
        <w:rPr>
          <w:rFonts w:ascii="Times New Roman" w:eastAsia="Times New Roman" w:hAnsi="Times New Roman" w:cs="Times New Roman"/>
          <w:b/>
          <w:sz w:val="24"/>
          <w:szCs w:val="24"/>
        </w:rPr>
        <w:t>actionable groups</w:t>
      </w:r>
      <w:r>
        <w:rPr>
          <w:rFonts w:ascii="Times New Roman" w:eastAsia="Times New Roman" w:hAnsi="Times New Roman" w:cs="Times New Roman"/>
          <w:sz w:val="24"/>
          <w:szCs w:val="24"/>
        </w:rPr>
        <w:t xml:space="preserve"> ("Who is the target audience?").</w:t>
      </w:r>
    </w:p>
    <w:p w14:paraId="78B563EC" w14:textId="77777777" w:rsidR="00FA2B50" w:rsidRDefault="00000000">
      <w:pPr>
        <w:numPr>
          <w:ilvl w:val="0"/>
          <w:numId w:val="27"/>
        </w:numPr>
        <w:spacing w:after="240" w:line="360" w:lineRule="auto"/>
        <w:jc w:val="both"/>
        <w:rPr>
          <w:sz w:val="24"/>
          <w:szCs w:val="24"/>
        </w:rPr>
      </w:pPr>
      <w:r>
        <w:rPr>
          <w:rFonts w:ascii="Times New Roman" w:eastAsia="Times New Roman" w:hAnsi="Times New Roman" w:cs="Times New Roman"/>
          <w:b/>
          <w:sz w:val="24"/>
          <w:szCs w:val="24"/>
        </w:rPr>
        <w:t>Logistic Regression:</w:t>
      </w:r>
      <w:r>
        <w:rPr>
          <w:rFonts w:ascii="Times New Roman" w:eastAsia="Times New Roman" w:hAnsi="Times New Roman" w:cs="Times New Roman"/>
          <w:sz w:val="24"/>
          <w:szCs w:val="24"/>
        </w:rPr>
        <w:t xml:space="preserve"> Provides </w:t>
      </w:r>
      <w:r>
        <w:rPr>
          <w:rFonts w:ascii="Times New Roman" w:eastAsia="Times New Roman" w:hAnsi="Times New Roman" w:cs="Times New Roman"/>
          <w:b/>
          <w:sz w:val="24"/>
          <w:szCs w:val="24"/>
        </w:rPr>
        <w:t>predictive power</w:t>
      </w:r>
      <w:r>
        <w:rPr>
          <w:rFonts w:ascii="Times New Roman" w:eastAsia="Times New Roman" w:hAnsi="Times New Roman" w:cs="Times New Roman"/>
          <w:sz w:val="24"/>
          <w:szCs w:val="24"/>
        </w:rPr>
        <w:t xml:space="preserve"> ("What is the probability they will buy?").</w:t>
      </w:r>
    </w:p>
    <w:p w14:paraId="61C7504A" w14:textId="77777777"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integrated framework significantly advances our understanding of how consumers react to online coupons by providing both tactical application (predicting the who and how much) and strategic depth (understanding the why).</w:t>
      </w:r>
    </w:p>
    <w:p w14:paraId="366014F4" w14:textId="77777777" w:rsidR="00FA2B50" w:rsidRDefault="00000000">
      <w:pPr>
        <w:spacing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 Results and Discussion:</w:t>
      </w:r>
    </w:p>
    <w:p w14:paraId="1F10A7F7" w14:textId="349B3E76"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section, we present the findings from the sequential application of Conjoint Analysis, Structural Equation </w:t>
      </w:r>
      <w:r w:rsidR="00DB513A">
        <w:rPr>
          <w:rFonts w:ascii="Times New Roman" w:eastAsia="Times New Roman" w:hAnsi="Times New Roman" w:cs="Times New Roman"/>
          <w:sz w:val="24"/>
          <w:szCs w:val="24"/>
        </w:rPr>
        <w:t>Modelling</w:t>
      </w:r>
      <w:r>
        <w:rPr>
          <w:rFonts w:ascii="Times New Roman" w:eastAsia="Times New Roman" w:hAnsi="Times New Roman" w:cs="Times New Roman"/>
          <w:sz w:val="24"/>
          <w:szCs w:val="24"/>
        </w:rPr>
        <w:t xml:space="preserve"> (SEM), Cluster Analysis, and Logistic Regression. The integrated approach successfully identified distinct consumer segments based on their discount deal preferences and developed a model to predict purchase </w:t>
      </w:r>
      <w:r w:rsidR="00DB513A">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w:t>
      </w:r>
    </w:p>
    <w:p w14:paraId="5D08619B" w14:textId="77777777" w:rsidR="00FA2B50" w:rsidRDefault="00000000">
      <w:pPr>
        <w:spacing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4.1 Conjoint Analysis: Determining Discount Attribute Importance</w:t>
      </w:r>
    </w:p>
    <w:p w14:paraId="25955DF6" w14:textId="77777777" w:rsidR="00FA2B5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OLS Regression Results</w:t>
      </w:r>
    </w:p>
    <w:p w14:paraId="6E427A5C" w14:textId="77777777" w:rsidR="00FA2B50" w:rsidRDefault="00FA2B50">
      <w:pPr>
        <w:spacing w:line="360" w:lineRule="auto"/>
        <w:jc w:val="both"/>
        <w:rPr>
          <w:rFonts w:ascii="Times New Roman" w:eastAsia="Times New Roman" w:hAnsi="Times New Roman" w:cs="Times New Roman"/>
          <w:sz w:val="24"/>
          <w:szCs w:val="24"/>
        </w:rPr>
      </w:pP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FA2B50" w14:paraId="1811B4D3" w14:textId="77777777">
        <w:tc>
          <w:tcPr>
            <w:tcW w:w="4514" w:type="dxa"/>
            <w:tcMar>
              <w:top w:w="100" w:type="dxa"/>
              <w:left w:w="100" w:type="dxa"/>
              <w:bottom w:w="100" w:type="dxa"/>
              <w:right w:w="100" w:type="dxa"/>
            </w:tcMar>
          </w:tcPr>
          <w:p w14:paraId="075D0D04"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Dependent Variable</w:t>
            </w:r>
          </w:p>
        </w:tc>
        <w:tc>
          <w:tcPr>
            <w:tcW w:w="4514" w:type="dxa"/>
            <w:tcMar>
              <w:top w:w="100" w:type="dxa"/>
              <w:left w:w="100" w:type="dxa"/>
              <w:bottom w:w="100" w:type="dxa"/>
              <w:right w:w="100" w:type="dxa"/>
            </w:tcMar>
          </w:tcPr>
          <w:p w14:paraId="17C91405"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Rating</w:t>
            </w:r>
          </w:p>
        </w:tc>
      </w:tr>
      <w:tr w:rsidR="00FA2B50" w14:paraId="4FB31160" w14:textId="77777777">
        <w:tc>
          <w:tcPr>
            <w:tcW w:w="4514" w:type="dxa"/>
            <w:tcMar>
              <w:top w:w="100" w:type="dxa"/>
              <w:left w:w="100" w:type="dxa"/>
              <w:bottom w:w="100" w:type="dxa"/>
              <w:right w:w="100" w:type="dxa"/>
            </w:tcMar>
          </w:tcPr>
          <w:p w14:paraId="7A52AE2F"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w:t>
            </w:r>
          </w:p>
        </w:tc>
        <w:tc>
          <w:tcPr>
            <w:tcW w:w="4514" w:type="dxa"/>
            <w:tcMar>
              <w:top w:w="100" w:type="dxa"/>
              <w:left w:w="100" w:type="dxa"/>
              <w:bottom w:w="100" w:type="dxa"/>
              <w:right w:w="100" w:type="dxa"/>
            </w:tcMar>
          </w:tcPr>
          <w:p w14:paraId="50F12F5E"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OLS</w:t>
            </w:r>
          </w:p>
        </w:tc>
      </w:tr>
      <w:tr w:rsidR="00FA2B50" w14:paraId="0AC5197A" w14:textId="77777777">
        <w:tc>
          <w:tcPr>
            <w:tcW w:w="4514" w:type="dxa"/>
            <w:tcMar>
              <w:top w:w="100" w:type="dxa"/>
              <w:left w:w="100" w:type="dxa"/>
              <w:bottom w:w="100" w:type="dxa"/>
              <w:right w:w="100" w:type="dxa"/>
            </w:tcMar>
          </w:tcPr>
          <w:p w14:paraId="23AE5CC1"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of observations</w:t>
            </w:r>
          </w:p>
        </w:tc>
        <w:tc>
          <w:tcPr>
            <w:tcW w:w="4514" w:type="dxa"/>
            <w:tcMar>
              <w:top w:w="100" w:type="dxa"/>
              <w:left w:w="100" w:type="dxa"/>
              <w:bottom w:w="100" w:type="dxa"/>
              <w:right w:w="100" w:type="dxa"/>
            </w:tcMar>
          </w:tcPr>
          <w:p w14:paraId="73291986"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253</w:t>
            </w:r>
          </w:p>
        </w:tc>
      </w:tr>
      <w:tr w:rsidR="00FA2B50" w14:paraId="5FBD009B" w14:textId="77777777">
        <w:tc>
          <w:tcPr>
            <w:tcW w:w="4514" w:type="dxa"/>
            <w:tcMar>
              <w:top w:w="100" w:type="dxa"/>
              <w:left w:w="100" w:type="dxa"/>
              <w:bottom w:w="100" w:type="dxa"/>
              <w:right w:w="100" w:type="dxa"/>
            </w:tcMar>
          </w:tcPr>
          <w:p w14:paraId="466F1118"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Df Residuals</w:t>
            </w:r>
          </w:p>
        </w:tc>
        <w:tc>
          <w:tcPr>
            <w:tcW w:w="4514" w:type="dxa"/>
            <w:tcMar>
              <w:top w:w="100" w:type="dxa"/>
              <w:left w:w="100" w:type="dxa"/>
              <w:bottom w:w="100" w:type="dxa"/>
              <w:right w:w="100" w:type="dxa"/>
            </w:tcMar>
          </w:tcPr>
          <w:p w14:paraId="2DEFB344"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228</w:t>
            </w:r>
          </w:p>
        </w:tc>
      </w:tr>
      <w:tr w:rsidR="00FA2B50" w14:paraId="7AC55D90" w14:textId="77777777">
        <w:tc>
          <w:tcPr>
            <w:tcW w:w="4514" w:type="dxa"/>
            <w:tcMar>
              <w:top w:w="100" w:type="dxa"/>
              <w:left w:w="100" w:type="dxa"/>
              <w:bottom w:w="100" w:type="dxa"/>
              <w:right w:w="100" w:type="dxa"/>
            </w:tcMar>
          </w:tcPr>
          <w:p w14:paraId="70CD3065"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Df Model</w:t>
            </w:r>
          </w:p>
        </w:tc>
        <w:tc>
          <w:tcPr>
            <w:tcW w:w="4514" w:type="dxa"/>
            <w:tcMar>
              <w:top w:w="100" w:type="dxa"/>
              <w:left w:w="100" w:type="dxa"/>
              <w:bottom w:w="100" w:type="dxa"/>
              <w:right w:w="100" w:type="dxa"/>
            </w:tcMar>
          </w:tcPr>
          <w:p w14:paraId="0AC676B9"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r w:rsidR="00FA2B50" w14:paraId="5FC21BDB" w14:textId="77777777">
        <w:tc>
          <w:tcPr>
            <w:tcW w:w="4514" w:type="dxa"/>
            <w:tcMar>
              <w:top w:w="100" w:type="dxa"/>
              <w:left w:w="100" w:type="dxa"/>
              <w:bottom w:w="100" w:type="dxa"/>
              <w:right w:w="100" w:type="dxa"/>
            </w:tcMar>
          </w:tcPr>
          <w:p w14:paraId="00A34CA9"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Covariance Type</w:t>
            </w:r>
          </w:p>
        </w:tc>
        <w:tc>
          <w:tcPr>
            <w:tcW w:w="4514" w:type="dxa"/>
            <w:tcMar>
              <w:top w:w="100" w:type="dxa"/>
              <w:left w:w="100" w:type="dxa"/>
              <w:bottom w:w="100" w:type="dxa"/>
              <w:right w:w="100" w:type="dxa"/>
            </w:tcMar>
          </w:tcPr>
          <w:p w14:paraId="13C09FE0"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non-robust</w:t>
            </w:r>
          </w:p>
        </w:tc>
      </w:tr>
      <w:tr w:rsidR="00FA2B50" w14:paraId="0B994727" w14:textId="77777777">
        <w:tc>
          <w:tcPr>
            <w:tcW w:w="4514" w:type="dxa"/>
            <w:tcMar>
              <w:top w:w="100" w:type="dxa"/>
              <w:left w:w="100" w:type="dxa"/>
              <w:bottom w:w="100" w:type="dxa"/>
              <w:right w:w="100" w:type="dxa"/>
            </w:tcMar>
          </w:tcPr>
          <w:p w14:paraId="34B390D7"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R-Squared</w:t>
            </w:r>
          </w:p>
        </w:tc>
        <w:tc>
          <w:tcPr>
            <w:tcW w:w="4514" w:type="dxa"/>
            <w:tcMar>
              <w:top w:w="100" w:type="dxa"/>
              <w:left w:w="100" w:type="dxa"/>
              <w:bottom w:w="100" w:type="dxa"/>
              <w:right w:w="100" w:type="dxa"/>
            </w:tcMar>
          </w:tcPr>
          <w:p w14:paraId="67C85607"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0.943</w:t>
            </w:r>
          </w:p>
        </w:tc>
      </w:tr>
      <w:tr w:rsidR="00FA2B50" w14:paraId="43AEDF99" w14:textId="77777777">
        <w:tc>
          <w:tcPr>
            <w:tcW w:w="4514" w:type="dxa"/>
            <w:tcMar>
              <w:top w:w="100" w:type="dxa"/>
              <w:left w:w="100" w:type="dxa"/>
              <w:bottom w:w="100" w:type="dxa"/>
              <w:right w:w="100" w:type="dxa"/>
            </w:tcMar>
          </w:tcPr>
          <w:p w14:paraId="124B5945"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Adj. R-Squared</w:t>
            </w:r>
          </w:p>
        </w:tc>
        <w:tc>
          <w:tcPr>
            <w:tcW w:w="4514" w:type="dxa"/>
            <w:tcMar>
              <w:top w:w="100" w:type="dxa"/>
              <w:left w:w="100" w:type="dxa"/>
              <w:bottom w:w="100" w:type="dxa"/>
              <w:right w:w="100" w:type="dxa"/>
            </w:tcMar>
          </w:tcPr>
          <w:p w14:paraId="6FAC6516"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0.937</w:t>
            </w:r>
          </w:p>
        </w:tc>
      </w:tr>
      <w:tr w:rsidR="00FA2B50" w14:paraId="4FDD7D7C" w14:textId="77777777">
        <w:tc>
          <w:tcPr>
            <w:tcW w:w="4514" w:type="dxa"/>
            <w:tcMar>
              <w:top w:w="100" w:type="dxa"/>
              <w:left w:w="100" w:type="dxa"/>
              <w:bottom w:w="100" w:type="dxa"/>
              <w:right w:w="100" w:type="dxa"/>
            </w:tcMar>
          </w:tcPr>
          <w:p w14:paraId="26C4CBEC"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F-Statistic</w:t>
            </w:r>
          </w:p>
        </w:tc>
        <w:tc>
          <w:tcPr>
            <w:tcW w:w="4514" w:type="dxa"/>
            <w:tcMar>
              <w:top w:w="100" w:type="dxa"/>
              <w:left w:w="100" w:type="dxa"/>
              <w:bottom w:w="100" w:type="dxa"/>
              <w:right w:w="100" w:type="dxa"/>
            </w:tcMar>
          </w:tcPr>
          <w:p w14:paraId="66CFE051"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156.7</w:t>
            </w:r>
          </w:p>
        </w:tc>
      </w:tr>
      <w:tr w:rsidR="00FA2B50" w14:paraId="6F97E531" w14:textId="77777777">
        <w:tc>
          <w:tcPr>
            <w:tcW w:w="4514" w:type="dxa"/>
            <w:tcMar>
              <w:top w:w="100" w:type="dxa"/>
              <w:left w:w="100" w:type="dxa"/>
              <w:bottom w:w="100" w:type="dxa"/>
              <w:right w:w="100" w:type="dxa"/>
            </w:tcMar>
          </w:tcPr>
          <w:p w14:paraId="7F23D3C3"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 (F-Statistic)</w:t>
            </w:r>
          </w:p>
        </w:tc>
        <w:tc>
          <w:tcPr>
            <w:tcW w:w="4514" w:type="dxa"/>
            <w:tcMar>
              <w:top w:w="100" w:type="dxa"/>
              <w:left w:w="100" w:type="dxa"/>
              <w:bottom w:w="100" w:type="dxa"/>
              <w:right w:w="100" w:type="dxa"/>
            </w:tcMar>
          </w:tcPr>
          <w:p w14:paraId="1C7FD841"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1.93e^-127</w:t>
            </w:r>
          </w:p>
        </w:tc>
      </w:tr>
      <w:tr w:rsidR="00FA2B50" w14:paraId="38B9363F" w14:textId="77777777">
        <w:tc>
          <w:tcPr>
            <w:tcW w:w="4514" w:type="dxa"/>
            <w:tcMar>
              <w:top w:w="100" w:type="dxa"/>
              <w:left w:w="100" w:type="dxa"/>
              <w:bottom w:w="100" w:type="dxa"/>
              <w:right w:w="100" w:type="dxa"/>
            </w:tcMar>
          </w:tcPr>
          <w:p w14:paraId="31406FC1"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 Likelihood</w:t>
            </w:r>
          </w:p>
        </w:tc>
        <w:tc>
          <w:tcPr>
            <w:tcW w:w="4514" w:type="dxa"/>
            <w:tcMar>
              <w:top w:w="100" w:type="dxa"/>
              <w:left w:w="100" w:type="dxa"/>
              <w:bottom w:w="100" w:type="dxa"/>
              <w:right w:w="100" w:type="dxa"/>
            </w:tcMar>
          </w:tcPr>
          <w:p w14:paraId="100C08C5"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31.066</w:t>
            </w:r>
          </w:p>
        </w:tc>
      </w:tr>
      <w:tr w:rsidR="00FA2B50" w14:paraId="79092232" w14:textId="77777777">
        <w:tc>
          <w:tcPr>
            <w:tcW w:w="4514" w:type="dxa"/>
            <w:tcMar>
              <w:top w:w="100" w:type="dxa"/>
              <w:left w:w="100" w:type="dxa"/>
              <w:bottom w:w="100" w:type="dxa"/>
              <w:right w:w="100" w:type="dxa"/>
            </w:tcMar>
          </w:tcPr>
          <w:p w14:paraId="3462F012"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AIC</w:t>
            </w:r>
          </w:p>
        </w:tc>
        <w:tc>
          <w:tcPr>
            <w:tcW w:w="4514" w:type="dxa"/>
            <w:tcMar>
              <w:top w:w="100" w:type="dxa"/>
              <w:left w:w="100" w:type="dxa"/>
              <w:bottom w:w="100" w:type="dxa"/>
              <w:right w:w="100" w:type="dxa"/>
            </w:tcMar>
          </w:tcPr>
          <w:p w14:paraId="52A0AC91"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112.1</w:t>
            </w:r>
          </w:p>
        </w:tc>
      </w:tr>
      <w:tr w:rsidR="00FA2B50" w14:paraId="1F6D5DDA" w14:textId="77777777">
        <w:tc>
          <w:tcPr>
            <w:tcW w:w="4514" w:type="dxa"/>
            <w:tcMar>
              <w:top w:w="100" w:type="dxa"/>
              <w:left w:w="100" w:type="dxa"/>
              <w:bottom w:w="100" w:type="dxa"/>
              <w:right w:w="100" w:type="dxa"/>
            </w:tcMar>
          </w:tcPr>
          <w:p w14:paraId="6E71CB1A"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BIC</w:t>
            </w:r>
          </w:p>
        </w:tc>
        <w:tc>
          <w:tcPr>
            <w:tcW w:w="4514" w:type="dxa"/>
            <w:tcMar>
              <w:top w:w="100" w:type="dxa"/>
              <w:left w:w="100" w:type="dxa"/>
              <w:bottom w:w="100" w:type="dxa"/>
              <w:right w:w="100" w:type="dxa"/>
            </w:tcMar>
          </w:tcPr>
          <w:p w14:paraId="1E8996DD"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200.5</w:t>
            </w:r>
          </w:p>
        </w:tc>
      </w:tr>
    </w:tbl>
    <w:p w14:paraId="41B62533" w14:textId="77777777" w:rsidR="00FA2B50" w:rsidRDefault="00FA2B50">
      <w:pPr>
        <w:spacing w:line="360" w:lineRule="auto"/>
        <w:jc w:val="both"/>
        <w:rPr>
          <w:rFonts w:ascii="Times New Roman" w:eastAsia="Times New Roman" w:hAnsi="Times New Roman" w:cs="Times New Roman"/>
          <w:sz w:val="24"/>
          <w:szCs w:val="24"/>
        </w:rPr>
      </w:pPr>
    </w:p>
    <w:p w14:paraId="03BDE76E" w14:textId="77777777" w:rsidR="00FA2B50" w:rsidRDefault="00FA2B50">
      <w:pPr>
        <w:spacing w:line="360" w:lineRule="auto"/>
        <w:jc w:val="both"/>
      </w:pPr>
    </w:p>
    <w:tbl>
      <w:tblPr>
        <w:tblStyle w:val="a4"/>
        <w:tblW w:w="89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1275"/>
        <w:gridCol w:w="1275"/>
        <w:gridCol w:w="1275"/>
        <w:gridCol w:w="1275"/>
        <w:gridCol w:w="1275"/>
        <w:gridCol w:w="1275"/>
      </w:tblGrid>
      <w:tr w:rsidR="00FA2B50" w14:paraId="0DAC77FA" w14:textId="77777777">
        <w:tc>
          <w:tcPr>
            <w:tcW w:w="1275" w:type="dxa"/>
            <w:tcMar>
              <w:top w:w="100" w:type="dxa"/>
              <w:left w:w="100" w:type="dxa"/>
              <w:bottom w:w="100" w:type="dxa"/>
              <w:right w:w="100" w:type="dxa"/>
            </w:tcMar>
          </w:tcPr>
          <w:p w14:paraId="27640888" w14:textId="77777777" w:rsidR="00FA2B50" w:rsidRPr="00DB513A" w:rsidRDefault="00FA2B50" w:rsidP="00137267">
            <w:pPr>
              <w:widowControl w:val="0"/>
              <w:spacing w:line="360" w:lineRule="auto"/>
              <w:jc w:val="center"/>
              <w:rPr>
                <w:rFonts w:ascii="Times New Roman" w:hAnsi="Times New Roman" w:cs="Times New Roman"/>
                <w:b/>
              </w:rPr>
            </w:pPr>
          </w:p>
        </w:tc>
        <w:tc>
          <w:tcPr>
            <w:tcW w:w="1275" w:type="dxa"/>
            <w:tcMar>
              <w:top w:w="100" w:type="dxa"/>
              <w:left w:w="100" w:type="dxa"/>
              <w:bottom w:w="100" w:type="dxa"/>
              <w:right w:w="100" w:type="dxa"/>
            </w:tcMar>
          </w:tcPr>
          <w:p w14:paraId="43A80B45" w14:textId="77777777" w:rsidR="00FA2B50" w:rsidRPr="00DB513A" w:rsidRDefault="00000000" w:rsidP="00137267">
            <w:pPr>
              <w:widowControl w:val="0"/>
              <w:spacing w:line="360" w:lineRule="auto"/>
              <w:jc w:val="center"/>
              <w:rPr>
                <w:rFonts w:ascii="Times New Roman" w:hAnsi="Times New Roman" w:cs="Times New Roman"/>
                <w:b/>
              </w:rPr>
            </w:pPr>
            <w:r w:rsidRPr="00DB513A">
              <w:rPr>
                <w:rFonts w:ascii="Times New Roman" w:hAnsi="Times New Roman" w:cs="Times New Roman"/>
                <w:b/>
              </w:rPr>
              <w:t>coeff</w:t>
            </w:r>
          </w:p>
        </w:tc>
        <w:tc>
          <w:tcPr>
            <w:tcW w:w="1275" w:type="dxa"/>
            <w:tcMar>
              <w:top w:w="100" w:type="dxa"/>
              <w:left w:w="100" w:type="dxa"/>
              <w:bottom w:w="100" w:type="dxa"/>
              <w:right w:w="100" w:type="dxa"/>
            </w:tcMar>
          </w:tcPr>
          <w:p w14:paraId="20C522F2" w14:textId="77777777" w:rsidR="00FA2B50" w:rsidRPr="00DB513A" w:rsidRDefault="00000000" w:rsidP="00137267">
            <w:pPr>
              <w:widowControl w:val="0"/>
              <w:spacing w:line="360" w:lineRule="auto"/>
              <w:jc w:val="center"/>
              <w:rPr>
                <w:rFonts w:ascii="Times New Roman" w:hAnsi="Times New Roman" w:cs="Times New Roman"/>
                <w:b/>
              </w:rPr>
            </w:pPr>
            <w:r w:rsidRPr="00DB513A">
              <w:rPr>
                <w:rFonts w:ascii="Times New Roman" w:hAnsi="Times New Roman" w:cs="Times New Roman"/>
                <w:b/>
              </w:rPr>
              <w:t>Std Err</w:t>
            </w:r>
          </w:p>
        </w:tc>
        <w:tc>
          <w:tcPr>
            <w:tcW w:w="1275" w:type="dxa"/>
            <w:tcMar>
              <w:top w:w="100" w:type="dxa"/>
              <w:left w:w="100" w:type="dxa"/>
              <w:bottom w:w="100" w:type="dxa"/>
              <w:right w:w="100" w:type="dxa"/>
            </w:tcMar>
          </w:tcPr>
          <w:p w14:paraId="45DA5F54" w14:textId="77777777" w:rsidR="00FA2B50" w:rsidRPr="00DB513A" w:rsidRDefault="00000000" w:rsidP="00137267">
            <w:pPr>
              <w:widowControl w:val="0"/>
              <w:spacing w:line="360" w:lineRule="auto"/>
              <w:jc w:val="center"/>
              <w:rPr>
                <w:rFonts w:ascii="Times New Roman" w:hAnsi="Times New Roman" w:cs="Times New Roman"/>
                <w:b/>
              </w:rPr>
            </w:pPr>
            <w:r w:rsidRPr="00DB513A">
              <w:rPr>
                <w:rFonts w:ascii="Times New Roman" w:hAnsi="Times New Roman" w:cs="Times New Roman"/>
                <w:b/>
              </w:rPr>
              <w:t>t</w:t>
            </w:r>
          </w:p>
        </w:tc>
        <w:tc>
          <w:tcPr>
            <w:tcW w:w="1275" w:type="dxa"/>
            <w:tcMar>
              <w:top w:w="100" w:type="dxa"/>
              <w:left w:w="100" w:type="dxa"/>
              <w:bottom w:w="100" w:type="dxa"/>
              <w:right w:w="100" w:type="dxa"/>
            </w:tcMar>
          </w:tcPr>
          <w:p w14:paraId="6587E2F2" w14:textId="77777777" w:rsidR="00FA2B50" w:rsidRPr="00DB513A" w:rsidRDefault="00000000" w:rsidP="00137267">
            <w:pPr>
              <w:widowControl w:val="0"/>
              <w:spacing w:line="360" w:lineRule="auto"/>
              <w:jc w:val="center"/>
              <w:rPr>
                <w:rFonts w:ascii="Times New Roman" w:hAnsi="Times New Roman" w:cs="Times New Roman"/>
                <w:b/>
              </w:rPr>
            </w:pPr>
            <w:r w:rsidRPr="00DB513A">
              <w:rPr>
                <w:rFonts w:ascii="Times New Roman" w:hAnsi="Times New Roman" w:cs="Times New Roman"/>
                <w:b/>
              </w:rPr>
              <w:t>P&gt;|t|</w:t>
            </w:r>
          </w:p>
        </w:tc>
        <w:tc>
          <w:tcPr>
            <w:tcW w:w="1275" w:type="dxa"/>
            <w:tcMar>
              <w:top w:w="100" w:type="dxa"/>
              <w:left w:w="100" w:type="dxa"/>
              <w:bottom w:w="100" w:type="dxa"/>
              <w:right w:w="100" w:type="dxa"/>
            </w:tcMar>
          </w:tcPr>
          <w:p w14:paraId="291A380E" w14:textId="77777777" w:rsidR="00FA2B50" w:rsidRPr="00DB513A" w:rsidRDefault="00000000" w:rsidP="00137267">
            <w:pPr>
              <w:widowControl w:val="0"/>
              <w:spacing w:line="360" w:lineRule="auto"/>
              <w:jc w:val="center"/>
              <w:rPr>
                <w:rFonts w:ascii="Times New Roman" w:hAnsi="Times New Roman" w:cs="Times New Roman"/>
                <w:b/>
              </w:rPr>
            </w:pPr>
            <w:r w:rsidRPr="00DB513A">
              <w:rPr>
                <w:rFonts w:ascii="Times New Roman" w:hAnsi="Times New Roman" w:cs="Times New Roman"/>
                <w:b/>
              </w:rPr>
              <w:t>0.025</w:t>
            </w:r>
          </w:p>
        </w:tc>
        <w:tc>
          <w:tcPr>
            <w:tcW w:w="1275" w:type="dxa"/>
            <w:tcMar>
              <w:top w:w="100" w:type="dxa"/>
              <w:left w:w="100" w:type="dxa"/>
              <w:bottom w:w="100" w:type="dxa"/>
              <w:right w:w="100" w:type="dxa"/>
            </w:tcMar>
          </w:tcPr>
          <w:p w14:paraId="6DE53844" w14:textId="77777777" w:rsidR="00FA2B50" w:rsidRPr="00DB513A" w:rsidRDefault="00000000" w:rsidP="00137267">
            <w:pPr>
              <w:widowControl w:val="0"/>
              <w:spacing w:line="360" w:lineRule="auto"/>
              <w:jc w:val="center"/>
              <w:rPr>
                <w:rFonts w:ascii="Times New Roman" w:hAnsi="Times New Roman" w:cs="Times New Roman"/>
                <w:b/>
              </w:rPr>
            </w:pPr>
            <w:r w:rsidRPr="00DB513A">
              <w:rPr>
                <w:rFonts w:ascii="Times New Roman" w:hAnsi="Times New Roman" w:cs="Times New Roman"/>
                <w:b/>
              </w:rPr>
              <w:t>0.975</w:t>
            </w:r>
          </w:p>
        </w:tc>
      </w:tr>
      <w:tr w:rsidR="00FA2B50" w14:paraId="14C56CF3" w14:textId="77777777">
        <w:tc>
          <w:tcPr>
            <w:tcW w:w="1275" w:type="dxa"/>
            <w:tcMar>
              <w:top w:w="100" w:type="dxa"/>
              <w:left w:w="100" w:type="dxa"/>
              <w:bottom w:w="100" w:type="dxa"/>
              <w:right w:w="100" w:type="dxa"/>
            </w:tcMar>
          </w:tcPr>
          <w:p w14:paraId="2C835B42"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const</w:t>
            </w:r>
          </w:p>
        </w:tc>
        <w:tc>
          <w:tcPr>
            <w:tcW w:w="1275" w:type="dxa"/>
            <w:tcMar>
              <w:top w:w="100" w:type="dxa"/>
              <w:left w:w="100" w:type="dxa"/>
              <w:bottom w:w="100" w:type="dxa"/>
              <w:right w:w="100" w:type="dxa"/>
            </w:tcMar>
          </w:tcPr>
          <w:p w14:paraId="4650B79C"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0.9861</w:t>
            </w:r>
          </w:p>
        </w:tc>
        <w:tc>
          <w:tcPr>
            <w:tcW w:w="1275" w:type="dxa"/>
            <w:tcMar>
              <w:top w:w="100" w:type="dxa"/>
              <w:left w:w="100" w:type="dxa"/>
              <w:bottom w:w="100" w:type="dxa"/>
              <w:right w:w="100" w:type="dxa"/>
            </w:tcMar>
          </w:tcPr>
          <w:p w14:paraId="21A0C433"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0.077</w:t>
            </w:r>
          </w:p>
        </w:tc>
        <w:tc>
          <w:tcPr>
            <w:tcW w:w="1275" w:type="dxa"/>
            <w:tcMar>
              <w:top w:w="100" w:type="dxa"/>
              <w:left w:w="100" w:type="dxa"/>
              <w:bottom w:w="100" w:type="dxa"/>
              <w:right w:w="100" w:type="dxa"/>
            </w:tcMar>
          </w:tcPr>
          <w:p w14:paraId="2F939AEA"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12.744</w:t>
            </w:r>
          </w:p>
        </w:tc>
        <w:tc>
          <w:tcPr>
            <w:tcW w:w="1275" w:type="dxa"/>
            <w:tcMar>
              <w:top w:w="100" w:type="dxa"/>
              <w:left w:w="100" w:type="dxa"/>
              <w:bottom w:w="100" w:type="dxa"/>
              <w:right w:w="100" w:type="dxa"/>
            </w:tcMar>
          </w:tcPr>
          <w:p w14:paraId="4CAADA4C"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0.00</w:t>
            </w:r>
          </w:p>
        </w:tc>
        <w:tc>
          <w:tcPr>
            <w:tcW w:w="1275" w:type="dxa"/>
            <w:tcMar>
              <w:top w:w="100" w:type="dxa"/>
              <w:left w:w="100" w:type="dxa"/>
              <w:bottom w:w="100" w:type="dxa"/>
              <w:right w:w="100" w:type="dxa"/>
            </w:tcMar>
          </w:tcPr>
          <w:p w14:paraId="518586E6"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0.834</w:t>
            </w:r>
          </w:p>
        </w:tc>
        <w:tc>
          <w:tcPr>
            <w:tcW w:w="1275" w:type="dxa"/>
            <w:tcMar>
              <w:top w:w="100" w:type="dxa"/>
              <w:left w:w="100" w:type="dxa"/>
              <w:bottom w:w="100" w:type="dxa"/>
              <w:right w:w="100" w:type="dxa"/>
            </w:tcMar>
          </w:tcPr>
          <w:p w14:paraId="0A9517F9"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1.139</w:t>
            </w:r>
          </w:p>
        </w:tc>
      </w:tr>
      <w:tr w:rsidR="00FA2B50" w14:paraId="4437FCED" w14:textId="77777777">
        <w:tc>
          <w:tcPr>
            <w:tcW w:w="1275" w:type="dxa"/>
            <w:tcMar>
              <w:top w:w="100" w:type="dxa"/>
              <w:left w:w="100" w:type="dxa"/>
              <w:bottom w:w="100" w:type="dxa"/>
              <w:right w:w="100" w:type="dxa"/>
            </w:tcMar>
          </w:tcPr>
          <w:p w14:paraId="74F1504F"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Discount Type_2</w:t>
            </w:r>
          </w:p>
        </w:tc>
        <w:tc>
          <w:tcPr>
            <w:tcW w:w="1275" w:type="dxa"/>
            <w:tcMar>
              <w:top w:w="100" w:type="dxa"/>
              <w:left w:w="100" w:type="dxa"/>
              <w:bottom w:w="100" w:type="dxa"/>
              <w:right w:w="100" w:type="dxa"/>
            </w:tcMar>
          </w:tcPr>
          <w:p w14:paraId="68A2E314"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0.4854</w:t>
            </w:r>
          </w:p>
        </w:tc>
        <w:tc>
          <w:tcPr>
            <w:tcW w:w="1275" w:type="dxa"/>
            <w:tcMar>
              <w:top w:w="100" w:type="dxa"/>
              <w:left w:w="100" w:type="dxa"/>
              <w:bottom w:w="100" w:type="dxa"/>
              <w:right w:w="100" w:type="dxa"/>
            </w:tcMar>
          </w:tcPr>
          <w:p w14:paraId="4BEE642F"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0.089</w:t>
            </w:r>
          </w:p>
        </w:tc>
        <w:tc>
          <w:tcPr>
            <w:tcW w:w="1275" w:type="dxa"/>
            <w:tcMar>
              <w:top w:w="100" w:type="dxa"/>
              <w:left w:w="100" w:type="dxa"/>
              <w:bottom w:w="100" w:type="dxa"/>
              <w:right w:w="100" w:type="dxa"/>
            </w:tcMar>
          </w:tcPr>
          <w:p w14:paraId="13864AD3"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5.462</w:t>
            </w:r>
          </w:p>
        </w:tc>
        <w:tc>
          <w:tcPr>
            <w:tcW w:w="1275" w:type="dxa"/>
            <w:tcMar>
              <w:top w:w="100" w:type="dxa"/>
              <w:left w:w="100" w:type="dxa"/>
              <w:bottom w:w="100" w:type="dxa"/>
              <w:right w:w="100" w:type="dxa"/>
            </w:tcMar>
          </w:tcPr>
          <w:p w14:paraId="21F13BC6"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0.00</w:t>
            </w:r>
          </w:p>
        </w:tc>
        <w:tc>
          <w:tcPr>
            <w:tcW w:w="1275" w:type="dxa"/>
            <w:tcMar>
              <w:top w:w="100" w:type="dxa"/>
              <w:left w:w="100" w:type="dxa"/>
              <w:bottom w:w="100" w:type="dxa"/>
              <w:right w:w="100" w:type="dxa"/>
            </w:tcMar>
          </w:tcPr>
          <w:p w14:paraId="3E8EDA78"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0.310</w:t>
            </w:r>
          </w:p>
        </w:tc>
        <w:tc>
          <w:tcPr>
            <w:tcW w:w="1275" w:type="dxa"/>
            <w:tcMar>
              <w:top w:w="100" w:type="dxa"/>
              <w:left w:w="100" w:type="dxa"/>
              <w:bottom w:w="100" w:type="dxa"/>
              <w:right w:w="100" w:type="dxa"/>
            </w:tcMar>
          </w:tcPr>
          <w:p w14:paraId="096008A3"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0.660</w:t>
            </w:r>
          </w:p>
        </w:tc>
      </w:tr>
      <w:tr w:rsidR="00FA2B50" w14:paraId="202DA58F" w14:textId="77777777">
        <w:tc>
          <w:tcPr>
            <w:tcW w:w="1275" w:type="dxa"/>
            <w:tcMar>
              <w:top w:w="100" w:type="dxa"/>
              <w:left w:w="100" w:type="dxa"/>
              <w:bottom w:w="100" w:type="dxa"/>
              <w:right w:w="100" w:type="dxa"/>
            </w:tcMar>
          </w:tcPr>
          <w:p w14:paraId="32EEF447"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Discount Type_3</w:t>
            </w:r>
          </w:p>
        </w:tc>
        <w:tc>
          <w:tcPr>
            <w:tcW w:w="1275" w:type="dxa"/>
            <w:tcMar>
              <w:top w:w="100" w:type="dxa"/>
              <w:left w:w="100" w:type="dxa"/>
              <w:bottom w:w="100" w:type="dxa"/>
              <w:right w:w="100" w:type="dxa"/>
            </w:tcMar>
          </w:tcPr>
          <w:p w14:paraId="141E1C04"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0.5473</w:t>
            </w:r>
          </w:p>
        </w:tc>
        <w:tc>
          <w:tcPr>
            <w:tcW w:w="1275" w:type="dxa"/>
            <w:tcMar>
              <w:top w:w="100" w:type="dxa"/>
              <w:left w:w="100" w:type="dxa"/>
              <w:bottom w:w="100" w:type="dxa"/>
              <w:right w:w="100" w:type="dxa"/>
            </w:tcMar>
          </w:tcPr>
          <w:p w14:paraId="62257F39"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0.077</w:t>
            </w:r>
          </w:p>
        </w:tc>
        <w:tc>
          <w:tcPr>
            <w:tcW w:w="1275" w:type="dxa"/>
            <w:tcMar>
              <w:top w:w="100" w:type="dxa"/>
              <w:left w:w="100" w:type="dxa"/>
              <w:bottom w:w="100" w:type="dxa"/>
              <w:right w:w="100" w:type="dxa"/>
            </w:tcMar>
          </w:tcPr>
          <w:p w14:paraId="538E8945"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7.082</w:t>
            </w:r>
          </w:p>
        </w:tc>
        <w:tc>
          <w:tcPr>
            <w:tcW w:w="1275" w:type="dxa"/>
            <w:tcMar>
              <w:top w:w="100" w:type="dxa"/>
              <w:left w:w="100" w:type="dxa"/>
              <w:bottom w:w="100" w:type="dxa"/>
              <w:right w:w="100" w:type="dxa"/>
            </w:tcMar>
          </w:tcPr>
          <w:p w14:paraId="1E34F48F"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0.00</w:t>
            </w:r>
          </w:p>
        </w:tc>
        <w:tc>
          <w:tcPr>
            <w:tcW w:w="1275" w:type="dxa"/>
            <w:tcMar>
              <w:top w:w="100" w:type="dxa"/>
              <w:left w:w="100" w:type="dxa"/>
              <w:bottom w:w="100" w:type="dxa"/>
              <w:right w:w="100" w:type="dxa"/>
            </w:tcMar>
          </w:tcPr>
          <w:p w14:paraId="7096D947"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0.395</w:t>
            </w:r>
          </w:p>
        </w:tc>
        <w:tc>
          <w:tcPr>
            <w:tcW w:w="1275" w:type="dxa"/>
            <w:tcMar>
              <w:top w:w="100" w:type="dxa"/>
              <w:left w:w="100" w:type="dxa"/>
              <w:bottom w:w="100" w:type="dxa"/>
              <w:right w:w="100" w:type="dxa"/>
            </w:tcMar>
          </w:tcPr>
          <w:p w14:paraId="661A75FF"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0.700</w:t>
            </w:r>
          </w:p>
        </w:tc>
      </w:tr>
      <w:tr w:rsidR="00FA2B50" w14:paraId="781CC3F7" w14:textId="77777777">
        <w:tc>
          <w:tcPr>
            <w:tcW w:w="1275" w:type="dxa"/>
            <w:tcMar>
              <w:top w:w="100" w:type="dxa"/>
              <w:left w:w="100" w:type="dxa"/>
              <w:bottom w:w="100" w:type="dxa"/>
              <w:right w:w="100" w:type="dxa"/>
            </w:tcMar>
          </w:tcPr>
          <w:p w14:paraId="12352456"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Discount Type_4</w:t>
            </w:r>
          </w:p>
        </w:tc>
        <w:tc>
          <w:tcPr>
            <w:tcW w:w="1275" w:type="dxa"/>
            <w:tcMar>
              <w:top w:w="100" w:type="dxa"/>
              <w:left w:w="100" w:type="dxa"/>
              <w:bottom w:w="100" w:type="dxa"/>
              <w:right w:w="100" w:type="dxa"/>
            </w:tcMar>
          </w:tcPr>
          <w:p w14:paraId="1BBFB25D"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0.8586</w:t>
            </w:r>
          </w:p>
        </w:tc>
        <w:tc>
          <w:tcPr>
            <w:tcW w:w="1275" w:type="dxa"/>
            <w:tcMar>
              <w:top w:w="100" w:type="dxa"/>
              <w:left w:w="100" w:type="dxa"/>
              <w:bottom w:w="100" w:type="dxa"/>
              <w:right w:w="100" w:type="dxa"/>
            </w:tcMar>
          </w:tcPr>
          <w:p w14:paraId="242A5954"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0.076</w:t>
            </w:r>
          </w:p>
        </w:tc>
        <w:tc>
          <w:tcPr>
            <w:tcW w:w="1275" w:type="dxa"/>
            <w:tcMar>
              <w:top w:w="100" w:type="dxa"/>
              <w:left w:w="100" w:type="dxa"/>
              <w:bottom w:w="100" w:type="dxa"/>
              <w:right w:w="100" w:type="dxa"/>
            </w:tcMar>
          </w:tcPr>
          <w:p w14:paraId="07B1A032"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11.299</w:t>
            </w:r>
          </w:p>
        </w:tc>
        <w:tc>
          <w:tcPr>
            <w:tcW w:w="1275" w:type="dxa"/>
            <w:tcMar>
              <w:top w:w="100" w:type="dxa"/>
              <w:left w:w="100" w:type="dxa"/>
              <w:bottom w:w="100" w:type="dxa"/>
              <w:right w:w="100" w:type="dxa"/>
            </w:tcMar>
          </w:tcPr>
          <w:p w14:paraId="445B45E0"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0.00</w:t>
            </w:r>
          </w:p>
        </w:tc>
        <w:tc>
          <w:tcPr>
            <w:tcW w:w="1275" w:type="dxa"/>
            <w:tcMar>
              <w:top w:w="100" w:type="dxa"/>
              <w:left w:w="100" w:type="dxa"/>
              <w:bottom w:w="100" w:type="dxa"/>
              <w:right w:w="100" w:type="dxa"/>
            </w:tcMar>
          </w:tcPr>
          <w:p w14:paraId="7C94868D"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0.709</w:t>
            </w:r>
          </w:p>
        </w:tc>
        <w:tc>
          <w:tcPr>
            <w:tcW w:w="1275" w:type="dxa"/>
            <w:tcMar>
              <w:top w:w="100" w:type="dxa"/>
              <w:left w:w="100" w:type="dxa"/>
              <w:bottom w:w="100" w:type="dxa"/>
              <w:right w:w="100" w:type="dxa"/>
            </w:tcMar>
          </w:tcPr>
          <w:p w14:paraId="68FAC9CE"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1.008</w:t>
            </w:r>
          </w:p>
        </w:tc>
      </w:tr>
      <w:tr w:rsidR="00FA2B50" w14:paraId="0A750B35" w14:textId="77777777">
        <w:tc>
          <w:tcPr>
            <w:tcW w:w="1275" w:type="dxa"/>
            <w:tcMar>
              <w:top w:w="100" w:type="dxa"/>
              <w:left w:w="100" w:type="dxa"/>
              <w:bottom w:w="100" w:type="dxa"/>
              <w:right w:w="100" w:type="dxa"/>
            </w:tcMar>
          </w:tcPr>
          <w:p w14:paraId="0296DCA9"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Discount Type_5</w:t>
            </w:r>
          </w:p>
        </w:tc>
        <w:tc>
          <w:tcPr>
            <w:tcW w:w="1275" w:type="dxa"/>
            <w:tcMar>
              <w:top w:w="100" w:type="dxa"/>
              <w:left w:w="100" w:type="dxa"/>
              <w:bottom w:w="100" w:type="dxa"/>
              <w:right w:w="100" w:type="dxa"/>
            </w:tcMar>
          </w:tcPr>
          <w:p w14:paraId="709BF1AB"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1.1323</w:t>
            </w:r>
          </w:p>
        </w:tc>
        <w:tc>
          <w:tcPr>
            <w:tcW w:w="1275" w:type="dxa"/>
            <w:tcMar>
              <w:top w:w="100" w:type="dxa"/>
              <w:left w:w="100" w:type="dxa"/>
              <w:bottom w:w="100" w:type="dxa"/>
              <w:right w:w="100" w:type="dxa"/>
            </w:tcMar>
          </w:tcPr>
          <w:p w14:paraId="299328C2"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0.076</w:t>
            </w:r>
          </w:p>
        </w:tc>
        <w:tc>
          <w:tcPr>
            <w:tcW w:w="1275" w:type="dxa"/>
            <w:tcMar>
              <w:top w:w="100" w:type="dxa"/>
              <w:left w:w="100" w:type="dxa"/>
              <w:bottom w:w="100" w:type="dxa"/>
              <w:right w:w="100" w:type="dxa"/>
            </w:tcMar>
          </w:tcPr>
          <w:p w14:paraId="0D8F59CB"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14.937</w:t>
            </w:r>
          </w:p>
        </w:tc>
        <w:tc>
          <w:tcPr>
            <w:tcW w:w="1275" w:type="dxa"/>
            <w:tcMar>
              <w:top w:w="100" w:type="dxa"/>
              <w:left w:w="100" w:type="dxa"/>
              <w:bottom w:w="100" w:type="dxa"/>
              <w:right w:w="100" w:type="dxa"/>
            </w:tcMar>
          </w:tcPr>
          <w:p w14:paraId="4F7486E1"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0.00</w:t>
            </w:r>
          </w:p>
        </w:tc>
        <w:tc>
          <w:tcPr>
            <w:tcW w:w="1275" w:type="dxa"/>
            <w:tcMar>
              <w:top w:w="100" w:type="dxa"/>
              <w:left w:w="100" w:type="dxa"/>
              <w:bottom w:w="100" w:type="dxa"/>
              <w:right w:w="100" w:type="dxa"/>
            </w:tcMar>
          </w:tcPr>
          <w:p w14:paraId="4467402D"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0.983</w:t>
            </w:r>
          </w:p>
        </w:tc>
        <w:tc>
          <w:tcPr>
            <w:tcW w:w="1275" w:type="dxa"/>
            <w:tcMar>
              <w:top w:w="100" w:type="dxa"/>
              <w:left w:w="100" w:type="dxa"/>
              <w:bottom w:w="100" w:type="dxa"/>
              <w:right w:w="100" w:type="dxa"/>
            </w:tcMar>
          </w:tcPr>
          <w:p w14:paraId="4815E167"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1.282</w:t>
            </w:r>
          </w:p>
        </w:tc>
      </w:tr>
      <w:tr w:rsidR="00FA2B50" w14:paraId="31D0A297" w14:textId="77777777">
        <w:tc>
          <w:tcPr>
            <w:tcW w:w="1275" w:type="dxa"/>
            <w:tcMar>
              <w:top w:w="100" w:type="dxa"/>
              <w:left w:w="100" w:type="dxa"/>
              <w:bottom w:w="100" w:type="dxa"/>
              <w:right w:w="100" w:type="dxa"/>
            </w:tcMar>
          </w:tcPr>
          <w:p w14:paraId="473B9B1D"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Discount Type_6</w:t>
            </w:r>
          </w:p>
        </w:tc>
        <w:tc>
          <w:tcPr>
            <w:tcW w:w="1275" w:type="dxa"/>
            <w:tcMar>
              <w:top w:w="100" w:type="dxa"/>
              <w:left w:w="100" w:type="dxa"/>
              <w:bottom w:w="100" w:type="dxa"/>
              <w:right w:w="100" w:type="dxa"/>
            </w:tcMar>
          </w:tcPr>
          <w:p w14:paraId="54BA7D7A"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1.4339</w:t>
            </w:r>
          </w:p>
        </w:tc>
        <w:tc>
          <w:tcPr>
            <w:tcW w:w="1275" w:type="dxa"/>
            <w:tcMar>
              <w:top w:w="100" w:type="dxa"/>
              <w:left w:w="100" w:type="dxa"/>
              <w:bottom w:w="100" w:type="dxa"/>
              <w:right w:w="100" w:type="dxa"/>
            </w:tcMar>
          </w:tcPr>
          <w:p w14:paraId="116C9846"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0.082</w:t>
            </w:r>
          </w:p>
        </w:tc>
        <w:tc>
          <w:tcPr>
            <w:tcW w:w="1275" w:type="dxa"/>
            <w:tcMar>
              <w:top w:w="100" w:type="dxa"/>
              <w:left w:w="100" w:type="dxa"/>
              <w:bottom w:w="100" w:type="dxa"/>
              <w:right w:w="100" w:type="dxa"/>
            </w:tcMar>
          </w:tcPr>
          <w:p w14:paraId="0E1A7EF0"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17.419</w:t>
            </w:r>
          </w:p>
        </w:tc>
        <w:tc>
          <w:tcPr>
            <w:tcW w:w="1275" w:type="dxa"/>
            <w:tcMar>
              <w:top w:w="100" w:type="dxa"/>
              <w:left w:w="100" w:type="dxa"/>
              <w:bottom w:w="100" w:type="dxa"/>
              <w:right w:w="100" w:type="dxa"/>
            </w:tcMar>
          </w:tcPr>
          <w:p w14:paraId="298477EF"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0.00</w:t>
            </w:r>
          </w:p>
        </w:tc>
        <w:tc>
          <w:tcPr>
            <w:tcW w:w="1275" w:type="dxa"/>
            <w:tcMar>
              <w:top w:w="100" w:type="dxa"/>
              <w:left w:w="100" w:type="dxa"/>
              <w:bottom w:w="100" w:type="dxa"/>
              <w:right w:w="100" w:type="dxa"/>
            </w:tcMar>
          </w:tcPr>
          <w:p w14:paraId="59F9CEE2"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1.272</w:t>
            </w:r>
          </w:p>
        </w:tc>
        <w:tc>
          <w:tcPr>
            <w:tcW w:w="1275" w:type="dxa"/>
            <w:tcMar>
              <w:top w:w="100" w:type="dxa"/>
              <w:left w:w="100" w:type="dxa"/>
              <w:bottom w:w="100" w:type="dxa"/>
              <w:right w:w="100" w:type="dxa"/>
            </w:tcMar>
          </w:tcPr>
          <w:p w14:paraId="5F82A3BE"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1.596</w:t>
            </w:r>
          </w:p>
        </w:tc>
      </w:tr>
      <w:tr w:rsidR="00FA2B50" w14:paraId="526579E6" w14:textId="77777777">
        <w:tc>
          <w:tcPr>
            <w:tcW w:w="1275" w:type="dxa"/>
            <w:tcMar>
              <w:top w:w="100" w:type="dxa"/>
              <w:left w:w="100" w:type="dxa"/>
              <w:bottom w:w="100" w:type="dxa"/>
              <w:right w:w="100" w:type="dxa"/>
            </w:tcMar>
          </w:tcPr>
          <w:p w14:paraId="2BFA4A48"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Discount Type_7</w:t>
            </w:r>
          </w:p>
        </w:tc>
        <w:tc>
          <w:tcPr>
            <w:tcW w:w="1275" w:type="dxa"/>
            <w:tcMar>
              <w:top w:w="100" w:type="dxa"/>
              <w:left w:w="100" w:type="dxa"/>
              <w:bottom w:w="100" w:type="dxa"/>
              <w:right w:w="100" w:type="dxa"/>
            </w:tcMar>
          </w:tcPr>
          <w:p w14:paraId="3C007450"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1.7073</w:t>
            </w:r>
          </w:p>
        </w:tc>
        <w:tc>
          <w:tcPr>
            <w:tcW w:w="1275" w:type="dxa"/>
            <w:tcMar>
              <w:top w:w="100" w:type="dxa"/>
              <w:left w:w="100" w:type="dxa"/>
              <w:bottom w:w="100" w:type="dxa"/>
              <w:right w:w="100" w:type="dxa"/>
            </w:tcMar>
          </w:tcPr>
          <w:p w14:paraId="787AF7D4"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0.088</w:t>
            </w:r>
          </w:p>
        </w:tc>
        <w:tc>
          <w:tcPr>
            <w:tcW w:w="1275" w:type="dxa"/>
            <w:tcMar>
              <w:top w:w="100" w:type="dxa"/>
              <w:left w:w="100" w:type="dxa"/>
              <w:bottom w:w="100" w:type="dxa"/>
              <w:right w:w="100" w:type="dxa"/>
            </w:tcMar>
          </w:tcPr>
          <w:p w14:paraId="208266E5"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19.440</w:t>
            </w:r>
          </w:p>
        </w:tc>
        <w:tc>
          <w:tcPr>
            <w:tcW w:w="1275" w:type="dxa"/>
            <w:tcMar>
              <w:top w:w="100" w:type="dxa"/>
              <w:left w:w="100" w:type="dxa"/>
              <w:bottom w:w="100" w:type="dxa"/>
              <w:right w:w="100" w:type="dxa"/>
            </w:tcMar>
          </w:tcPr>
          <w:p w14:paraId="45B221CD"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0.00</w:t>
            </w:r>
          </w:p>
        </w:tc>
        <w:tc>
          <w:tcPr>
            <w:tcW w:w="1275" w:type="dxa"/>
            <w:tcMar>
              <w:top w:w="100" w:type="dxa"/>
              <w:left w:w="100" w:type="dxa"/>
              <w:bottom w:w="100" w:type="dxa"/>
              <w:right w:w="100" w:type="dxa"/>
            </w:tcMar>
          </w:tcPr>
          <w:p w14:paraId="5DC7A1AB"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1.534</w:t>
            </w:r>
          </w:p>
        </w:tc>
        <w:tc>
          <w:tcPr>
            <w:tcW w:w="1275" w:type="dxa"/>
            <w:tcMar>
              <w:top w:w="100" w:type="dxa"/>
              <w:left w:w="100" w:type="dxa"/>
              <w:bottom w:w="100" w:type="dxa"/>
              <w:right w:w="100" w:type="dxa"/>
            </w:tcMar>
          </w:tcPr>
          <w:p w14:paraId="4E92020D"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1.880</w:t>
            </w:r>
          </w:p>
        </w:tc>
      </w:tr>
      <w:tr w:rsidR="00FA2B50" w14:paraId="7A737AE9" w14:textId="77777777">
        <w:tc>
          <w:tcPr>
            <w:tcW w:w="1275" w:type="dxa"/>
            <w:tcMar>
              <w:top w:w="100" w:type="dxa"/>
              <w:left w:w="100" w:type="dxa"/>
              <w:bottom w:w="100" w:type="dxa"/>
              <w:right w:w="100" w:type="dxa"/>
            </w:tcMar>
          </w:tcPr>
          <w:p w14:paraId="1A0249D8"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Minimum Spend_2</w:t>
            </w:r>
          </w:p>
        </w:tc>
        <w:tc>
          <w:tcPr>
            <w:tcW w:w="1275" w:type="dxa"/>
            <w:tcMar>
              <w:top w:w="100" w:type="dxa"/>
              <w:left w:w="100" w:type="dxa"/>
              <w:bottom w:w="100" w:type="dxa"/>
              <w:right w:w="100" w:type="dxa"/>
            </w:tcMar>
          </w:tcPr>
          <w:p w14:paraId="64D79C6A"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0.2559</w:t>
            </w:r>
          </w:p>
        </w:tc>
        <w:tc>
          <w:tcPr>
            <w:tcW w:w="1275" w:type="dxa"/>
            <w:tcMar>
              <w:top w:w="100" w:type="dxa"/>
              <w:left w:w="100" w:type="dxa"/>
              <w:bottom w:w="100" w:type="dxa"/>
              <w:right w:w="100" w:type="dxa"/>
            </w:tcMar>
          </w:tcPr>
          <w:p w14:paraId="3E986A25"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0.095</w:t>
            </w:r>
          </w:p>
        </w:tc>
        <w:tc>
          <w:tcPr>
            <w:tcW w:w="1275" w:type="dxa"/>
            <w:tcMar>
              <w:top w:w="100" w:type="dxa"/>
              <w:left w:w="100" w:type="dxa"/>
              <w:bottom w:w="100" w:type="dxa"/>
              <w:right w:w="100" w:type="dxa"/>
            </w:tcMar>
          </w:tcPr>
          <w:p w14:paraId="782CECE6"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2.690</w:t>
            </w:r>
          </w:p>
        </w:tc>
        <w:tc>
          <w:tcPr>
            <w:tcW w:w="1275" w:type="dxa"/>
            <w:tcMar>
              <w:top w:w="100" w:type="dxa"/>
              <w:left w:w="100" w:type="dxa"/>
              <w:bottom w:w="100" w:type="dxa"/>
              <w:right w:w="100" w:type="dxa"/>
            </w:tcMar>
          </w:tcPr>
          <w:p w14:paraId="6E891D20"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0.008</w:t>
            </w:r>
          </w:p>
        </w:tc>
        <w:tc>
          <w:tcPr>
            <w:tcW w:w="1275" w:type="dxa"/>
            <w:tcMar>
              <w:top w:w="100" w:type="dxa"/>
              <w:left w:w="100" w:type="dxa"/>
              <w:bottom w:w="100" w:type="dxa"/>
              <w:right w:w="100" w:type="dxa"/>
            </w:tcMar>
          </w:tcPr>
          <w:p w14:paraId="1D2F5248"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0.068</w:t>
            </w:r>
          </w:p>
        </w:tc>
        <w:tc>
          <w:tcPr>
            <w:tcW w:w="1275" w:type="dxa"/>
            <w:tcMar>
              <w:top w:w="100" w:type="dxa"/>
              <w:left w:w="100" w:type="dxa"/>
              <w:bottom w:w="100" w:type="dxa"/>
              <w:right w:w="100" w:type="dxa"/>
            </w:tcMar>
          </w:tcPr>
          <w:p w14:paraId="3B745F29"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0.443</w:t>
            </w:r>
          </w:p>
        </w:tc>
      </w:tr>
      <w:tr w:rsidR="00FA2B50" w14:paraId="16910C5D" w14:textId="77777777">
        <w:tc>
          <w:tcPr>
            <w:tcW w:w="1275" w:type="dxa"/>
            <w:tcMar>
              <w:top w:w="100" w:type="dxa"/>
              <w:left w:w="100" w:type="dxa"/>
              <w:bottom w:w="100" w:type="dxa"/>
              <w:right w:w="100" w:type="dxa"/>
            </w:tcMar>
          </w:tcPr>
          <w:p w14:paraId="3B3F46BD"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Minimum Spend_3</w:t>
            </w:r>
          </w:p>
        </w:tc>
        <w:tc>
          <w:tcPr>
            <w:tcW w:w="1275" w:type="dxa"/>
            <w:tcMar>
              <w:top w:w="100" w:type="dxa"/>
              <w:left w:w="100" w:type="dxa"/>
              <w:bottom w:w="100" w:type="dxa"/>
              <w:right w:w="100" w:type="dxa"/>
            </w:tcMar>
          </w:tcPr>
          <w:p w14:paraId="05899183"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0.5790</w:t>
            </w:r>
          </w:p>
        </w:tc>
        <w:tc>
          <w:tcPr>
            <w:tcW w:w="1275" w:type="dxa"/>
            <w:tcMar>
              <w:top w:w="100" w:type="dxa"/>
              <w:left w:w="100" w:type="dxa"/>
              <w:bottom w:w="100" w:type="dxa"/>
              <w:right w:w="100" w:type="dxa"/>
            </w:tcMar>
          </w:tcPr>
          <w:p w14:paraId="09A001B2"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0.083</w:t>
            </w:r>
          </w:p>
        </w:tc>
        <w:tc>
          <w:tcPr>
            <w:tcW w:w="1275" w:type="dxa"/>
            <w:tcMar>
              <w:top w:w="100" w:type="dxa"/>
              <w:left w:w="100" w:type="dxa"/>
              <w:bottom w:w="100" w:type="dxa"/>
              <w:right w:w="100" w:type="dxa"/>
            </w:tcMar>
          </w:tcPr>
          <w:p w14:paraId="5A6DB87E"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6.981</w:t>
            </w:r>
          </w:p>
        </w:tc>
        <w:tc>
          <w:tcPr>
            <w:tcW w:w="1275" w:type="dxa"/>
            <w:tcMar>
              <w:top w:w="100" w:type="dxa"/>
              <w:left w:w="100" w:type="dxa"/>
              <w:bottom w:w="100" w:type="dxa"/>
              <w:right w:w="100" w:type="dxa"/>
            </w:tcMar>
          </w:tcPr>
          <w:p w14:paraId="3E4BA7C5"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0.00</w:t>
            </w:r>
          </w:p>
        </w:tc>
        <w:tc>
          <w:tcPr>
            <w:tcW w:w="1275" w:type="dxa"/>
            <w:tcMar>
              <w:top w:w="100" w:type="dxa"/>
              <w:left w:w="100" w:type="dxa"/>
              <w:bottom w:w="100" w:type="dxa"/>
              <w:right w:w="100" w:type="dxa"/>
            </w:tcMar>
          </w:tcPr>
          <w:p w14:paraId="776FFCEA"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0.416</w:t>
            </w:r>
          </w:p>
        </w:tc>
        <w:tc>
          <w:tcPr>
            <w:tcW w:w="1275" w:type="dxa"/>
            <w:tcMar>
              <w:top w:w="100" w:type="dxa"/>
              <w:left w:w="100" w:type="dxa"/>
              <w:bottom w:w="100" w:type="dxa"/>
              <w:right w:w="100" w:type="dxa"/>
            </w:tcMar>
          </w:tcPr>
          <w:p w14:paraId="1E46A0BC"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0.742</w:t>
            </w:r>
          </w:p>
        </w:tc>
      </w:tr>
      <w:tr w:rsidR="00FA2B50" w14:paraId="59D77DFB" w14:textId="77777777">
        <w:tc>
          <w:tcPr>
            <w:tcW w:w="1275" w:type="dxa"/>
            <w:tcMar>
              <w:top w:w="100" w:type="dxa"/>
              <w:left w:w="100" w:type="dxa"/>
              <w:bottom w:w="100" w:type="dxa"/>
              <w:right w:w="100" w:type="dxa"/>
            </w:tcMar>
          </w:tcPr>
          <w:p w14:paraId="55940AE0"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lastRenderedPageBreak/>
              <w:t>Minimum Spend_4</w:t>
            </w:r>
          </w:p>
        </w:tc>
        <w:tc>
          <w:tcPr>
            <w:tcW w:w="1275" w:type="dxa"/>
            <w:tcMar>
              <w:top w:w="100" w:type="dxa"/>
              <w:left w:w="100" w:type="dxa"/>
              <w:bottom w:w="100" w:type="dxa"/>
              <w:right w:w="100" w:type="dxa"/>
            </w:tcMar>
          </w:tcPr>
          <w:p w14:paraId="2B720AF8"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0.8177</w:t>
            </w:r>
          </w:p>
        </w:tc>
        <w:tc>
          <w:tcPr>
            <w:tcW w:w="1275" w:type="dxa"/>
            <w:tcMar>
              <w:top w:w="100" w:type="dxa"/>
              <w:left w:w="100" w:type="dxa"/>
              <w:bottom w:w="100" w:type="dxa"/>
              <w:right w:w="100" w:type="dxa"/>
            </w:tcMar>
          </w:tcPr>
          <w:p w14:paraId="511B8C88"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0.078</w:t>
            </w:r>
          </w:p>
        </w:tc>
        <w:tc>
          <w:tcPr>
            <w:tcW w:w="1275" w:type="dxa"/>
            <w:tcMar>
              <w:top w:w="100" w:type="dxa"/>
              <w:left w:w="100" w:type="dxa"/>
              <w:bottom w:w="100" w:type="dxa"/>
              <w:right w:w="100" w:type="dxa"/>
            </w:tcMar>
          </w:tcPr>
          <w:p w14:paraId="28EB1F57"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10.462</w:t>
            </w:r>
          </w:p>
        </w:tc>
        <w:tc>
          <w:tcPr>
            <w:tcW w:w="1275" w:type="dxa"/>
            <w:tcMar>
              <w:top w:w="100" w:type="dxa"/>
              <w:left w:w="100" w:type="dxa"/>
              <w:bottom w:w="100" w:type="dxa"/>
              <w:right w:w="100" w:type="dxa"/>
            </w:tcMar>
          </w:tcPr>
          <w:p w14:paraId="5F1E0F97"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0.00</w:t>
            </w:r>
          </w:p>
        </w:tc>
        <w:tc>
          <w:tcPr>
            <w:tcW w:w="1275" w:type="dxa"/>
            <w:tcMar>
              <w:top w:w="100" w:type="dxa"/>
              <w:left w:w="100" w:type="dxa"/>
              <w:bottom w:w="100" w:type="dxa"/>
              <w:right w:w="100" w:type="dxa"/>
            </w:tcMar>
          </w:tcPr>
          <w:p w14:paraId="1F48FC88"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0.664</w:t>
            </w:r>
          </w:p>
        </w:tc>
        <w:tc>
          <w:tcPr>
            <w:tcW w:w="1275" w:type="dxa"/>
            <w:tcMar>
              <w:top w:w="100" w:type="dxa"/>
              <w:left w:w="100" w:type="dxa"/>
              <w:bottom w:w="100" w:type="dxa"/>
              <w:right w:w="100" w:type="dxa"/>
            </w:tcMar>
          </w:tcPr>
          <w:p w14:paraId="4E0CBDBB"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0.972</w:t>
            </w:r>
          </w:p>
        </w:tc>
      </w:tr>
      <w:tr w:rsidR="00FA2B50" w14:paraId="20060E5C" w14:textId="77777777">
        <w:tc>
          <w:tcPr>
            <w:tcW w:w="1275" w:type="dxa"/>
            <w:tcMar>
              <w:top w:w="100" w:type="dxa"/>
              <w:left w:w="100" w:type="dxa"/>
              <w:bottom w:w="100" w:type="dxa"/>
              <w:right w:w="100" w:type="dxa"/>
            </w:tcMar>
          </w:tcPr>
          <w:p w14:paraId="3B08F83A"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Minimum Spend_5</w:t>
            </w:r>
          </w:p>
        </w:tc>
        <w:tc>
          <w:tcPr>
            <w:tcW w:w="1275" w:type="dxa"/>
            <w:tcMar>
              <w:top w:w="100" w:type="dxa"/>
              <w:left w:w="100" w:type="dxa"/>
              <w:bottom w:w="100" w:type="dxa"/>
              <w:right w:w="100" w:type="dxa"/>
            </w:tcMar>
          </w:tcPr>
          <w:p w14:paraId="62278E14"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1.0208</w:t>
            </w:r>
          </w:p>
        </w:tc>
        <w:tc>
          <w:tcPr>
            <w:tcW w:w="1275" w:type="dxa"/>
            <w:tcMar>
              <w:top w:w="100" w:type="dxa"/>
              <w:left w:w="100" w:type="dxa"/>
              <w:bottom w:w="100" w:type="dxa"/>
              <w:right w:w="100" w:type="dxa"/>
            </w:tcMar>
          </w:tcPr>
          <w:p w14:paraId="22827A45"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0.084</w:t>
            </w:r>
          </w:p>
        </w:tc>
        <w:tc>
          <w:tcPr>
            <w:tcW w:w="1275" w:type="dxa"/>
            <w:tcMar>
              <w:top w:w="100" w:type="dxa"/>
              <w:left w:w="100" w:type="dxa"/>
              <w:bottom w:w="100" w:type="dxa"/>
              <w:right w:w="100" w:type="dxa"/>
            </w:tcMar>
          </w:tcPr>
          <w:p w14:paraId="02997D37"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12.109</w:t>
            </w:r>
          </w:p>
        </w:tc>
        <w:tc>
          <w:tcPr>
            <w:tcW w:w="1275" w:type="dxa"/>
            <w:tcMar>
              <w:top w:w="100" w:type="dxa"/>
              <w:left w:w="100" w:type="dxa"/>
              <w:bottom w:w="100" w:type="dxa"/>
              <w:right w:w="100" w:type="dxa"/>
            </w:tcMar>
          </w:tcPr>
          <w:p w14:paraId="556559C8"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0.00</w:t>
            </w:r>
          </w:p>
        </w:tc>
        <w:tc>
          <w:tcPr>
            <w:tcW w:w="1275" w:type="dxa"/>
            <w:tcMar>
              <w:top w:w="100" w:type="dxa"/>
              <w:left w:w="100" w:type="dxa"/>
              <w:bottom w:w="100" w:type="dxa"/>
              <w:right w:w="100" w:type="dxa"/>
            </w:tcMar>
          </w:tcPr>
          <w:p w14:paraId="2C322D58"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0.855</w:t>
            </w:r>
          </w:p>
        </w:tc>
        <w:tc>
          <w:tcPr>
            <w:tcW w:w="1275" w:type="dxa"/>
            <w:tcMar>
              <w:top w:w="100" w:type="dxa"/>
              <w:left w:w="100" w:type="dxa"/>
              <w:bottom w:w="100" w:type="dxa"/>
              <w:right w:w="100" w:type="dxa"/>
            </w:tcMar>
          </w:tcPr>
          <w:p w14:paraId="1C0251BA"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1.187</w:t>
            </w:r>
          </w:p>
        </w:tc>
      </w:tr>
      <w:tr w:rsidR="00FA2B50" w14:paraId="4DF736BA" w14:textId="77777777">
        <w:tc>
          <w:tcPr>
            <w:tcW w:w="1275" w:type="dxa"/>
            <w:tcMar>
              <w:top w:w="100" w:type="dxa"/>
              <w:left w:w="100" w:type="dxa"/>
              <w:bottom w:w="100" w:type="dxa"/>
              <w:right w:w="100" w:type="dxa"/>
            </w:tcMar>
          </w:tcPr>
          <w:p w14:paraId="2361A555"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Minimum Spend_6</w:t>
            </w:r>
          </w:p>
        </w:tc>
        <w:tc>
          <w:tcPr>
            <w:tcW w:w="1275" w:type="dxa"/>
            <w:tcMar>
              <w:top w:w="100" w:type="dxa"/>
              <w:left w:w="100" w:type="dxa"/>
              <w:bottom w:w="100" w:type="dxa"/>
              <w:right w:w="100" w:type="dxa"/>
            </w:tcMar>
          </w:tcPr>
          <w:p w14:paraId="74107369"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1.2258</w:t>
            </w:r>
          </w:p>
        </w:tc>
        <w:tc>
          <w:tcPr>
            <w:tcW w:w="1275" w:type="dxa"/>
            <w:tcMar>
              <w:top w:w="100" w:type="dxa"/>
              <w:left w:w="100" w:type="dxa"/>
              <w:bottom w:w="100" w:type="dxa"/>
              <w:right w:w="100" w:type="dxa"/>
            </w:tcMar>
          </w:tcPr>
          <w:p w14:paraId="36287290"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0.079</w:t>
            </w:r>
          </w:p>
        </w:tc>
        <w:tc>
          <w:tcPr>
            <w:tcW w:w="1275" w:type="dxa"/>
            <w:tcMar>
              <w:top w:w="100" w:type="dxa"/>
              <w:left w:w="100" w:type="dxa"/>
              <w:bottom w:w="100" w:type="dxa"/>
              <w:right w:w="100" w:type="dxa"/>
            </w:tcMar>
          </w:tcPr>
          <w:p w14:paraId="48BFDC0C"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15.573</w:t>
            </w:r>
          </w:p>
        </w:tc>
        <w:tc>
          <w:tcPr>
            <w:tcW w:w="1275" w:type="dxa"/>
            <w:tcMar>
              <w:top w:w="100" w:type="dxa"/>
              <w:left w:w="100" w:type="dxa"/>
              <w:bottom w:w="100" w:type="dxa"/>
              <w:right w:w="100" w:type="dxa"/>
            </w:tcMar>
          </w:tcPr>
          <w:p w14:paraId="03699B1E"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0.00</w:t>
            </w:r>
          </w:p>
        </w:tc>
        <w:tc>
          <w:tcPr>
            <w:tcW w:w="1275" w:type="dxa"/>
            <w:tcMar>
              <w:top w:w="100" w:type="dxa"/>
              <w:left w:w="100" w:type="dxa"/>
              <w:bottom w:w="100" w:type="dxa"/>
              <w:right w:w="100" w:type="dxa"/>
            </w:tcMar>
          </w:tcPr>
          <w:p w14:paraId="057090D0"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1.071</w:t>
            </w:r>
          </w:p>
        </w:tc>
        <w:tc>
          <w:tcPr>
            <w:tcW w:w="1275" w:type="dxa"/>
            <w:tcMar>
              <w:top w:w="100" w:type="dxa"/>
              <w:left w:w="100" w:type="dxa"/>
              <w:bottom w:w="100" w:type="dxa"/>
              <w:right w:w="100" w:type="dxa"/>
            </w:tcMar>
          </w:tcPr>
          <w:p w14:paraId="4A7036E8"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1.381</w:t>
            </w:r>
          </w:p>
        </w:tc>
      </w:tr>
      <w:tr w:rsidR="00FA2B50" w14:paraId="5EEAFA6C" w14:textId="77777777">
        <w:tc>
          <w:tcPr>
            <w:tcW w:w="1275" w:type="dxa"/>
            <w:tcMar>
              <w:top w:w="100" w:type="dxa"/>
              <w:left w:w="100" w:type="dxa"/>
              <w:bottom w:w="100" w:type="dxa"/>
              <w:right w:w="100" w:type="dxa"/>
            </w:tcMar>
          </w:tcPr>
          <w:p w14:paraId="1FFB4C3F"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Minimum Spend_7</w:t>
            </w:r>
          </w:p>
        </w:tc>
        <w:tc>
          <w:tcPr>
            <w:tcW w:w="1275" w:type="dxa"/>
            <w:tcMar>
              <w:top w:w="100" w:type="dxa"/>
              <w:left w:w="100" w:type="dxa"/>
              <w:bottom w:w="100" w:type="dxa"/>
              <w:right w:w="100" w:type="dxa"/>
            </w:tcMar>
          </w:tcPr>
          <w:p w14:paraId="06A8DC17"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1.5115</w:t>
            </w:r>
          </w:p>
        </w:tc>
        <w:tc>
          <w:tcPr>
            <w:tcW w:w="1275" w:type="dxa"/>
            <w:tcMar>
              <w:top w:w="100" w:type="dxa"/>
              <w:left w:w="100" w:type="dxa"/>
              <w:bottom w:w="100" w:type="dxa"/>
              <w:right w:w="100" w:type="dxa"/>
            </w:tcMar>
          </w:tcPr>
          <w:p w14:paraId="1710119C"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0.082</w:t>
            </w:r>
          </w:p>
        </w:tc>
        <w:tc>
          <w:tcPr>
            <w:tcW w:w="1275" w:type="dxa"/>
            <w:tcMar>
              <w:top w:w="100" w:type="dxa"/>
              <w:left w:w="100" w:type="dxa"/>
              <w:bottom w:w="100" w:type="dxa"/>
              <w:right w:w="100" w:type="dxa"/>
            </w:tcMar>
          </w:tcPr>
          <w:p w14:paraId="5E804A70"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18.337</w:t>
            </w:r>
          </w:p>
        </w:tc>
        <w:tc>
          <w:tcPr>
            <w:tcW w:w="1275" w:type="dxa"/>
            <w:tcMar>
              <w:top w:w="100" w:type="dxa"/>
              <w:left w:w="100" w:type="dxa"/>
              <w:bottom w:w="100" w:type="dxa"/>
              <w:right w:w="100" w:type="dxa"/>
            </w:tcMar>
          </w:tcPr>
          <w:p w14:paraId="7AB49070"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0.00</w:t>
            </w:r>
          </w:p>
        </w:tc>
        <w:tc>
          <w:tcPr>
            <w:tcW w:w="1275" w:type="dxa"/>
            <w:tcMar>
              <w:top w:w="100" w:type="dxa"/>
              <w:left w:w="100" w:type="dxa"/>
              <w:bottom w:w="100" w:type="dxa"/>
              <w:right w:w="100" w:type="dxa"/>
            </w:tcMar>
          </w:tcPr>
          <w:p w14:paraId="7C160C26"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1.349</w:t>
            </w:r>
          </w:p>
        </w:tc>
        <w:tc>
          <w:tcPr>
            <w:tcW w:w="1275" w:type="dxa"/>
            <w:tcMar>
              <w:top w:w="100" w:type="dxa"/>
              <w:left w:w="100" w:type="dxa"/>
              <w:bottom w:w="100" w:type="dxa"/>
              <w:right w:w="100" w:type="dxa"/>
            </w:tcMar>
          </w:tcPr>
          <w:p w14:paraId="74DD0A8F"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1.674</w:t>
            </w:r>
          </w:p>
        </w:tc>
      </w:tr>
      <w:tr w:rsidR="00FA2B50" w14:paraId="6C299A65" w14:textId="77777777">
        <w:tc>
          <w:tcPr>
            <w:tcW w:w="1275" w:type="dxa"/>
            <w:tcMar>
              <w:top w:w="100" w:type="dxa"/>
              <w:left w:w="100" w:type="dxa"/>
              <w:bottom w:w="100" w:type="dxa"/>
              <w:right w:w="100" w:type="dxa"/>
            </w:tcMar>
          </w:tcPr>
          <w:p w14:paraId="7795DF6B"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Expiry_2</w:t>
            </w:r>
          </w:p>
        </w:tc>
        <w:tc>
          <w:tcPr>
            <w:tcW w:w="1275" w:type="dxa"/>
            <w:tcMar>
              <w:top w:w="100" w:type="dxa"/>
              <w:left w:w="100" w:type="dxa"/>
              <w:bottom w:w="100" w:type="dxa"/>
              <w:right w:w="100" w:type="dxa"/>
            </w:tcMar>
          </w:tcPr>
          <w:p w14:paraId="4BA8F213"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0.1732</w:t>
            </w:r>
          </w:p>
        </w:tc>
        <w:tc>
          <w:tcPr>
            <w:tcW w:w="1275" w:type="dxa"/>
            <w:tcMar>
              <w:top w:w="100" w:type="dxa"/>
              <w:left w:w="100" w:type="dxa"/>
              <w:bottom w:w="100" w:type="dxa"/>
              <w:right w:w="100" w:type="dxa"/>
            </w:tcMar>
          </w:tcPr>
          <w:p w14:paraId="2B5B9374"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0.071</w:t>
            </w:r>
          </w:p>
        </w:tc>
        <w:tc>
          <w:tcPr>
            <w:tcW w:w="1275" w:type="dxa"/>
            <w:tcMar>
              <w:top w:w="100" w:type="dxa"/>
              <w:left w:w="100" w:type="dxa"/>
              <w:bottom w:w="100" w:type="dxa"/>
              <w:right w:w="100" w:type="dxa"/>
            </w:tcMar>
          </w:tcPr>
          <w:p w14:paraId="733486BB"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2.442</w:t>
            </w:r>
          </w:p>
        </w:tc>
        <w:tc>
          <w:tcPr>
            <w:tcW w:w="1275" w:type="dxa"/>
            <w:tcMar>
              <w:top w:w="100" w:type="dxa"/>
              <w:left w:w="100" w:type="dxa"/>
              <w:bottom w:w="100" w:type="dxa"/>
              <w:right w:w="100" w:type="dxa"/>
            </w:tcMar>
          </w:tcPr>
          <w:p w14:paraId="4121999D"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0.015</w:t>
            </w:r>
          </w:p>
        </w:tc>
        <w:tc>
          <w:tcPr>
            <w:tcW w:w="1275" w:type="dxa"/>
            <w:tcMar>
              <w:top w:w="100" w:type="dxa"/>
              <w:left w:w="100" w:type="dxa"/>
              <w:bottom w:w="100" w:type="dxa"/>
              <w:right w:w="100" w:type="dxa"/>
            </w:tcMar>
          </w:tcPr>
          <w:p w14:paraId="410EE23E"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0.033</w:t>
            </w:r>
          </w:p>
        </w:tc>
        <w:tc>
          <w:tcPr>
            <w:tcW w:w="1275" w:type="dxa"/>
            <w:tcMar>
              <w:top w:w="100" w:type="dxa"/>
              <w:left w:w="100" w:type="dxa"/>
              <w:bottom w:w="100" w:type="dxa"/>
              <w:right w:w="100" w:type="dxa"/>
            </w:tcMar>
          </w:tcPr>
          <w:p w14:paraId="730A45ED"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0.313</w:t>
            </w:r>
          </w:p>
        </w:tc>
      </w:tr>
      <w:tr w:rsidR="00FA2B50" w14:paraId="03C11955" w14:textId="77777777">
        <w:tc>
          <w:tcPr>
            <w:tcW w:w="1275" w:type="dxa"/>
            <w:tcMar>
              <w:top w:w="100" w:type="dxa"/>
              <w:left w:w="100" w:type="dxa"/>
              <w:bottom w:w="100" w:type="dxa"/>
              <w:right w:w="100" w:type="dxa"/>
            </w:tcMar>
          </w:tcPr>
          <w:p w14:paraId="1314F3EE"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Expiry_3</w:t>
            </w:r>
          </w:p>
        </w:tc>
        <w:tc>
          <w:tcPr>
            <w:tcW w:w="1275" w:type="dxa"/>
            <w:tcMar>
              <w:top w:w="100" w:type="dxa"/>
              <w:left w:w="100" w:type="dxa"/>
              <w:bottom w:w="100" w:type="dxa"/>
              <w:right w:w="100" w:type="dxa"/>
            </w:tcMar>
          </w:tcPr>
          <w:p w14:paraId="25DE9FD8"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0.4937</w:t>
            </w:r>
          </w:p>
        </w:tc>
        <w:tc>
          <w:tcPr>
            <w:tcW w:w="1275" w:type="dxa"/>
            <w:tcMar>
              <w:top w:w="100" w:type="dxa"/>
              <w:left w:w="100" w:type="dxa"/>
              <w:bottom w:w="100" w:type="dxa"/>
              <w:right w:w="100" w:type="dxa"/>
            </w:tcMar>
          </w:tcPr>
          <w:p w14:paraId="68A6E5A7"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0.066</w:t>
            </w:r>
          </w:p>
        </w:tc>
        <w:tc>
          <w:tcPr>
            <w:tcW w:w="1275" w:type="dxa"/>
            <w:tcMar>
              <w:top w:w="100" w:type="dxa"/>
              <w:left w:w="100" w:type="dxa"/>
              <w:bottom w:w="100" w:type="dxa"/>
              <w:right w:w="100" w:type="dxa"/>
            </w:tcMar>
          </w:tcPr>
          <w:p w14:paraId="65C51CBF"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7.465</w:t>
            </w:r>
          </w:p>
        </w:tc>
        <w:tc>
          <w:tcPr>
            <w:tcW w:w="1275" w:type="dxa"/>
            <w:tcMar>
              <w:top w:w="100" w:type="dxa"/>
              <w:left w:w="100" w:type="dxa"/>
              <w:bottom w:w="100" w:type="dxa"/>
              <w:right w:w="100" w:type="dxa"/>
            </w:tcMar>
          </w:tcPr>
          <w:p w14:paraId="55ECA680"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0.00</w:t>
            </w:r>
          </w:p>
        </w:tc>
        <w:tc>
          <w:tcPr>
            <w:tcW w:w="1275" w:type="dxa"/>
            <w:tcMar>
              <w:top w:w="100" w:type="dxa"/>
              <w:left w:w="100" w:type="dxa"/>
              <w:bottom w:w="100" w:type="dxa"/>
              <w:right w:w="100" w:type="dxa"/>
            </w:tcMar>
          </w:tcPr>
          <w:p w14:paraId="72BC518A"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0.363</w:t>
            </w:r>
          </w:p>
        </w:tc>
        <w:tc>
          <w:tcPr>
            <w:tcW w:w="1275" w:type="dxa"/>
            <w:tcMar>
              <w:top w:w="100" w:type="dxa"/>
              <w:left w:w="100" w:type="dxa"/>
              <w:bottom w:w="100" w:type="dxa"/>
              <w:right w:w="100" w:type="dxa"/>
            </w:tcMar>
          </w:tcPr>
          <w:p w14:paraId="3D91218E"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0.624</w:t>
            </w:r>
          </w:p>
        </w:tc>
      </w:tr>
      <w:tr w:rsidR="00FA2B50" w14:paraId="0A62D4BA" w14:textId="77777777">
        <w:tc>
          <w:tcPr>
            <w:tcW w:w="1275" w:type="dxa"/>
            <w:tcMar>
              <w:top w:w="100" w:type="dxa"/>
              <w:left w:w="100" w:type="dxa"/>
              <w:bottom w:w="100" w:type="dxa"/>
              <w:right w:w="100" w:type="dxa"/>
            </w:tcMar>
          </w:tcPr>
          <w:p w14:paraId="21F59611"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Expiry_4</w:t>
            </w:r>
          </w:p>
        </w:tc>
        <w:tc>
          <w:tcPr>
            <w:tcW w:w="1275" w:type="dxa"/>
            <w:tcMar>
              <w:top w:w="100" w:type="dxa"/>
              <w:left w:w="100" w:type="dxa"/>
              <w:bottom w:w="100" w:type="dxa"/>
              <w:right w:w="100" w:type="dxa"/>
            </w:tcMar>
          </w:tcPr>
          <w:p w14:paraId="658AC8E4"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0.6835</w:t>
            </w:r>
          </w:p>
        </w:tc>
        <w:tc>
          <w:tcPr>
            <w:tcW w:w="1275" w:type="dxa"/>
            <w:tcMar>
              <w:top w:w="100" w:type="dxa"/>
              <w:left w:w="100" w:type="dxa"/>
              <w:bottom w:w="100" w:type="dxa"/>
              <w:right w:w="100" w:type="dxa"/>
            </w:tcMar>
          </w:tcPr>
          <w:p w14:paraId="1849ADF2"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0.067</w:t>
            </w:r>
          </w:p>
        </w:tc>
        <w:tc>
          <w:tcPr>
            <w:tcW w:w="1275" w:type="dxa"/>
            <w:tcMar>
              <w:top w:w="100" w:type="dxa"/>
              <w:left w:w="100" w:type="dxa"/>
              <w:bottom w:w="100" w:type="dxa"/>
              <w:right w:w="100" w:type="dxa"/>
            </w:tcMar>
          </w:tcPr>
          <w:p w14:paraId="5DA2CB98"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10.207</w:t>
            </w:r>
          </w:p>
        </w:tc>
        <w:tc>
          <w:tcPr>
            <w:tcW w:w="1275" w:type="dxa"/>
            <w:tcMar>
              <w:top w:w="100" w:type="dxa"/>
              <w:left w:w="100" w:type="dxa"/>
              <w:bottom w:w="100" w:type="dxa"/>
              <w:right w:w="100" w:type="dxa"/>
            </w:tcMar>
          </w:tcPr>
          <w:p w14:paraId="49696647"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0.00</w:t>
            </w:r>
          </w:p>
        </w:tc>
        <w:tc>
          <w:tcPr>
            <w:tcW w:w="1275" w:type="dxa"/>
            <w:tcMar>
              <w:top w:w="100" w:type="dxa"/>
              <w:left w:w="100" w:type="dxa"/>
              <w:bottom w:w="100" w:type="dxa"/>
              <w:right w:w="100" w:type="dxa"/>
            </w:tcMar>
          </w:tcPr>
          <w:p w14:paraId="6B858662"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0.552</w:t>
            </w:r>
          </w:p>
        </w:tc>
        <w:tc>
          <w:tcPr>
            <w:tcW w:w="1275" w:type="dxa"/>
            <w:tcMar>
              <w:top w:w="100" w:type="dxa"/>
              <w:left w:w="100" w:type="dxa"/>
              <w:bottom w:w="100" w:type="dxa"/>
              <w:right w:w="100" w:type="dxa"/>
            </w:tcMar>
          </w:tcPr>
          <w:p w14:paraId="7C816093"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0.815</w:t>
            </w:r>
          </w:p>
        </w:tc>
      </w:tr>
      <w:tr w:rsidR="00FA2B50" w14:paraId="0329ACC8" w14:textId="77777777">
        <w:tc>
          <w:tcPr>
            <w:tcW w:w="1275" w:type="dxa"/>
            <w:tcMar>
              <w:top w:w="100" w:type="dxa"/>
              <w:left w:w="100" w:type="dxa"/>
              <w:bottom w:w="100" w:type="dxa"/>
              <w:right w:w="100" w:type="dxa"/>
            </w:tcMar>
          </w:tcPr>
          <w:p w14:paraId="0C8797A6"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Expiry_5</w:t>
            </w:r>
          </w:p>
        </w:tc>
        <w:tc>
          <w:tcPr>
            <w:tcW w:w="1275" w:type="dxa"/>
            <w:tcMar>
              <w:top w:w="100" w:type="dxa"/>
              <w:left w:w="100" w:type="dxa"/>
              <w:bottom w:w="100" w:type="dxa"/>
              <w:right w:w="100" w:type="dxa"/>
            </w:tcMar>
          </w:tcPr>
          <w:p w14:paraId="48D177FF"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0.9635</w:t>
            </w:r>
          </w:p>
        </w:tc>
        <w:tc>
          <w:tcPr>
            <w:tcW w:w="1275" w:type="dxa"/>
            <w:tcMar>
              <w:top w:w="100" w:type="dxa"/>
              <w:left w:w="100" w:type="dxa"/>
              <w:bottom w:w="100" w:type="dxa"/>
              <w:right w:w="100" w:type="dxa"/>
            </w:tcMar>
          </w:tcPr>
          <w:p w14:paraId="26F5506C"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0.070</w:t>
            </w:r>
          </w:p>
        </w:tc>
        <w:tc>
          <w:tcPr>
            <w:tcW w:w="1275" w:type="dxa"/>
            <w:tcMar>
              <w:top w:w="100" w:type="dxa"/>
              <w:left w:w="100" w:type="dxa"/>
              <w:bottom w:w="100" w:type="dxa"/>
              <w:right w:w="100" w:type="dxa"/>
            </w:tcMar>
          </w:tcPr>
          <w:p w14:paraId="2C1B1075"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13.853</w:t>
            </w:r>
          </w:p>
        </w:tc>
        <w:tc>
          <w:tcPr>
            <w:tcW w:w="1275" w:type="dxa"/>
            <w:tcMar>
              <w:top w:w="100" w:type="dxa"/>
              <w:left w:w="100" w:type="dxa"/>
              <w:bottom w:w="100" w:type="dxa"/>
              <w:right w:w="100" w:type="dxa"/>
            </w:tcMar>
          </w:tcPr>
          <w:p w14:paraId="25532E73"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0.00</w:t>
            </w:r>
          </w:p>
        </w:tc>
        <w:tc>
          <w:tcPr>
            <w:tcW w:w="1275" w:type="dxa"/>
            <w:tcMar>
              <w:top w:w="100" w:type="dxa"/>
              <w:left w:w="100" w:type="dxa"/>
              <w:bottom w:w="100" w:type="dxa"/>
              <w:right w:w="100" w:type="dxa"/>
            </w:tcMar>
          </w:tcPr>
          <w:p w14:paraId="0329B25F"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0.826</w:t>
            </w:r>
          </w:p>
        </w:tc>
        <w:tc>
          <w:tcPr>
            <w:tcW w:w="1275" w:type="dxa"/>
            <w:tcMar>
              <w:top w:w="100" w:type="dxa"/>
              <w:left w:w="100" w:type="dxa"/>
              <w:bottom w:w="100" w:type="dxa"/>
              <w:right w:w="100" w:type="dxa"/>
            </w:tcMar>
          </w:tcPr>
          <w:p w14:paraId="71AC89A6"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1.101</w:t>
            </w:r>
          </w:p>
        </w:tc>
      </w:tr>
      <w:tr w:rsidR="00FA2B50" w14:paraId="7C30E8CF" w14:textId="77777777">
        <w:tc>
          <w:tcPr>
            <w:tcW w:w="1275" w:type="dxa"/>
            <w:tcMar>
              <w:top w:w="100" w:type="dxa"/>
              <w:left w:w="100" w:type="dxa"/>
              <w:bottom w:w="100" w:type="dxa"/>
              <w:right w:w="100" w:type="dxa"/>
            </w:tcMar>
          </w:tcPr>
          <w:p w14:paraId="70D6286E"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Expiry_6</w:t>
            </w:r>
          </w:p>
        </w:tc>
        <w:tc>
          <w:tcPr>
            <w:tcW w:w="1275" w:type="dxa"/>
            <w:tcMar>
              <w:top w:w="100" w:type="dxa"/>
              <w:left w:w="100" w:type="dxa"/>
              <w:bottom w:w="100" w:type="dxa"/>
              <w:right w:w="100" w:type="dxa"/>
            </w:tcMar>
          </w:tcPr>
          <w:p w14:paraId="62D9F182"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1.0797</w:t>
            </w:r>
          </w:p>
        </w:tc>
        <w:tc>
          <w:tcPr>
            <w:tcW w:w="1275" w:type="dxa"/>
            <w:tcMar>
              <w:top w:w="100" w:type="dxa"/>
              <w:left w:w="100" w:type="dxa"/>
              <w:bottom w:w="100" w:type="dxa"/>
              <w:right w:w="100" w:type="dxa"/>
            </w:tcMar>
          </w:tcPr>
          <w:p w14:paraId="5E12E835"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0.079</w:t>
            </w:r>
          </w:p>
        </w:tc>
        <w:tc>
          <w:tcPr>
            <w:tcW w:w="1275" w:type="dxa"/>
            <w:tcMar>
              <w:top w:w="100" w:type="dxa"/>
              <w:left w:w="100" w:type="dxa"/>
              <w:bottom w:w="100" w:type="dxa"/>
              <w:right w:w="100" w:type="dxa"/>
            </w:tcMar>
          </w:tcPr>
          <w:p w14:paraId="16632D3F"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13.748</w:t>
            </w:r>
          </w:p>
        </w:tc>
        <w:tc>
          <w:tcPr>
            <w:tcW w:w="1275" w:type="dxa"/>
            <w:tcMar>
              <w:top w:w="100" w:type="dxa"/>
              <w:left w:w="100" w:type="dxa"/>
              <w:bottom w:w="100" w:type="dxa"/>
              <w:right w:w="100" w:type="dxa"/>
            </w:tcMar>
          </w:tcPr>
          <w:p w14:paraId="75CB8441"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0.00</w:t>
            </w:r>
          </w:p>
        </w:tc>
        <w:tc>
          <w:tcPr>
            <w:tcW w:w="1275" w:type="dxa"/>
            <w:tcMar>
              <w:top w:w="100" w:type="dxa"/>
              <w:left w:w="100" w:type="dxa"/>
              <w:bottom w:w="100" w:type="dxa"/>
              <w:right w:w="100" w:type="dxa"/>
            </w:tcMar>
          </w:tcPr>
          <w:p w14:paraId="1B9D9E90"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0.925</w:t>
            </w:r>
          </w:p>
        </w:tc>
        <w:tc>
          <w:tcPr>
            <w:tcW w:w="1275" w:type="dxa"/>
            <w:tcMar>
              <w:top w:w="100" w:type="dxa"/>
              <w:left w:w="100" w:type="dxa"/>
              <w:bottom w:w="100" w:type="dxa"/>
              <w:right w:w="100" w:type="dxa"/>
            </w:tcMar>
          </w:tcPr>
          <w:p w14:paraId="08D8B1FD"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1.234</w:t>
            </w:r>
          </w:p>
        </w:tc>
      </w:tr>
      <w:tr w:rsidR="00FA2B50" w14:paraId="0BD8DDFF" w14:textId="77777777">
        <w:tc>
          <w:tcPr>
            <w:tcW w:w="1275" w:type="dxa"/>
            <w:tcMar>
              <w:top w:w="100" w:type="dxa"/>
              <w:left w:w="100" w:type="dxa"/>
              <w:bottom w:w="100" w:type="dxa"/>
              <w:right w:w="100" w:type="dxa"/>
            </w:tcMar>
          </w:tcPr>
          <w:p w14:paraId="7B604C59"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Expiry_7</w:t>
            </w:r>
          </w:p>
        </w:tc>
        <w:tc>
          <w:tcPr>
            <w:tcW w:w="1275" w:type="dxa"/>
            <w:tcMar>
              <w:top w:w="100" w:type="dxa"/>
              <w:left w:w="100" w:type="dxa"/>
              <w:bottom w:w="100" w:type="dxa"/>
              <w:right w:w="100" w:type="dxa"/>
            </w:tcMar>
          </w:tcPr>
          <w:p w14:paraId="385DFBFA"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1.3531</w:t>
            </w:r>
          </w:p>
        </w:tc>
        <w:tc>
          <w:tcPr>
            <w:tcW w:w="1275" w:type="dxa"/>
            <w:tcMar>
              <w:top w:w="100" w:type="dxa"/>
              <w:left w:w="100" w:type="dxa"/>
              <w:bottom w:w="100" w:type="dxa"/>
              <w:right w:w="100" w:type="dxa"/>
            </w:tcMar>
          </w:tcPr>
          <w:p w14:paraId="0898733A"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0.103</w:t>
            </w:r>
          </w:p>
        </w:tc>
        <w:tc>
          <w:tcPr>
            <w:tcW w:w="1275" w:type="dxa"/>
            <w:tcMar>
              <w:top w:w="100" w:type="dxa"/>
              <w:left w:w="100" w:type="dxa"/>
              <w:bottom w:w="100" w:type="dxa"/>
              <w:right w:w="100" w:type="dxa"/>
            </w:tcMar>
          </w:tcPr>
          <w:p w14:paraId="5B891D88"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13.173</w:t>
            </w:r>
          </w:p>
        </w:tc>
        <w:tc>
          <w:tcPr>
            <w:tcW w:w="1275" w:type="dxa"/>
            <w:tcMar>
              <w:top w:w="100" w:type="dxa"/>
              <w:left w:w="100" w:type="dxa"/>
              <w:bottom w:w="100" w:type="dxa"/>
              <w:right w:w="100" w:type="dxa"/>
            </w:tcMar>
          </w:tcPr>
          <w:p w14:paraId="363EE3B7"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0.00</w:t>
            </w:r>
          </w:p>
        </w:tc>
        <w:tc>
          <w:tcPr>
            <w:tcW w:w="1275" w:type="dxa"/>
            <w:tcMar>
              <w:top w:w="100" w:type="dxa"/>
              <w:left w:w="100" w:type="dxa"/>
              <w:bottom w:w="100" w:type="dxa"/>
              <w:right w:w="100" w:type="dxa"/>
            </w:tcMar>
          </w:tcPr>
          <w:p w14:paraId="25B2C03E"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1.151</w:t>
            </w:r>
          </w:p>
        </w:tc>
        <w:tc>
          <w:tcPr>
            <w:tcW w:w="1275" w:type="dxa"/>
            <w:tcMar>
              <w:top w:w="100" w:type="dxa"/>
              <w:left w:w="100" w:type="dxa"/>
              <w:bottom w:w="100" w:type="dxa"/>
              <w:right w:w="100" w:type="dxa"/>
            </w:tcMar>
          </w:tcPr>
          <w:p w14:paraId="5585DF6B"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1.555</w:t>
            </w:r>
          </w:p>
        </w:tc>
      </w:tr>
      <w:tr w:rsidR="00FA2B50" w14:paraId="7C2A56B5" w14:textId="77777777">
        <w:tc>
          <w:tcPr>
            <w:tcW w:w="1275" w:type="dxa"/>
            <w:tcMar>
              <w:top w:w="100" w:type="dxa"/>
              <w:left w:w="100" w:type="dxa"/>
              <w:bottom w:w="100" w:type="dxa"/>
              <w:right w:w="100" w:type="dxa"/>
            </w:tcMar>
          </w:tcPr>
          <w:p w14:paraId="19C9361D"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Redemption_2</w:t>
            </w:r>
          </w:p>
        </w:tc>
        <w:tc>
          <w:tcPr>
            <w:tcW w:w="1275" w:type="dxa"/>
            <w:tcMar>
              <w:top w:w="100" w:type="dxa"/>
              <w:left w:w="100" w:type="dxa"/>
              <w:bottom w:w="100" w:type="dxa"/>
              <w:right w:w="100" w:type="dxa"/>
            </w:tcMar>
          </w:tcPr>
          <w:p w14:paraId="572DAC08"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0.2323</w:t>
            </w:r>
          </w:p>
        </w:tc>
        <w:tc>
          <w:tcPr>
            <w:tcW w:w="1275" w:type="dxa"/>
            <w:tcMar>
              <w:top w:w="100" w:type="dxa"/>
              <w:left w:w="100" w:type="dxa"/>
              <w:bottom w:w="100" w:type="dxa"/>
              <w:right w:w="100" w:type="dxa"/>
            </w:tcMar>
          </w:tcPr>
          <w:p w14:paraId="0E2DA346"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0.078</w:t>
            </w:r>
          </w:p>
        </w:tc>
        <w:tc>
          <w:tcPr>
            <w:tcW w:w="1275" w:type="dxa"/>
            <w:tcMar>
              <w:top w:w="100" w:type="dxa"/>
              <w:left w:w="100" w:type="dxa"/>
              <w:bottom w:w="100" w:type="dxa"/>
              <w:right w:w="100" w:type="dxa"/>
            </w:tcMar>
          </w:tcPr>
          <w:p w14:paraId="07DD6B48"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2.975</w:t>
            </w:r>
          </w:p>
        </w:tc>
        <w:tc>
          <w:tcPr>
            <w:tcW w:w="1275" w:type="dxa"/>
            <w:tcMar>
              <w:top w:w="100" w:type="dxa"/>
              <w:left w:w="100" w:type="dxa"/>
              <w:bottom w:w="100" w:type="dxa"/>
              <w:right w:w="100" w:type="dxa"/>
            </w:tcMar>
          </w:tcPr>
          <w:p w14:paraId="54695B22"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0.003</w:t>
            </w:r>
          </w:p>
        </w:tc>
        <w:tc>
          <w:tcPr>
            <w:tcW w:w="1275" w:type="dxa"/>
            <w:tcMar>
              <w:top w:w="100" w:type="dxa"/>
              <w:left w:w="100" w:type="dxa"/>
              <w:bottom w:w="100" w:type="dxa"/>
              <w:right w:w="100" w:type="dxa"/>
            </w:tcMar>
          </w:tcPr>
          <w:p w14:paraId="68DA071C"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0.078</w:t>
            </w:r>
          </w:p>
        </w:tc>
        <w:tc>
          <w:tcPr>
            <w:tcW w:w="1275" w:type="dxa"/>
            <w:tcMar>
              <w:top w:w="100" w:type="dxa"/>
              <w:left w:w="100" w:type="dxa"/>
              <w:bottom w:w="100" w:type="dxa"/>
              <w:right w:w="100" w:type="dxa"/>
            </w:tcMar>
          </w:tcPr>
          <w:p w14:paraId="0F4F9C42"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0.386</w:t>
            </w:r>
          </w:p>
        </w:tc>
      </w:tr>
      <w:tr w:rsidR="00FA2B50" w14:paraId="659AC57A" w14:textId="77777777">
        <w:tc>
          <w:tcPr>
            <w:tcW w:w="1275" w:type="dxa"/>
            <w:tcMar>
              <w:top w:w="100" w:type="dxa"/>
              <w:left w:w="100" w:type="dxa"/>
              <w:bottom w:w="100" w:type="dxa"/>
              <w:right w:w="100" w:type="dxa"/>
            </w:tcMar>
          </w:tcPr>
          <w:p w14:paraId="7F4D4992"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Redemption_3</w:t>
            </w:r>
          </w:p>
        </w:tc>
        <w:tc>
          <w:tcPr>
            <w:tcW w:w="1275" w:type="dxa"/>
            <w:tcMar>
              <w:top w:w="100" w:type="dxa"/>
              <w:left w:w="100" w:type="dxa"/>
              <w:bottom w:w="100" w:type="dxa"/>
              <w:right w:w="100" w:type="dxa"/>
            </w:tcMar>
          </w:tcPr>
          <w:p w14:paraId="530C74ED"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0.4999</w:t>
            </w:r>
          </w:p>
        </w:tc>
        <w:tc>
          <w:tcPr>
            <w:tcW w:w="1275" w:type="dxa"/>
            <w:tcMar>
              <w:top w:w="100" w:type="dxa"/>
              <w:left w:w="100" w:type="dxa"/>
              <w:bottom w:w="100" w:type="dxa"/>
              <w:right w:w="100" w:type="dxa"/>
            </w:tcMar>
          </w:tcPr>
          <w:p w14:paraId="1FEE90ED"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0.078</w:t>
            </w:r>
          </w:p>
        </w:tc>
        <w:tc>
          <w:tcPr>
            <w:tcW w:w="1275" w:type="dxa"/>
            <w:tcMar>
              <w:top w:w="100" w:type="dxa"/>
              <w:left w:w="100" w:type="dxa"/>
              <w:bottom w:w="100" w:type="dxa"/>
              <w:right w:w="100" w:type="dxa"/>
            </w:tcMar>
          </w:tcPr>
          <w:p w14:paraId="1E3A8BFF"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6.449</w:t>
            </w:r>
          </w:p>
        </w:tc>
        <w:tc>
          <w:tcPr>
            <w:tcW w:w="1275" w:type="dxa"/>
            <w:tcMar>
              <w:top w:w="100" w:type="dxa"/>
              <w:left w:w="100" w:type="dxa"/>
              <w:bottom w:w="100" w:type="dxa"/>
              <w:right w:w="100" w:type="dxa"/>
            </w:tcMar>
          </w:tcPr>
          <w:p w14:paraId="47197C72"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0.00</w:t>
            </w:r>
          </w:p>
        </w:tc>
        <w:tc>
          <w:tcPr>
            <w:tcW w:w="1275" w:type="dxa"/>
            <w:tcMar>
              <w:top w:w="100" w:type="dxa"/>
              <w:left w:w="100" w:type="dxa"/>
              <w:bottom w:w="100" w:type="dxa"/>
              <w:right w:w="100" w:type="dxa"/>
            </w:tcMar>
          </w:tcPr>
          <w:p w14:paraId="37C7EDD7"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0.347</w:t>
            </w:r>
          </w:p>
        </w:tc>
        <w:tc>
          <w:tcPr>
            <w:tcW w:w="1275" w:type="dxa"/>
            <w:tcMar>
              <w:top w:w="100" w:type="dxa"/>
              <w:left w:w="100" w:type="dxa"/>
              <w:bottom w:w="100" w:type="dxa"/>
              <w:right w:w="100" w:type="dxa"/>
            </w:tcMar>
          </w:tcPr>
          <w:p w14:paraId="0BFC3570"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0.653</w:t>
            </w:r>
          </w:p>
        </w:tc>
      </w:tr>
      <w:tr w:rsidR="00FA2B50" w14:paraId="4DD8CF79" w14:textId="77777777">
        <w:tc>
          <w:tcPr>
            <w:tcW w:w="1275" w:type="dxa"/>
            <w:tcMar>
              <w:top w:w="100" w:type="dxa"/>
              <w:left w:w="100" w:type="dxa"/>
              <w:bottom w:w="100" w:type="dxa"/>
              <w:right w:w="100" w:type="dxa"/>
            </w:tcMar>
          </w:tcPr>
          <w:p w14:paraId="7D96D792"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Redemption_4</w:t>
            </w:r>
          </w:p>
        </w:tc>
        <w:tc>
          <w:tcPr>
            <w:tcW w:w="1275" w:type="dxa"/>
            <w:tcMar>
              <w:top w:w="100" w:type="dxa"/>
              <w:left w:w="100" w:type="dxa"/>
              <w:bottom w:w="100" w:type="dxa"/>
              <w:right w:w="100" w:type="dxa"/>
            </w:tcMar>
          </w:tcPr>
          <w:p w14:paraId="1ED8FEB7"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0.5783</w:t>
            </w:r>
          </w:p>
        </w:tc>
        <w:tc>
          <w:tcPr>
            <w:tcW w:w="1275" w:type="dxa"/>
            <w:tcMar>
              <w:top w:w="100" w:type="dxa"/>
              <w:left w:w="100" w:type="dxa"/>
              <w:bottom w:w="100" w:type="dxa"/>
              <w:right w:w="100" w:type="dxa"/>
            </w:tcMar>
          </w:tcPr>
          <w:p w14:paraId="05B083EE"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0.078</w:t>
            </w:r>
          </w:p>
        </w:tc>
        <w:tc>
          <w:tcPr>
            <w:tcW w:w="1275" w:type="dxa"/>
            <w:tcMar>
              <w:top w:w="100" w:type="dxa"/>
              <w:left w:w="100" w:type="dxa"/>
              <w:bottom w:w="100" w:type="dxa"/>
              <w:right w:w="100" w:type="dxa"/>
            </w:tcMar>
          </w:tcPr>
          <w:p w14:paraId="5FC205F2"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7.438</w:t>
            </w:r>
          </w:p>
        </w:tc>
        <w:tc>
          <w:tcPr>
            <w:tcW w:w="1275" w:type="dxa"/>
            <w:tcMar>
              <w:top w:w="100" w:type="dxa"/>
              <w:left w:w="100" w:type="dxa"/>
              <w:bottom w:w="100" w:type="dxa"/>
              <w:right w:w="100" w:type="dxa"/>
            </w:tcMar>
          </w:tcPr>
          <w:p w14:paraId="316AEF81"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0.00</w:t>
            </w:r>
          </w:p>
        </w:tc>
        <w:tc>
          <w:tcPr>
            <w:tcW w:w="1275" w:type="dxa"/>
            <w:tcMar>
              <w:top w:w="100" w:type="dxa"/>
              <w:left w:w="100" w:type="dxa"/>
              <w:bottom w:w="100" w:type="dxa"/>
              <w:right w:w="100" w:type="dxa"/>
            </w:tcMar>
          </w:tcPr>
          <w:p w14:paraId="6E72F27D"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0.425</w:t>
            </w:r>
          </w:p>
        </w:tc>
        <w:tc>
          <w:tcPr>
            <w:tcW w:w="1275" w:type="dxa"/>
            <w:tcMar>
              <w:top w:w="100" w:type="dxa"/>
              <w:left w:w="100" w:type="dxa"/>
              <w:bottom w:w="100" w:type="dxa"/>
              <w:right w:w="100" w:type="dxa"/>
            </w:tcMar>
          </w:tcPr>
          <w:p w14:paraId="4ACDA251"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0.732</w:t>
            </w:r>
          </w:p>
        </w:tc>
      </w:tr>
      <w:tr w:rsidR="00FA2B50" w14:paraId="05F22B38" w14:textId="77777777">
        <w:tc>
          <w:tcPr>
            <w:tcW w:w="1275" w:type="dxa"/>
            <w:tcMar>
              <w:top w:w="100" w:type="dxa"/>
              <w:left w:w="100" w:type="dxa"/>
              <w:bottom w:w="100" w:type="dxa"/>
              <w:right w:w="100" w:type="dxa"/>
            </w:tcMar>
          </w:tcPr>
          <w:p w14:paraId="119C2AD4"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Redemption_5</w:t>
            </w:r>
          </w:p>
        </w:tc>
        <w:tc>
          <w:tcPr>
            <w:tcW w:w="1275" w:type="dxa"/>
            <w:tcMar>
              <w:top w:w="100" w:type="dxa"/>
              <w:left w:w="100" w:type="dxa"/>
              <w:bottom w:w="100" w:type="dxa"/>
              <w:right w:w="100" w:type="dxa"/>
            </w:tcMar>
          </w:tcPr>
          <w:p w14:paraId="2F23C0A3"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0.7815</w:t>
            </w:r>
          </w:p>
        </w:tc>
        <w:tc>
          <w:tcPr>
            <w:tcW w:w="1275" w:type="dxa"/>
            <w:tcMar>
              <w:top w:w="100" w:type="dxa"/>
              <w:left w:w="100" w:type="dxa"/>
              <w:bottom w:w="100" w:type="dxa"/>
              <w:right w:w="100" w:type="dxa"/>
            </w:tcMar>
          </w:tcPr>
          <w:p w14:paraId="09A1FAD8"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0.075</w:t>
            </w:r>
          </w:p>
        </w:tc>
        <w:tc>
          <w:tcPr>
            <w:tcW w:w="1275" w:type="dxa"/>
            <w:tcMar>
              <w:top w:w="100" w:type="dxa"/>
              <w:left w:w="100" w:type="dxa"/>
              <w:bottom w:w="100" w:type="dxa"/>
              <w:right w:w="100" w:type="dxa"/>
            </w:tcMar>
          </w:tcPr>
          <w:p w14:paraId="2620EAD7"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10.407</w:t>
            </w:r>
          </w:p>
        </w:tc>
        <w:tc>
          <w:tcPr>
            <w:tcW w:w="1275" w:type="dxa"/>
            <w:tcMar>
              <w:top w:w="100" w:type="dxa"/>
              <w:left w:w="100" w:type="dxa"/>
              <w:bottom w:w="100" w:type="dxa"/>
              <w:right w:w="100" w:type="dxa"/>
            </w:tcMar>
          </w:tcPr>
          <w:p w14:paraId="57DE00B0"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0.00</w:t>
            </w:r>
          </w:p>
        </w:tc>
        <w:tc>
          <w:tcPr>
            <w:tcW w:w="1275" w:type="dxa"/>
            <w:tcMar>
              <w:top w:w="100" w:type="dxa"/>
              <w:left w:w="100" w:type="dxa"/>
              <w:bottom w:w="100" w:type="dxa"/>
              <w:right w:w="100" w:type="dxa"/>
            </w:tcMar>
          </w:tcPr>
          <w:p w14:paraId="7ACD3DD2"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0.634</w:t>
            </w:r>
          </w:p>
        </w:tc>
        <w:tc>
          <w:tcPr>
            <w:tcW w:w="1275" w:type="dxa"/>
            <w:tcMar>
              <w:top w:w="100" w:type="dxa"/>
              <w:left w:w="100" w:type="dxa"/>
              <w:bottom w:w="100" w:type="dxa"/>
              <w:right w:w="100" w:type="dxa"/>
            </w:tcMar>
          </w:tcPr>
          <w:p w14:paraId="2EC991FC"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0.929</w:t>
            </w:r>
          </w:p>
        </w:tc>
      </w:tr>
      <w:tr w:rsidR="00FA2B50" w14:paraId="39317C92" w14:textId="77777777">
        <w:tc>
          <w:tcPr>
            <w:tcW w:w="1275" w:type="dxa"/>
            <w:tcMar>
              <w:top w:w="100" w:type="dxa"/>
              <w:left w:w="100" w:type="dxa"/>
              <w:bottom w:w="100" w:type="dxa"/>
              <w:right w:w="100" w:type="dxa"/>
            </w:tcMar>
          </w:tcPr>
          <w:p w14:paraId="3670BF70"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Redemption_6</w:t>
            </w:r>
          </w:p>
        </w:tc>
        <w:tc>
          <w:tcPr>
            <w:tcW w:w="1275" w:type="dxa"/>
            <w:tcMar>
              <w:top w:w="100" w:type="dxa"/>
              <w:left w:w="100" w:type="dxa"/>
              <w:bottom w:w="100" w:type="dxa"/>
              <w:right w:w="100" w:type="dxa"/>
            </w:tcMar>
          </w:tcPr>
          <w:p w14:paraId="1E6CF917"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1.0915</w:t>
            </w:r>
          </w:p>
        </w:tc>
        <w:tc>
          <w:tcPr>
            <w:tcW w:w="1275" w:type="dxa"/>
            <w:tcMar>
              <w:top w:w="100" w:type="dxa"/>
              <w:left w:w="100" w:type="dxa"/>
              <w:bottom w:w="100" w:type="dxa"/>
              <w:right w:w="100" w:type="dxa"/>
            </w:tcMar>
          </w:tcPr>
          <w:p w14:paraId="559CB32F"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0.081</w:t>
            </w:r>
          </w:p>
        </w:tc>
        <w:tc>
          <w:tcPr>
            <w:tcW w:w="1275" w:type="dxa"/>
            <w:tcMar>
              <w:top w:w="100" w:type="dxa"/>
              <w:left w:w="100" w:type="dxa"/>
              <w:bottom w:w="100" w:type="dxa"/>
              <w:right w:w="100" w:type="dxa"/>
            </w:tcMar>
          </w:tcPr>
          <w:p w14:paraId="7792E504"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12.653</w:t>
            </w:r>
          </w:p>
        </w:tc>
        <w:tc>
          <w:tcPr>
            <w:tcW w:w="1275" w:type="dxa"/>
            <w:tcMar>
              <w:top w:w="100" w:type="dxa"/>
              <w:left w:w="100" w:type="dxa"/>
              <w:bottom w:w="100" w:type="dxa"/>
              <w:right w:w="100" w:type="dxa"/>
            </w:tcMar>
          </w:tcPr>
          <w:p w14:paraId="5968CD94"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0.00</w:t>
            </w:r>
          </w:p>
        </w:tc>
        <w:tc>
          <w:tcPr>
            <w:tcW w:w="1275" w:type="dxa"/>
            <w:tcMar>
              <w:top w:w="100" w:type="dxa"/>
              <w:left w:w="100" w:type="dxa"/>
              <w:bottom w:w="100" w:type="dxa"/>
              <w:right w:w="100" w:type="dxa"/>
            </w:tcMar>
          </w:tcPr>
          <w:p w14:paraId="24A37BD0"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0.861</w:t>
            </w:r>
          </w:p>
        </w:tc>
        <w:tc>
          <w:tcPr>
            <w:tcW w:w="1275" w:type="dxa"/>
            <w:tcMar>
              <w:top w:w="100" w:type="dxa"/>
              <w:left w:w="100" w:type="dxa"/>
              <w:bottom w:w="100" w:type="dxa"/>
              <w:right w:w="100" w:type="dxa"/>
            </w:tcMar>
          </w:tcPr>
          <w:p w14:paraId="2ED19442"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1.178</w:t>
            </w:r>
          </w:p>
        </w:tc>
      </w:tr>
      <w:tr w:rsidR="00FA2B50" w14:paraId="72F7EB04" w14:textId="77777777">
        <w:tc>
          <w:tcPr>
            <w:tcW w:w="1275" w:type="dxa"/>
            <w:tcMar>
              <w:top w:w="100" w:type="dxa"/>
              <w:left w:w="100" w:type="dxa"/>
              <w:bottom w:w="100" w:type="dxa"/>
              <w:right w:w="100" w:type="dxa"/>
            </w:tcMar>
          </w:tcPr>
          <w:p w14:paraId="3A84C9A7"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Redemption_7</w:t>
            </w:r>
          </w:p>
        </w:tc>
        <w:tc>
          <w:tcPr>
            <w:tcW w:w="1275" w:type="dxa"/>
            <w:tcMar>
              <w:top w:w="100" w:type="dxa"/>
              <w:left w:w="100" w:type="dxa"/>
              <w:bottom w:w="100" w:type="dxa"/>
              <w:right w:w="100" w:type="dxa"/>
            </w:tcMar>
          </w:tcPr>
          <w:p w14:paraId="1338D2A1"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1.1133</w:t>
            </w:r>
          </w:p>
        </w:tc>
        <w:tc>
          <w:tcPr>
            <w:tcW w:w="1275" w:type="dxa"/>
            <w:tcMar>
              <w:top w:w="100" w:type="dxa"/>
              <w:left w:w="100" w:type="dxa"/>
              <w:bottom w:w="100" w:type="dxa"/>
              <w:right w:w="100" w:type="dxa"/>
            </w:tcMar>
          </w:tcPr>
          <w:p w14:paraId="05F51E7E"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0.104</w:t>
            </w:r>
          </w:p>
        </w:tc>
        <w:tc>
          <w:tcPr>
            <w:tcW w:w="1275" w:type="dxa"/>
            <w:tcMar>
              <w:top w:w="100" w:type="dxa"/>
              <w:left w:w="100" w:type="dxa"/>
              <w:bottom w:w="100" w:type="dxa"/>
              <w:right w:w="100" w:type="dxa"/>
            </w:tcMar>
          </w:tcPr>
          <w:p w14:paraId="279F7D80"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10.663</w:t>
            </w:r>
          </w:p>
        </w:tc>
        <w:tc>
          <w:tcPr>
            <w:tcW w:w="1275" w:type="dxa"/>
            <w:tcMar>
              <w:top w:w="100" w:type="dxa"/>
              <w:left w:w="100" w:type="dxa"/>
              <w:bottom w:w="100" w:type="dxa"/>
              <w:right w:w="100" w:type="dxa"/>
            </w:tcMar>
          </w:tcPr>
          <w:p w14:paraId="2C9E540B"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0.00</w:t>
            </w:r>
          </w:p>
        </w:tc>
        <w:tc>
          <w:tcPr>
            <w:tcW w:w="1275" w:type="dxa"/>
            <w:tcMar>
              <w:top w:w="100" w:type="dxa"/>
              <w:left w:w="100" w:type="dxa"/>
              <w:bottom w:w="100" w:type="dxa"/>
              <w:right w:w="100" w:type="dxa"/>
            </w:tcMar>
          </w:tcPr>
          <w:p w14:paraId="510AFAD8"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0.908</w:t>
            </w:r>
          </w:p>
        </w:tc>
        <w:tc>
          <w:tcPr>
            <w:tcW w:w="1275" w:type="dxa"/>
            <w:tcMar>
              <w:top w:w="100" w:type="dxa"/>
              <w:left w:w="100" w:type="dxa"/>
              <w:bottom w:w="100" w:type="dxa"/>
              <w:right w:w="100" w:type="dxa"/>
            </w:tcMar>
          </w:tcPr>
          <w:p w14:paraId="2D4609EF"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1.319</w:t>
            </w:r>
          </w:p>
        </w:tc>
      </w:tr>
    </w:tbl>
    <w:p w14:paraId="2BFFE673" w14:textId="77777777" w:rsidR="00FA2B50" w:rsidRDefault="00FA2B50">
      <w:pPr>
        <w:spacing w:line="360" w:lineRule="auto"/>
        <w:jc w:val="both"/>
      </w:pPr>
    </w:p>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FA2B50" w14:paraId="5D78359C" w14:textId="77777777">
        <w:tc>
          <w:tcPr>
            <w:tcW w:w="4514" w:type="dxa"/>
            <w:tcMar>
              <w:top w:w="100" w:type="dxa"/>
              <w:left w:w="100" w:type="dxa"/>
              <w:bottom w:w="100" w:type="dxa"/>
              <w:right w:w="100" w:type="dxa"/>
            </w:tcMar>
          </w:tcPr>
          <w:p w14:paraId="13389622" w14:textId="77777777" w:rsidR="00FA2B50" w:rsidRPr="00DB513A" w:rsidRDefault="00000000">
            <w:pPr>
              <w:widowControl w:val="0"/>
              <w:spacing w:line="360" w:lineRule="auto"/>
              <w:jc w:val="both"/>
              <w:rPr>
                <w:rFonts w:ascii="Times New Roman" w:hAnsi="Times New Roman" w:cs="Times New Roman"/>
              </w:rPr>
            </w:pPr>
            <w:r w:rsidRPr="00DB513A">
              <w:rPr>
                <w:rFonts w:ascii="Times New Roman" w:hAnsi="Times New Roman" w:cs="Times New Roman"/>
              </w:rPr>
              <w:lastRenderedPageBreak/>
              <w:t>Omnibus</w:t>
            </w:r>
          </w:p>
        </w:tc>
        <w:tc>
          <w:tcPr>
            <w:tcW w:w="4514" w:type="dxa"/>
            <w:tcMar>
              <w:top w:w="100" w:type="dxa"/>
              <w:left w:w="100" w:type="dxa"/>
              <w:bottom w:w="100" w:type="dxa"/>
              <w:right w:w="100" w:type="dxa"/>
            </w:tcMar>
          </w:tcPr>
          <w:p w14:paraId="7CE44D58" w14:textId="77777777" w:rsidR="00FA2B50" w:rsidRPr="00DB513A" w:rsidRDefault="00000000">
            <w:pPr>
              <w:widowControl w:val="0"/>
              <w:spacing w:line="360" w:lineRule="auto"/>
              <w:jc w:val="both"/>
              <w:rPr>
                <w:rFonts w:ascii="Times New Roman" w:hAnsi="Times New Roman" w:cs="Times New Roman"/>
              </w:rPr>
            </w:pPr>
            <w:r w:rsidRPr="00DB513A">
              <w:rPr>
                <w:rFonts w:ascii="Times New Roman" w:hAnsi="Times New Roman" w:cs="Times New Roman"/>
              </w:rPr>
              <w:t>0.727</w:t>
            </w:r>
          </w:p>
        </w:tc>
      </w:tr>
      <w:tr w:rsidR="00FA2B50" w14:paraId="1AB6D503" w14:textId="77777777">
        <w:tc>
          <w:tcPr>
            <w:tcW w:w="4514" w:type="dxa"/>
            <w:tcMar>
              <w:top w:w="100" w:type="dxa"/>
              <w:left w:w="100" w:type="dxa"/>
              <w:bottom w:w="100" w:type="dxa"/>
              <w:right w:w="100" w:type="dxa"/>
            </w:tcMar>
          </w:tcPr>
          <w:p w14:paraId="67AD7943" w14:textId="77777777" w:rsidR="00FA2B50" w:rsidRPr="00DB513A" w:rsidRDefault="00000000">
            <w:pPr>
              <w:widowControl w:val="0"/>
              <w:spacing w:line="360" w:lineRule="auto"/>
              <w:jc w:val="both"/>
              <w:rPr>
                <w:rFonts w:ascii="Times New Roman" w:hAnsi="Times New Roman" w:cs="Times New Roman"/>
              </w:rPr>
            </w:pPr>
            <w:r w:rsidRPr="00DB513A">
              <w:rPr>
                <w:rFonts w:ascii="Times New Roman" w:hAnsi="Times New Roman" w:cs="Times New Roman"/>
              </w:rPr>
              <w:t>Prob (Omnibus)</w:t>
            </w:r>
          </w:p>
        </w:tc>
        <w:tc>
          <w:tcPr>
            <w:tcW w:w="4514" w:type="dxa"/>
            <w:tcMar>
              <w:top w:w="100" w:type="dxa"/>
              <w:left w:w="100" w:type="dxa"/>
              <w:bottom w:w="100" w:type="dxa"/>
              <w:right w:w="100" w:type="dxa"/>
            </w:tcMar>
          </w:tcPr>
          <w:p w14:paraId="0511E625" w14:textId="77777777" w:rsidR="00FA2B50" w:rsidRPr="00DB513A" w:rsidRDefault="00000000">
            <w:pPr>
              <w:widowControl w:val="0"/>
              <w:spacing w:line="360" w:lineRule="auto"/>
              <w:jc w:val="both"/>
              <w:rPr>
                <w:rFonts w:ascii="Times New Roman" w:hAnsi="Times New Roman" w:cs="Times New Roman"/>
              </w:rPr>
            </w:pPr>
            <w:r w:rsidRPr="00DB513A">
              <w:rPr>
                <w:rFonts w:ascii="Times New Roman" w:hAnsi="Times New Roman" w:cs="Times New Roman"/>
              </w:rPr>
              <w:t>0.695</w:t>
            </w:r>
          </w:p>
        </w:tc>
      </w:tr>
      <w:tr w:rsidR="00FA2B50" w14:paraId="79B9AA29" w14:textId="77777777">
        <w:tc>
          <w:tcPr>
            <w:tcW w:w="4514" w:type="dxa"/>
            <w:tcMar>
              <w:top w:w="100" w:type="dxa"/>
              <w:left w:w="100" w:type="dxa"/>
              <w:bottom w:w="100" w:type="dxa"/>
              <w:right w:w="100" w:type="dxa"/>
            </w:tcMar>
          </w:tcPr>
          <w:p w14:paraId="73169713" w14:textId="77777777" w:rsidR="00FA2B50" w:rsidRPr="00DB513A" w:rsidRDefault="00000000">
            <w:pPr>
              <w:widowControl w:val="0"/>
              <w:spacing w:line="360" w:lineRule="auto"/>
              <w:jc w:val="both"/>
              <w:rPr>
                <w:rFonts w:ascii="Times New Roman" w:hAnsi="Times New Roman" w:cs="Times New Roman"/>
              </w:rPr>
            </w:pPr>
            <w:r w:rsidRPr="00DB513A">
              <w:rPr>
                <w:rFonts w:ascii="Times New Roman" w:hAnsi="Times New Roman" w:cs="Times New Roman"/>
              </w:rPr>
              <w:t>Skew</w:t>
            </w:r>
          </w:p>
        </w:tc>
        <w:tc>
          <w:tcPr>
            <w:tcW w:w="4514" w:type="dxa"/>
            <w:tcMar>
              <w:top w:w="100" w:type="dxa"/>
              <w:left w:w="100" w:type="dxa"/>
              <w:bottom w:w="100" w:type="dxa"/>
              <w:right w:w="100" w:type="dxa"/>
            </w:tcMar>
          </w:tcPr>
          <w:p w14:paraId="44AE9C94" w14:textId="77777777" w:rsidR="00FA2B50" w:rsidRPr="00DB513A" w:rsidRDefault="00000000">
            <w:pPr>
              <w:widowControl w:val="0"/>
              <w:spacing w:line="360" w:lineRule="auto"/>
              <w:jc w:val="both"/>
              <w:rPr>
                <w:rFonts w:ascii="Times New Roman" w:hAnsi="Times New Roman" w:cs="Times New Roman"/>
              </w:rPr>
            </w:pPr>
            <w:r w:rsidRPr="00DB513A">
              <w:rPr>
                <w:rFonts w:ascii="Times New Roman" w:hAnsi="Times New Roman" w:cs="Times New Roman"/>
              </w:rPr>
              <w:t>0.106</w:t>
            </w:r>
          </w:p>
        </w:tc>
      </w:tr>
      <w:tr w:rsidR="00FA2B50" w14:paraId="78505C13" w14:textId="77777777">
        <w:tc>
          <w:tcPr>
            <w:tcW w:w="4514" w:type="dxa"/>
            <w:tcMar>
              <w:top w:w="100" w:type="dxa"/>
              <w:left w:w="100" w:type="dxa"/>
              <w:bottom w:w="100" w:type="dxa"/>
              <w:right w:w="100" w:type="dxa"/>
            </w:tcMar>
          </w:tcPr>
          <w:p w14:paraId="62C1E346" w14:textId="77777777" w:rsidR="00FA2B50" w:rsidRPr="00DB513A" w:rsidRDefault="00000000">
            <w:pPr>
              <w:widowControl w:val="0"/>
              <w:spacing w:line="360" w:lineRule="auto"/>
              <w:jc w:val="both"/>
              <w:rPr>
                <w:rFonts w:ascii="Times New Roman" w:hAnsi="Times New Roman" w:cs="Times New Roman"/>
              </w:rPr>
            </w:pPr>
            <w:r w:rsidRPr="00DB513A">
              <w:rPr>
                <w:rFonts w:ascii="Times New Roman" w:hAnsi="Times New Roman" w:cs="Times New Roman"/>
              </w:rPr>
              <w:t>Kurtosis</w:t>
            </w:r>
          </w:p>
        </w:tc>
        <w:tc>
          <w:tcPr>
            <w:tcW w:w="4514" w:type="dxa"/>
            <w:tcMar>
              <w:top w:w="100" w:type="dxa"/>
              <w:left w:w="100" w:type="dxa"/>
              <w:bottom w:w="100" w:type="dxa"/>
              <w:right w:w="100" w:type="dxa"/>
            </w:tcMar>
          </w:tcPr>
          <w:p w14:paraId="4338E25A" w14:textId="77777777" w:rsidR="00FA2B50" w:rsidRPr="00DB513A" w:rsidRDefault="00000000">
            <w:pPr>
              <w:widowControl w:val="0"/>
              <w:spacing w:line="360" w:lineRule="auto"/>
              <w:jc w:val="both"/>
              <w:rPr>
                <w:rFonts w:ascii="Times New Roman" w:hAnsi="Times New Roman" w:cs="Times New Roman"/>
              </w:rPr>
            </w:pPr>
            <w:r w:rsidRPr="00DB513A">
              <w:rPr>
                <w:rFonts w:ascii="Times New Roman" w:hAnsi="Times New Roman" w:cs="Times New Roman"/>
              </w:rPr>
              <w:t>3.081</w:t>
            </w:r>
          </w:p>
        </w:tc>
      </w:tr>
      <w:tr w:rsidR="00FA2B50" w14:paraId="3036CECB" w14:textId="77777777">
        <w:tc>
          <w:tcPr>
            <w:tcW w:w="4514" w:type="dxa"/>
            <w:tcMar>
              <w:top w:w="100" w:type="dxa"/>
              <w:left w:w="100" w:type="dxa"/>
              <w:bottom w:w="100" w:type="dxa"/>
              <w:right w:w="100" w:type="dxa"/>
            </w:tcMar>
          </w:tcPr>
          <w:p w14:paraId="3DE94CBF" w14:textId="77777777" w:rsidR="00FA2B50" w:rsidRPr="00DB513A" w:rsidRDefault="00000000">
            <w:pPr>
              <w:widowControl w:val="0"/>
              <w:spacing w:line="360" w:lineRule="auto"/>
              <w:jc w:val="both"/>
              <w:rPr>
                <w:rFonts w:ascii="Times New Roman" w:hAnsi="Times New Roman" w:cs="Times New Roman"/>
              </w:rPr>
            </w:pPr>
            <w:r w:rsidRPr="00DB513A">
              <w:rPr>
                <w:rFonts w:ascii="Times New Roman" w:hAnsi="Times New Roman" w:cs="Times New Roman"/>
              </w:rPr>
              <w:t>Durbin-Watson</w:t>
            </w:r>
          </w:p>
        </w:tc>
        <w:tc>
          <w:tcPr>
            <w:tcW w:w="4514" w:type="dxa"/>
            <w:tcMar>
              <w:top w:w="100" w:type="dxa"/>
              <w:left w:w="100" w:type="dxa"/>
              <w:bottom w:w="100" w:type="dxa"/>
              <w:right w:w="100" w:type="dxa"/>
            </w:tcMar>
          </w:tcPr>
          <w:p w14:paraId="3A32215D" w14:textId="77777777" w:rsidR="00FA2B50" w:rsidRPr="00DB513A" w:rsidRDefault="00000000">
            <w:pPr>
              <w:widowControl w:val="0"/>
              <w:spacing w:line="360" w:lineRule="auto"/>
              <w:jc w:val="both"/>
              <w:rPr>
                <w:rFonts w:ascii="Times New Roman" w:hAnsi="Times New Roman" w:cs="Times New Roman"/>
              </w:rPr>
            </w:pPr>
            <w:r w:rsidRPr="00DB513A">
              <w:rPr>
                <w:rFonts w:ascii="Times New Roman" w:hAnsi="Times New Roman" w:cs="Times New Roman"/>
              </w:rPr>
              <w:t>1.949</w:t>
            </w:r>
          </w:p>
        </w:tc>
      </w:tr>
      <w:tr w:rsidR="00FA2B50" w14:paraId="2FCA42D4" w14:textId="77777777">
        <w:tc>
          <w:tcPr>
            <w:tcW w:w="4514" w:type="dxa"/>
            <w:tcMar>
              <w:top w:w="100" w:type="dxa"/>
              <w:left w:w="100" w:type="dxa"/>
              <w:bottom w:w="100" w:type="dxa"/>
              <w:right w:w="100" w:type="dxa"/>
            </w:tcMar>
          </w:tcPr>
          <w:p w14:paraId="41A80BB3" w14:textId="77777777" w:rsidR="00FA2B50" w:rsidRPr="00DB513A" w:rsidRDefault="00000000">
            <w:pPr>
              <w:widowControl w:val="0"/>
              <w:spacing w:line="360" w:lineRule="auto"/>
              <w:jc w:val="both"/>
              <w:rPr>
                <w:rFonts w:ascii="Times New Roman" w:hAnsi="Times New Roman" w:cs="Times New Roman"/>
              </w:rPr>
            </w:pPr>
            <w:r w:rsidRPr="00DB513A">
              <w:rPr>
                <w:rFonts w:ascii="Times New Roman" w:hAnsi="Times New Roman" w:cs="Times New Roman"/>
              </w:rPr>
              <w:t>Jarque-Bera</w:t>
            </w:r>
          </w:p>
        </w:tc>
        <w:tc>
          <w:tcPr>
            <w:tcW w:w="4514" w:type="dxa"/>
            <w:tcMar>
              <w:top w:w="100" w:type="dxa"/>
              <w:left w:w="100" w:type="dxa"/>
              <w:bottom w:w="100" w:type="dxa"/>
              <w:right w:w="100" w:type="dxa"/>
            </w:tcMar>
          </w:tcPr>
          <w:p w14:paraId="66D5B694" w14:textId="77777777" w:rsidR="00FA2B50" w:rsidRPr="00DB513A" w:rsidRDefault="00000000">
            <w:pPr>
              <w:widowControl w:val="0"/>
              <w:spacing w:line="360" w:lineRule="auto"/>
              <w:jc w:val="both"/>
              <w:rPr>
                <w:rFonts w:ascii="Times New Roman" w:hAnsi="Times New Roman" w:cs="Times New Roman"/>
              </w:rPr>
            </w:pPr>
            <w:r w:rsidRPr="00DB513A">
              <w:rPr>
                <w:rFonts w:ascii="Times New Roman" w:hAnsi="Times New Roman" w:cs="Times New Roman"/>
              </w:rPr>
              <w:t>0.542</w:t>
            </w:r>
          </w:p>
        </w:tc>
      </w:tr>
      <w:tr w:rsidR="00FA2B50" w14:paraId="7B843EC7" w14:textId="77777777">
        <w:tc>
          <w:tcPr>
            <w:tcW w:w="4514" w:type="dxa"/>
            <w:tcMar>
              <w:top w:w="100" w:type="dxa"/>
              <w:left w:w="100" w:type="dxa"/>
              <w:bottom w:w="100" w:type="dxa"/>
              <w:right w:w="100" w:type="dxa"/>
            </w:tcMar>
          </w:tcPr>
          <w:p w14:paraId="7D728A8A" w14:textId="77777777" w:rsidR="00FA2B50" w:rsidRPr="00DB513A" w:rsidRDefault="00000000">
            <w:pPr>
              <w:widowControl w:val="0"/>
              <w:spacing w:line="360" w:lineRule="auto"/>
              <w:jc w:val="both"/>
              <w:rPr>
                <w:rFonts w:ascii="Times New Roman" w:hAnsi="Times New Roman" w:cs="Times New Roman"/>
              </w:rPr>
            </w:pPr>
            <w:r w:rsidRPr="00DB513A">
              <w:rPr>
                <w:rFonts w:ascii="Times New Roman" w:hAnsi="Times New Roman" w:cs="Times New Roman"/>
              </w:rPr>
              <w:t>Prob (JB)</w:t>
            </w:r>
          </w:p>
        </w:tc>
        <w:tc>
          <w:tcPr>
            <w:tcW w:w="4514" w:type="dxa"/>
            <w:tcMar>
              <w:top w:w="100" w:type="dxa"/>
              <w:left w:w="100" w:type="dxa"/>
              <w:bottom w:w="100" w:type="dxa"/>
              <w:right w:w="100" w:type="dxa"/>
            </w:tcMar>
          </w:tcPr>
          <w:p w14:paraId="2E39D3EF" w14:textId="77777777" w:rsidR="00FA2B50" w:rsidRPr="00DB513A" w:rsidRDefault="00000000">
            <w:pPr>
              <w:widowControl w:val="0"/>
              <w:spacing w:line="360" w:lineRule="auto"/>
              <w:jc w:val="both"/>
              <w:rPr>
                <w:rFonts w:ascii="Times New Roman" w:hAnsi="Times New Roman" w:cs="Times New Roman"/>
              </w:rPr>
            </w:pPr>
            <w:r w:rsidRPr="00DB513A">
              <w:rPr>
                <w:rFonts w:ascii="Times New Roman" w:hAnsi="Times New Roman" w:cs="Times New Roman"/>
              </w:rPr>
              <w:t>0.762</w:t>
            </w:r>
          </w:p>
        </w:tc>
      </w:tr>
      <w:tr w:rsidR="00FA2B50" w14:paraId="27947091" w14:textId="77777777">
        <w:tc>
          <w:tcPr>
            <w:tcW w:w="4514" w:type="dxa"/>
            <w:tcMar>
              <w:top w:w="100" w:type="dxa"/>
              <w:left w:w="100" w:type="dxa"/>
              <w:bottom w:w="100" w:type="dxa"/>
              <w:right w:w="100" w:type="dxa"/>
            </w:tcMar>
          </w:tcPr>
          <w:p w14:paraId="1B695906" w14:textId="77777777" w:rsidR="00FA2B50" w:rsidRPr="00DB513A" w:rsidRDefault="00000000">
            <w:pPr>
              <w:widowControl w:val="0"/>
              <w:spacing w:line="360" w:lineRule="auto"/>
              <w:jc w:val="both"/>
              <w:rPr>
                <w:rFonts w:ascii="Times New Roman" w:hAnsi="Times New Roman" w:cs="Times New Roman"/>
              </w:rPr>
            </w:pPr>
            <w:r w:rsidRPr="00DB513A">
              <w:rPr>
                <w:rFonts w:ascii="Times New Roman" w:hAnsi="Times New Roman" w:cs="Times New Roman"/>
              </w:rPr>
              <w:t>Cond no.</w:t>
            </w:r>
          </w:p>
        </w:tc>
        <w:tc>
          <w:tcPr>
            <w:tcW w:w="4514" w:type="dxa"/>
            <w:tcMar>
              <w:top w:w="100" w:type="dxa"/>
              <w:left w:w="100" w:type="dxa"/>
              <w:bottom w:w="100" w:type="dxa"/>
              <w:right w:w="100" w:type="dxa"/>
            </w:tcMar>
          </w:tcPr>
          <w:p w14:paraId="3388F10E" w14:textId="77777777" w:rsidR="00FA2B50" w:rsidRPr="00DB513A" w:rsidRDefault="00000000">
            <w:pPr>
              <w:widowControl w:val="0"/>
              <w:spacing w:line="360" w:lineRule="auto"/>
              <w:jc w:val="both"/>
              <w:rPr>
                <w:rFonts w:ascii="Times New Roman" w:hAnsi="Times New Roman" w:cs="Times New Roman"/>
              </w:rPr>
            </w:pPr>
            <w:r w:rsidRPr="00DB513A">
              <w:rPr>
                <w:rFonts w:ascii="Times New Roman" w:hAnsi="Times New Roman" w:cs="Times New Roman"/>
              </w:rPr>
              <w:t>12.4</w:t>
            </w:r>
          </w:p>
        </w:tc>
      </w:tr>
    </w:tbl>
    <w:p w14:paraId="04AF3349" w14:textId="77777777" w:rsidR="00FA2B50" w:rsidRDefault="00FA2B50">
      <w:pPr>
        <w:spacing w:line="360" w:lineRule="auto"/>
        <w:jc w:val="both"/>
        <w:rPr>
          <w:rFonts w:ascii="Times New Roman" w:eastAsia="Times New Roman" w:hAnsi="Times New Roman" w:cs="Times New Roman"/>
          <w:sz w:val="24"/>
          <w:szCs w:val="24"/>
        </w:rPr>
      </w:pPr>
    </w:p>
    <w:p w14:paraId="504F2B5F" w14:textId="77777777"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The Conjoint Analysis was highly effective in decomposing consumer preferences for various discount deal attributes. The OLS regression model exhibited an excellent fit, with an R-squared value of 0.943, indicating that the model explains 94.3% of the variance in consumer ratings. All part-worth utility coefficients were statistically significant (p &lt; 0.05), confirming that each attribute level meaningfully influences consumer preference.</w:t>
      </w:r>
    </w:p>
    <w:p w14:paraId="083FA9AA" w14:textId="77777777" w:rsidR="00FA2B50" w:rsidRDefault="00000000">
      <w:pPr>
        <w:spacing w:after="240" w:line="360" w:lineRule="auto"/>
        <w:jc w:val="both"/>
      </w:pPr>
      <w:r>
        <w:rPr>
          <w:rFonts w:ascii="Times New Roman" w:eastAsia="Times New Roman" w:hAnsi="Times New Roman" w:cs="Times New Roman"/>
          <w:sz w:val="24"/>
          <w:szCs w:val="24"/>
        </w:rPr>
        <w:t>Part-Worth Utilities:</w:t>
      </w:r>
    </w:p>
    <w:tbl>
      <w:tblPr>
        <w:tblStyle w:val="a6"/>
        <w:tblW w:w="31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1290"/>
      </w:tblGrid>
      <w:tr w:rsidR="00FA2B50" w14:paraId="73C736B9" w14:textId="77777777">
        <w:tc>
          <w:tcPr>
            <w:tcW w:w="1875" w:type="dxa"/>
            <w:tcMar>
              <w:top w:w="100" w:type="dxa"/>
              <w:left w:w="100" w:type="dxa"/>
              <w:bottom w:w="100" w:type="dxa"/>
              <w:right w:w="100" w:type="dxa"/>
            </w:tcMar>
          </w:tcPr>
          <w:p w14:paraId="0D5CA38C"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Discount Type_2</w:t>
            </w:r>
          </w:p>
        </w:tc>
        <w:tc>
          <w:tcPr>
            <w:tcW w:w="1290" w:type="dxa"/>
            <w:tcMar>
              <w:top w:w="100" w:type="dxa"/>
              <w:left w:w="100" w:type="dxa"/>
              <w:bottom w:w="100" w:type="dxa"/>
              <w:right w:w="100" w:type="dxa"/>
            </w:tcMar>
          </w:tcPr>
          <w:p w14:paraId="35FADB98"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0.4854</w:t>
            </w:r>
          </w:p>
        </w:tc>
      </w:tr>
      <w:tr w:rsidR="00FA2B50" w14:paraId="2C84A5D0" w14:textId="77777777">
        <w:tc>
          <w:tcPr>
            <w:tcW w:w="1875" w:type="dxa"/>
            <w:tcMar>
              <w:top w:w="100" w:type="dxa"/>
              <w:left w:w="100" w:type="dxa"/>
              <w:bottom w:w="100" w:type="dxa"/>
              <w:right w:w="100" w:type="dxa"/>
            </w:tcMar>
          </w:tcPr>
          <w:p w14:paraId="3C8B559D"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Discount Type_3</w:t>
            </w:r>
          </w:p>
        </w:tc>
        <w:tc>
          <w:tcPr>
            <w:tcW w:w="1290" w:type="dxa"/>
            <w:tcMar>
              <w:top w:w="100" w:type="dxa"/>
              <w:left w:w="100" w:type="dxa"/>
              <w:bottom w:w="100" w:type="dxa"/>
              <w:right w:w="100" w:type="dxa"/>
            </w:tcMar>
          </w:tcPr>
          <w:p w14:paraId="48602BFF"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0.5473</w:t>
            </w:r>
          </w:p>
        </w:tc>
      </w:tr>
      <w:tr w:rsidR="00FA2B50" w14:paraId="0DF58ED4" w14:textId="77777777">
        <w:tc>
          <w:tcPr>
            <w:tcW w:w="1875" w:type="dxa"/>
            <w:tcMar>
              <w:top w:w="100" w:type="dxa"/>
              <w:left w:w="100" w:type="dxa"/>
              <w:bottom w:w="100" w:type="dxa"/>
              <w:right w:w="100" w:type="dxa"/>
            </w:tcMar>
          </w:tcPr>
          <w:p w14:paraId="77D9DDAC"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Discount Type_4</w:t>
            </w:r>
          </w:p>
        </w:tc>
        <w:tc>
          <w:tcPr>
            <w:tcW w:w="1290" w:type="dxa"/>
            <w:tcMar>
              <w:top w:w="100" w:type="dxa"/>
              <w:left w:w="100" w:type="dxa"/>
              <w:bottom w:w="100" w:type="dxa"/>
              <w:right w:w="100" w:type="dxa"/>
            </w:tcMar>
          </w:tcPr>
          <w:p w14:paraId="7C1A09C4"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0.8586</w:t>
            </w:r>
          </w:p>
        </w:tc>
      </w:tr>
      <w:tr w:rsidR="00FA2B50" w14:paraId="1E8EE121" w14:textId="77777777">
        <w:tc>
          <w:tcPr>
            <w:tcW w:w="1875" w:type="dxa"/>
            <w:tcMar>
              <w:top w:w="100" w:type="dxa"/>
              <w:left w:w="100" w:type="dxa"/>
              <w:bottom w:w="100" w:type="dxa"/>
              <w:right w:w="100" w:type="dxa"/>
            </w:tcMar>
          </w:tcPr>
          <w:p w14:paraId="207520C7"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Discount Type_5</w:t>
            </w:r>
          </w:p>
        </w:tc>
        <w:tc>
          <w:tcPr>
            <w:tcW w:w="1290" w:type="dxa"/>
            <w:tcMar>
              <w:top w:w="100" w:type="dxa"/>
              <w:left w:w="100" w:type="dxa"/>
              <w:bottom w:w="100" w:type="dxa"/>
              <w:right w:w="100" w:type="dxa"/>
            </w:tcMar>
          </w:tcPr>
          <w:p w14:paraId="487729E4"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1.1323</w:t>
            </w:r>
          </w:p>
        </w:tc>
      </w:tr>
      <w:tr w:rsidR="00FA2B50" w14:paraId="397AACD3" w14:textId="77777777">
        <w:tc>
          <w:tcPr>
            <w:tcW w:w="1875" w:type="dxa"/>
            <w:tcMar>
              <w:top w:w="100" w:type="dxa"/>
              <w:left w:w="100" w:type="dxa"/>
              <w:bottom w:w="100" w:type="dxa"/>
              <w:right w:w="100" w:type="dxa"/>
            </w:tcMar>
          </w:tcPr>
          <w:p w14:paraId="6A5F6589"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Discount Type_6</w:t>
            </w:r>
          </w:p>
        </w:tc>
        <w:tc>
          <w:tcPr>
            <w:tcW w:w="1290" w:type="dxa"/>
            <w:tcMar>
              <w:top w:w="100" w:type="dxa"/>
              <w:left w:w="100" w:type="dxa"/>
              <w:bottom w:w="100" w:type="dxa"/>
              <w:right w:w="100" w:type="dxa"/>
            </w:tcMar>
          </w:tcPr>
          <w:p w14:paraId="68C71B99"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1.4339</w:t>
            </w:r>
          </w:p>
        </w:tc>
      </w:tr>
      <w:tr w:rsidR="00FA2B50" w14:paraId="203C3857" w14:textId="77777777">
        <w:tc>
          <w:tcPr>
            <w:tcW w:w="1875" w:type="dxa"/>
            <w:tcMar>
              <w:top w:w="100" w:type="dxa"/>
              <w:left w:w="100" w:type="dxa"/>
              <w:bottom w:w="100" w:type="dxa"/>
              <w:right w:w="100" w:type="dxa"/>
            </w:tcMar>
          </w:tcPr>
          <w:p w14:paraId="3244F83D"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Discount Type_7</w:t>
            </w:r>
          </w:p>
        </w:tc>
        <w:tc>
          <w:tcPr>
            <w:tcW w:w="1290" w:type="dxa"/>
            <w:tcMar>
              <w:top w:w="100" w:type="dxa"/>
              <w:left w:w="100" w:type="dxa"/>
              <w:bottom w:w="100" w:type="dxa"/>
              <w:right w:w="100" w:type="dxa"/>
            </w:tcMar>
          </w:tcPr>
          <w:p w14:paraId="1AF410FB"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1.7073</w:t>
            </w:r>
          </w:p>
        </w:tc>
      </w:tr>
      <w:tr w:rsidR="00FA2B50" w14:paraId="5A5BE6F9" w14:textId="77777777">
        <w:tc>
          <w:tcPr>
            <w:tcW w:w="1875" w:type="dxa"/>
            <w:tcMar>
              <w:top w:w="100" w:type="dxa"/>
              <w:left w:w="100" w:type="dxa"/>
              <w:bottom w:w="100" w:type="dxa"/>
              <w:right w:w="100" w:type="dxa"/>
            </w:tcMar>
          </w:tcPr>
          <w:p w14:paraId="414A1C33"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Minimum Spend_2</w:t>
            </w:r>
          </w:p>
        </w:tc>
        <w:tc>
          <w:tcPr>
            <w:tcW w:w="1290" w:type="dxa"/>
            <w:tcMar>
              <w:top w:w="100" w:type="dxa"/>
              <w:left w:w="100" w:type="dxa"/>
              <w:bottom w:w="100" w:type="dxa"/>
              <w:right w:w="100" w:type="dxa"/>
            </w:tcMar>
          </w:tcPr>
          <w:p w14:paraId="5328AC04"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0.2559</w:t>
            </w:r>
          </w:p>
        </w:tc>
      </w:tr>
      <w:tr w:rsidR="00FA2B50" w14:paraId="3DA5B98F" w14:textId="77777777">
        <w:tc>
          <w:tcPr>
            <w:tcW w:w="1875" w:type="dxa"/>
            <w:tcMar>
              <w:top w:w="100" w:type="dxa"/>
              <w:left w:w="100" w:type="dxa"/>
              <w:bottom w:w="100" w:type="dxa"/>
              <w:right w:w="100" w:type="dxa"/>
            </w:tcMar>
          </w:tcPr>
          <w:p w14:paraId="12B8D047"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 xml:space="preserve">Minimum </w:t>
            </w:r>
            <w:r w:rsidRPr="00DB513A">
              <w:rPr>
                <w:rFonts w:ascii="Times New Roman" w:hAnsi="Times New Roman" w:cs="Times New Roman"/>
              </w:rPr>
              <w:lastRenderedPageBreak/>
              <w:t>Spend_3</w:t>
            </w:r>
          </w:p>
        </w:tc>
        <w:tc>
          <w:tcPr>
            <w:tcW w:w="1290" w:type="dxa"/>
            <w:tcMar>
              <w:top w:w="100" w:type="dxa"/>
              <w:left w:w="100" w:type="dxa"/>
              <w:bottom w:w="100" w:type="dxa"/>
              <w:right w:w="100" w:type="dxa"/>
            </w:tcMar>
          </w:tcPr>
          <w:p w14:paraId="571AE3E5"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lastRenderedPageBreak/>
              <w:t>0.5790</w:t>
            </w:r>
          </w:p>
        </w:tc>
      </w:tr>
      <w:tr w:rsidR="00FA2B50" w14:paraId="6932056C" w14:textId="77777777">
        <w:tc>
          <w:tcPr>
            <w:tcW w:w="1875" w:type="dxa"/>
            <w:tcMar>
              <w:top w:w="100" w:type="dxa"/>
              <w:left w:w="100" w:type="dxa"/>
              <w:bottom w:w="100" w:type="dxa"/>
              <w:right w:w="100" w:type="dxa"/>
            </w:tcMar>
          </w:tcPr>
          <w:p w14:paraId="19CC75F9"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Minimum Spend_4</w:t>
            </w:r>
          </w:p>
        </w:tc>
        <w:tc>
          <w:tcPr>
            <w:tcW w:w="1290" w:type="dxa"/>
            <w:tcMar>
              <w:top w:w="100" w:type="dxa"/>
              <w:left w:w="100" w:type="dxa"/>
              <w:bottom w:w="100" w:type="dxa"/>
              <w:right w:w="100" w:type="dxa"/>
            </w:tcMar>
          </w:tcPr>
          <w:p w14:paraId="53D68ED3"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0.8177</w:t>
            </w:r>
          </w:p>
        </w:tc>
      </w:tr>
      <w:tr w:rsidR="00FA2B50" w14:paraId="4A420B87" w14:textId="77777777">
        <w:tc>
          <w:tcPr>
            <w:tcW w:w="1875" w:type="dxa"/>
            <w:tcMar>
              <w:top w:w="100" w:type="dxa"/>
              <w:left w:w="100" w:type="dxa"/>
              <w:bottom w:w="100" w:type="dxa"/>
              <w:right w:w="100" w:type="dxa"/>
            </w:tcMar>
          </w:tcPr>
          <w:p w14:paraId="3F06F918"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Minimum Spend_5</w:t>
            </w:r>
          </w:p>
        </w:tc>
        <w:tc>
          <w:tcPr>
            <w:tcW w:w="1290" w:type="dxa"/>
            <w:tcMar>
              <w:top w:w="100" w:type="dxa"/>
              <w:left w:w="100" w:type="dxa"/>
              <w:bottom w:w="100" w:type="dxa"/>
              <w:right w:w="100" w:type="dxa"/>
            </w:tcMar>
          </w:tcPr>
          <w:p w14:paraId="098EE709"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1.0208</w:t>
            </w:r>
          </w:p>
        </w:tc>
      </w:tr>
      <w:tr w:rsidR="00FA2B50" w14:paraId="6023FFDC" w14:textId="77777777">
        <w:tc>
          <w:tcPr>
            <w:tcW w:w="1875" w:type="dxa"/>
            <w:tcMar>
              <w:top w:w="100" w:type="dxa"/>
              <w:left w:w="100" w:type="dxa"/>
              <w:bottom w:w="100" w:type="dxa"/>
              <w:right w:w="100" w:type="dxa"/>
            </w:tcMar>
          </w:tcPr>
          <w:p w14:paraId="62C109EA"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Minimum Spend_6</w:t>
            </w:r>
          </w:p>
        </w:tc>
        <w:tc>
          <w:tcPr>
            <w:tcW w:w="1290" w:type="dxa"/>
            <w:tcMar>
              <w:top w:w="100" w:type="dxa"/>
              <w:left w:w="100" w:type="dxa"/>
              <w:bottom w:w="100" w:type="dxa"/>
              <w:right w:w="100" w:type="dxa"/>
            </w:tcMar>
          </w:tcPr>
          <w:p w14:paraId="22A647FA"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1.2258</w:t>
            </w:r>
          </w:p>
        </w:tc>
      </w:tr>
      <w:tr w:rsidR="00FA2B50" w14:paraId="5D3092AC" w14:textId="77777777">
        <w:tc>
          <w:tcPr>
            <w:tcW w:w="1875" w:type="dxa"/>
            <w:tcMar>
              <w:top w:w="100" w:type="dxa"/>
              <w:left w:w="100" w:type="dxa"/>
              <w:bottom w:w="100" w:type="dxa"/>
              <w:right w:w="100" w:type="dxa"/>
            </w:tcMar>
          </w:tcPr>
          <w:p w14:paraId="601B840B"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Minimum Spend_7</w:t>
            </w:r>
          </w:p>
        </w:tc>
        <w:tc>
          <w:tcPr>
            <w:tcW w:w="1290" w:type="dxa"/>
            <w:tcMar>
              <w:top w:w="100" w:type="dxa"/>
              <w:left w:w="100" w:type="dxa"/>
              <w:bottom w:w="100" w:type="dxa"/>
              <w:right w:w="100" w:type="dxa"/>
            </w:tcMar>
          </w:tcPr>
          <w:p w14:paraId="1AA59422"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1.5115</w:t>
            </w:r>
          </w:p>
        </w:tc>
      </w:tr>
      <w:tr w:rsidR="00FA2B50" w14:paraId="118D9273" w14:textId="77777777">
        <w:tc>
          <w:tcPr>
            <w:tcW w:w="1875" w:type="dxa"/>
            <w:tcMar>
              <w:top w:w="100" w:type="dxa"/>
              <w:left w:w="100" w:type="dxa"/>
              <w:bottom w:w="100" w:type="dxa"/>
              <w:right w:w="100" w:type="dxa"/>
            </w:tcMar>
          </w:tcPr>
          <w:p w14:paraId="2B77C4C6"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Expiry_2</w:t>
            </w:r>
          </w:p>
        </w:tc>
        <w:tc>
          <w:tcPr>
            <w:tcW w:w="1290" w:type="dxa"/>
            <w:tcMar>
              <w:top w:w="100" w:type="dxa"/>
              <w:left w:w="100" w:type="dxa"/>
              <w:bottom w:w="100" w:type="dxa"/>
              <w:right w:w="100" w:type="dxa"/>
            </w:tcMar>
          </w:tcPr>
          <w:p w14:paraId="2CC4B62C"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0.1732</w:t>
            </w:r>
          </w:p>
        </w:tc>
      </w:tr>
      <w:tr w:rsidR="00FA2B50" w14:paraId="28A5D9D2" w14:textId="77777777">
        <w:tc>
          <w:tcPr>
            <w:tcW w:w="1875" w:type="dxa"/>
            <w:tcMar>
              <w:top w:w="100" w:type="dxa"/>
              <w:left w:w="100" w:type="dxa"/>
              <w:bottom w:w="100" w:type="dxa"/>
              <w:right w:w="100" w:type="dxa"/>
            </w:tcMar>
          </w:tcPr>
          <w:p w14:paraId="7F37FECB"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Expiry_3</w:t>
            </w:r>
          </w:p>
        </w:tc>
        <w:tc>
          <w:tcPr>
            <w:tcW w:w="1290" w:type="dxa"/>
            <w:tcMar>
              <w:top w:w="100" w:type="dxa"/>
              <w:left w:w="100" w:type="dxa"/>
              <w:bottom w:w="100" w:type="dxa"/>
              <w:right w:w="100" w:type="dxa"/>
            </w:tcMar>
          </w:tcPr>
          <w:p w14:paraId="2236BAB8"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0.4937</w:t>
            </w:r>
          </w:p>
        </w:tc>
      </w:tr>
      <w:tr w:rsidR="00FA2B50" w14:paraId="17F6C956" w14:textId="77777777">
        <w:tc>
          <w:tcPr>
            <w:tcW w:w="1875" w:type="dxa"/>
            <w:tcMar>
              <w:top w:w="100" w:type="dxa"/>
              <w:left w:w="100" w:type="dxa"/>
              <w:bottom w:w="100" w:type="dxa"/>
              <w:right w:w="100" w:type="dxa"/>
            </w:tcMar>
          </w:tcPr>
          <w:p w14:paraId="7DA210DF"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Expiry_4</w:t>
            </w:r>
          </w:p>
        </w:tc>
        <w:tc>
          <w:tcPr>
            <w:tcW w:w="1290" w:type="dxa"/>
            <w:tcMar>
              <w:top w:w="100" w:type="dxa"/>
              <w:left w:w="100" w:type="dxa"/>
              <w:bottom w:w="100" w:type="dxa"/>
              <w:right w:w="100" w:type="dxa"/>
            </w:tcMar>
          </w:tcPr>
          <w:p w14:paraId="4D6E3512"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0.6835</w:t>
            </w:r>
          </w:p>
        </w:tc>
      </w:tr>
      <w:tr w:rsidR="00FA2B50" w14:paraId="3F4D1B9F" w14:textId="77777777">
        <w:tc>
          <w:tcPr>
            <w:tcW w:w="1875" w:type="dxa"/>
            <w:tcMar>
              <w:top w:w="100" w:type="dxa"/>
              <w:left w:w="100" w:type="dxa"/>
              <w:bottom w:w="100" w:type="dxa"/>
              <w:right w:w="100" w:type="dxa"/>
            </w:tcMar>
          </w:tcPr>
          <w:p w14:paraId="71969AE4"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Expiry_5</w:t>
            </w:r>
          </w:p>
        </w:tc>
        <w:tc>
          <w:tcPr>
            <w:tcW w:w="1290" w:type="dxa"/>
            <w:tcMar>
              <w:top w:w="100" w:type="dxa"/>
              <w:left w:w="100" w:type="dxa"/>
              <w:bottom w:w="100" w:type="dxa"/>
              <w:right w:w="100" w:type="dxa"/>
            </w:tcMar>
          </w:tcPr>
          <w:p w14:paraId="39C114F0"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0.9635</w:t>
            </w:r>
          </w:p>
        </w:tc>
      </w:tr>
      <w:tr w:rsidR="00FA2B50" w14:paraId="161CAE95" w14:textId="77777777">
        <w:tc>
          <w:tcPr>
            <w:tcW w:w="1875" w:type="dxa"/>
            <w:tcMar>
              <w:top w:w="100" w:type="dxa"/>
              <w:left w:w="100" w:type="dxa"/>
              <w:bottom w:w="100" w:type="dxa"/>
              <w:right w:w="100" w:type="dxa"/>
            </w:tcMar>
          </w:tcPr>
          <w:p w14:paraId="0C2973D6"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Expiry_6</w:t>
            </w:r>
          </w:p>
        </w:tc>
        <w:tc>
          <w:tcPr>
            <w:tcW w:w="1290" w:type="dxa"/>
            <w:tcMar>
              <w:top w:w="100" w:type="dxa"/>
              <w:left w:w="100" w:type="dxa"/>
              <w:bottom w:w="100" w:type="dxa"/>
              <w:right w:w="100" w:type="dxa"/>
            </w:tcMar>
          </w:tcPr>
          <w:p w14:paraId="2D4DA0C0"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1.0797</w:t>
            </w:r>
          </w:p>
        </w:tc>
      </w:tr>
      <w:tr w:rsidR="00FA2B50" w14:paraId="4B34D385" w14:textId="77777777">
        <w:tc>
          <w:tcPr>
            <w:tcW w:w="1875" w:type="dxa"/>
            <w:tcMar>
              <w:top w:w="100" w:type="dxa"/>
              <w:left w:w="100" w:type="dxa"/>
              <w:bottom w:w="100" w:type="dxa"/>
              <w:right w:w="100" w:type="dxa"/>
            </w:tcMar>
          </w:tcPr>
          <w:p w14:paraId="656252E2"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Expiry_7</w:t>
            </w:r>
          </w:p>
        </w:tc>
        <w:tc>
          <w:tcPr>
            <w:tcW w:w="1290" w:type="dxa"/>
            <w:tcMar>
              <w:top w:w="100" w:type="dxa"/>
              <w:left w:w="100" w:type="dxa"/>
              <w:bottom w:w="100" w:type="dxa"/>
              <w:right w:w="100" w:type="dxa"/>
            </w:tcMar>
          </w:tcPr>
          <w:p w14:paraId="08129041"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1.3531</w:t>
            </w:r>
          </w:p>
        </w:tc>
      </w:tr>
      <w:tr w:rsidR="00FA2B50" w14:paraId="6A590AED" w14:textId="77777777">
        <w:tc>
          <w:tcPr>
            <w:tcW w:w="1875" w:type="dxa"/>
            <w:tcMar>
              <w:top w:w="100" w:type="dxa"/>
              <w:left w:w="100" w:type="dxa"/>
              <w:bottom w:w="100" w:type="dxa"/>
              <w:right w:w="100" w:type="dxa"/>
            </w:tcMar>
          </w:tcPr>
          <w:p w14:paraId="44A38137"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Redemption_2</w:t>
            </w:r>
          </w:p>
        </w:tc>
        <w:tc>
          <w:tcPr>
            <w:tcW w:w="1290" w:type="dxa"/>
            <w:tcMar>
              <w:top w:w="100" w:type="dxa"/>
              <w:left w:w="100" w:type="dxa"/>
              <w:bottom w:w="100" w:type="dxa"/>
              <w:right w:w="100" w:type="dxa"/>
            </w:tcMar>
          </w:tcPr>
          <w:p w14:paraId="4FA0E409"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0.2323</w:t>
            </w:r>
          </w:p>
        </w:tc>
      </w:tr>
      <w:tr w:rsidR="00FA2B50" w14:paraId="4BC0397D" w14:textId="77777777">
        <w:tc>
          <w:tcPr>
            <w:tcW w:w="1875" w:type="dxa"/>
            <w:tcMar>
              <w:top w:w="100" w:type="dxa"/>
              <w:left w:w="100" w:type="dxa"/>
              <w:bottom w:w="100" w:type="dxa"/>
              <w:right w:w="100" w:type="dxa"/>
            </w:tcMar>
          </w:tcPr>
          <w:p w14:paraId="7505283F"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Redemption_3</w:t>
            </w:r>
          </w:p>
        </w:tc>
        <w:tc>
          <w:tcPr>
            <w:tcW w:w="1290" w:type="dxa"/>
            <w:tcMar>
              <w:top w:w="100" w:type="dxa"/>
              <w:left w:w="100" w:type="dxa"/>
              <w:bottom w:w="100" w:type="dxa"/>
              <w:right w:w="100" w:type="dxa"/>
            </w:tcMar>
          </w:tcPr>
          <w:p w14:paraId="61E5E648"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0.4999</w:t>
            </w:r>
          </w:p>
        </w:tc>
      </w:tr>
      <w:tr w:rsidR="00FA2B50" w14:paraId="6AF9C1DB" w14:textId="77777777">
        <w:tc>
          <w:tcPr>
            <w:tcW w:w="1875" w:type="dxa"/>
            <w:tcMar>
              <w:top w:w="100" w:type="dxa"/>
              <w:left w:w="100" w:type="dxa"/>
              <w:bottom w:w="100" w:type="dxa"/>
              <w:right w:w="100" w:type="dxa"/>
            </w:tcMar>
          </w:tcPr>
          <w:p w14:paraId="286A4861"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Redemption_4</w:t>
            </w:r>
          </w:p>
        </w:tc>
        <w:tc>
          <w:tcPr>
            <w:tcW w:w="1290" w:type="dxa"/>
            <w:tcMar>
              <w:top w:w="100" w:type="dxa"/>
              <w:left w:w="100" w:type="dxa"/>
              <w:bottom w:w="100" w:type="dxa"/>
              <w:right w:w="100" w:type="dxa"/>
            </w:tcMar>
          </w:tcPr>
          <w:p w14:paraId="10676E29"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0.5783</w:t>
            </w:r>
          </w:p>
        </w:tc>
      </w:tr>
      <w:tr w:rsidR="00FA2B50" w14:paraId="7BD00976" w14:textId="77777777">
        <w:tc>
          <w:tcPr>
            <w:tcW w:w="1875" w:type="dxa"/>
            <w:tcMar>
              <w:top w:w="100" w:type="dxa"/>
              <w:left w:w="100" w:type="dxa"/>
              <w:bottom w:w="100" w:type="dxa"/>
              <w:right w:w="100" w:type="dxa"/>
            </w:tcMar>
          </w:tcPr>
          <w:p w14:paraId="0A8ED9C9"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Redemption_5</w:t>
            </w:r>
          </w:p>
        </w:tc>
        <w:tc>
          <w:tcPr>
            <w:tcW w:w="1290" w:type="dxa"/>
            <w:tcMar>
              <w:top w:w="100" w:type="dxa"/>
              <w:left w:w="100" w:type="dxa"/>
              <w:bottom w:w="100" w:type="dxa"/>
              <w:right w:w="100" w:type="dxa"/>
            </w:tcMar>
          </w:tcPr>
          <w:p w14:paraId="2545A4CD"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0.7815</w:t>
            </w:r>
          </w:p>
        </w:tc>
      </w:tr>
      <w:tr w:rsidR="00FA2B50" w14:paraId="3D5ABD0B" w14:textId="77777777">
        <w:tc>
          <w:tcPr>
            <w:tcW w:w="1875" w:type="dxa"/>
            <w:tcMar>
              <w:top w:w="100" w:type="dxa"/>
              <w:left w:w="100" w:type="dxa"/>
              <w:bottom w:w="100" w:type="dxa"/>
              <w:right w:w="100" w:type="dxa"/>
            </w:tcMar>
          </w:tcPr>
          <w:p w14:paraId="7707EE86"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Redemption_6</w:t>
            </w:r>
          </w:p>
        </w:tc>
        <w:tc>
          <w:tcPr>
            <w:tcW w:w="1290" w:type="dxa"/>
            <w:tcMar>
              <w:top w:w="100" w:type="dxa"/>
              <w:left w:w="100" w:type="dxa"/>
              <w:bottom w:w="100" w:type="dxa"/>
              <w:right w:w="100" w:type="dxa"/>
            </w:tcMar>
          </w:tcPr>
          <w:p w14:paraId="065671DC"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1.0915</w:t>
            </w:r>
          </w:p>
        </w:tc>
      </w:tr>
      <w:tr w:rsidR="00FA2B50" w14:paraId="798FF229" w14:textId="77777777">
        <w:tc>
          <w:tcPr>
            <w:tcW w:w="1875" w:type="dxa"/>
            <w:tcMar>
              <w:top w:w="100" w:type="dxa"/>
              <w:left w:w="100" w:type="dxa"/>
              <w:bottom w:w="100" w:type="dxa"/>
              <w:right w:w="100" w:type="dxa"/>
            </w:tcMar>
          </w:tcPr>
          <w:p w14:paraId="5D132AB5"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Redemption_7</w:t>
            </w:r>
          </w:p>
        </w:tc>
        <w:tc>
          <w:tcPr>
            <w:tcW w:w="1290" w:type="dxa"/>
            <w:tcMar>
              <w:top w:w="100" w:type="dxa"/>
              <w:left w:w="100" w:type="dxa"/>
              <w:bottom w:w="100" w:type="dxa"/>
              <w:right w:w="100" w:type="dxa"/>
            </w:tcMar>
          </w:tcPr>
          <w:p w14:paraId="435A482E" w14:textId="77777777" w:rsidR="00FA2B50" w:rsidRPr="00DB513A" w:rsidRDefault="00000000" w:rsidP="00137267">
            <w:pPr>
              <w:widowControl w:val="0"/>
              <w:spacing w:line="360" w:lineRule="auto"/>
              <w:jc w:val="center"/>
              <w:rPr>
                <w:rFonts w:ascii="Times New Roman" w:hAnsi="Times New Roman" w:cs="Times New Roman"/>
              </w:rPr>
            </w:pPr>
            <w:r w:rsidRPr="00DB513A">
              <w:rPr>
                <w:rFonts w:ascii="Times New Roman" w:hAnsi="Times New Roman" w:cs="Times New Roman"/>
              </w:rPr>
              <w:t>1.1133</w:t>
            </w:r>
          </w:p>
        </w:tc>
      </w:tr>
    </w:tbl>
    <w:p w14:paraId="224A0CDA" w14:textId="77777777" w:rsidR="00FA2B50" w:rsidRDefault="00FA2B50">
      <w:pPr>
        <w:spacing w:line="360" w:lineRule="auto"/>
        <w:jc w:val="both"/>
        <w:rPr>
          <w:rFonts w:ascii="Times New Roman" w:eastAsia="Times New Roman" w:hAnsi="Times New Roman" w:cs="Times New Roman"/>
          <w:sz w:val="24"/>
          <w:szCs w:val="24"/>
        </w:rPr>
      </w:pPr>
    </w:p>
    <w:p w14:paraId="0DDBC7B6" w14:textId="77777777"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The analysis of part-worth utilities reveals a clear hierarchy of preference. For instance, within the "Discount Type" attribute, a "70% off" level (Utility: 1.707) is vastly more preferred than </w:t>
      </w:r>
      <w:r>
        <w:rPr>
          <w:rFonts w:ascii="Times New Roman" w:eastAsia="Times New Roman" w:hAnsi="Times New Roman" w:cs="Times New Roman"/>
          <w:sz w:val="24"/>
          <w:szCs w:val="24"/>
        </w:rPr>
        <w:lastRenderedPageBreak/>
        <w:t>a "10% off" level (Utility: 0.485). Similarly, longer expiry periods and higher redemption limits are consistently valued more highly.</w:t>
      </w:r>
    </w:p>
    <w:p w14:paraId="438953A7" w14:textId="77777777" w:rsidR="00FA2B50" w:rsidRDefault="00FA2B50">
      <w:pPr>
        <w:spacing w:line="360" w:lineRule="auto"/>
        <w:jc w:val="both"/>
        <w:rPr>
          <w:rFonts w:ascii="Times New Roman" w:eastAsia="Times New Roman" w:hAnsi="Times New Roman" w:cs="Times New Roman"/>
        </w:rPr>
      </w:pP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FA2B50" w14:paraId="51479009" w14:textId="77777777">
        <w:tc>
          <w:tcPr>
            <w:tcW w:w="3009" w:type="dxa"/>
            <w:tcMar>
              <w:top w:w="100" w:type="dxa"/>
              <w:left w:w="100" w:type="dxa"/>
              <w:bottom w:w="100" w:type="dxa"/>
              <w:right w:w="100" w:type="dxa"/>
            </w:tcMar>
          </w:tcPr>
          <w:p w14:paraId="065B12E6" w14:textId="77777777" w:rsidR="00FA2B50" w:rsidRDefault="00FA2B50" w:rsidP="00137267">
            <w:pPr>
              <w:widowControl w:val="0"/>
              <w:spacing w:line="360" w:lineRule="auto"/>
              <w:jc w:val="center"/>
              <w:rPr>
                <w:rFonts w:ascii="Times New Roman" w:eastAsia="Times New Roman" w:hAnsi="Times New Roman" w:cs="Times New Roman"/>
                <w:sz w:val="24"/>
                <w:szCs w:val="24"/>
              </w:rPr>
            </w:pPr>
          </w:p>
        </w:tc>
        <w:tc>
          <w:tcPr>
            <w:tcW w:w="3009" w:type="dxa"/>
            <w:tcMar>
              <w:top w:w="100" w:type="dxa"/>
              <w:left w:w="100" w:type="dxa"/>
              <w:bottom w:w="100" w:type="dxa"/>
              <w:right w:w="100" w:type="dxa"/>
            </w:tcMar>
          </w:tcPr>
          <w:p w14:paraId="6EF0C43D" w14:textId="77777777" w:rsidR="00FA2B50" w:rsidRDefault="00000000" w:rsidP="00137267">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Range</w:t>
            </w:r>
          </w:p>
        </w:tc>
        <w:tc>
          <w:tcPr>
            <w:tcW w:w="3009" w:type="dxa"/>
            <w:tcMar>
              <w:top w:w="100" w:type="dxa"/>
              <w:left w:w="100" w:type="dxa"/>
              <w:bottom w:w="100" w:type="dxa"/>
              <w:right w:w="100" w:type="dxa"/>
            </w:tcMar>
          </w:tcPr>
          <w:p w14:paraId="25A54B54" w14:textId="3810F1E8" w:rsidR="00FA2B50" w:rsidRDefault="00000000" w:rsidP="00137267">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Relative Importance</w:t>
            </w:r>
            <w:r w:rsidR="0013726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p>
        </w:tc>
      </w:tr>
      <w:tr w:rsidR="00FA2B50" w14:paraId="21A86CC1" w14:textId="77777777">
        <w:tc>
          <w:tcPr>
            <w:tcW w:w="3009" w:type="dxa"/>
            <w:tcMar>
              <w:top w:w="100" w:type="dxa"/>
              <w:left w:w="100" w:type="dxa"/>
              <w:bottom w:w="100" w:type="dxa"/>
              <w:right w:w="100" w:type="dxa"/>
            </w:tcMar>
          </w:tcPr>
          <w:p w14:paraId="416D7DCA" w14:textId="77777777" w:rsidR="00FA2B50" w:rsidRDefault="00000000" w:rsidP="00137267">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Discount Type</w:t>
            </w:r>
          </w:p>
        </w:tc>
        <w:tc>
          <w:tcPr>
            <w:tcW w:w="3009" w:type="dxa"/>
            <w:tcMar>
              <w:top w:w="100" w:type="dxa"/>
              <w:left w:w="100" w:type="dxa"/>
              <w:bottom w:w="100" w:type="dxa"/>
              <w:right w:w="100" w:type="dxa"/>
            </w:tcMar>
          </w:tcPr>
          <w:p w14:paraId="207F8407" w14:textId="4237544C" w:rsidR="00FA2B50" w:rsidRDefault="00000000" w:rsidP="0013726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1.22</w:t>
            </w:r>
          </w:p>
        </w:tc>
        <w:tc>
          <w:tcPr>
            <w:tcW w:w="3009" w:type="dxa"/>
            <w:tcMar>
              <w:top w:w="100" w:type="dxa"/>
              <w:left w:w="100" w:type="dxa"/>
              <w:bottom w:w="100" w:type="dxa"/>
              <w:right w:w="100" w:type="dxa"/>
            </w:tcMar>
          </w:tcPr>
          <w:p w14:paraId="56F8CB9F" w14:textId="77777777" w:rsidR="00FA2B50" w:rsidRDefault="00000000" w:rsidP="0013726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26.92</w:t>
            </w:r>
          </w:p>
        </w:tc>
      </w:tr>
      <w:tr w:rsidR="00FA2B50" w14:paraId="3C089D2A" w14:textId="77777777">
        <w:tc>
          <w:tcPr>
            <w:tcW w:w="3009" w:type="dxa"/>
            <w:tcMar>
              <w:top w:w="100" w:type="dxa"/>
              <w:left w:w="100" w:type="dxa"/>
              <w:bottom w:w="100" w:type="dxa"/>
              <w:right w:w="100" w:type="dxa"/>
            </w:tcMar>
          </w:tcPr>
          <w:p w14:paraId="5560E15C" w14:textId="77777777" w:rsidR="00FA2B50" w:rsidRDefault="00000000" w:rsidP="00137267">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Minimum Spend</w:t>
            </w:r>
          </w:p>
        </w:tc>
        <w:tc>
          <w:tcPr>
            <w:tcW w:w="3009" w:type="dxa"/>
            <w:tcMar>
              <w:top w:w="100" w:type="dxa"/>
              <w:left w:w="100" w:type="dxa"/>
              <w:bottom w:w="100" w:type="dxa"/>
              <w:right w:w="100" w:type="dxa"/>
            </w:tcMar>
          </w:tcPr>
          <w:p w14:paraId="00B25793" w14:textId="5FA9C92A" w:rsidR="00FA2B50" w:rsidRDefault="00000000" w:rsidP="0013726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1.26</w:t>
            </w:r>
          </w:p>
        </w:tc>
        <w:tc>
          <w:tcPr>
            <w:tcW w:w="3009" w:type="dxa"/>
            <w:tcMar>
              <w:top w:w="100" w:type="dxa"/>
              <w:left w:w="100" w:type="dxa"/>
              <w:bottom w:w="100" w:type="dxa"/>
              <w:right w:w="100" w:type="dxa"/>
            </w:tcMar>
          </w:tcPr>
          <w:p w14:paraId="54D64B03" w14:textId="77777777" w:rsidR="00FA2B50" w:rsidRDefault="00000000" w:rsidP="0013726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27.66</w:t>
            </w:r>
          </w:p>
        </w:tc>
      </w:tr>
      <w:tr w:rsidR="00FA2B50" w14:paraId="4578BBE5" w14:textId="77777777">
        <w:tc>
          <w:tcPr>
            <w:tcW w:w="3009" w:type="dxa"/>
            <w:tcMar>
              <w:top w:w="100" w:type="dxa"/>
              <w:left w:w="100" w:type="dxa"/>
              <w:bottom w:w="100" w:type="dxa"/>
              <w:right w:w="100" w:type="dxa"/>
            </w:tcMar>
          </w:tcPr>
          <w:p w14:paraId="318228DA" w14:textId="77777777" w:rsidR="00FA2B50" w:rsidRDefault="00000000" w:rsidP="00137267">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Expiry</w:t>
            </w:r>
          </w:p>
        </w:tc>
        <w:tc>
          <w:tcPr>
            <w:tcW w:w="3009" w:type="dxa"/>
            <w:tcMar>
              <w:top w:w="100" w:type="dxa"/>
              <w:left w:w="100" w:type="dxa"/>
              <w:bottom w:w="100" w:type="dxa"/>
              <w:right w:w="100" w:type="dxa"/>
            </w:tcMar>
          </w:tcPr>
          <w:p w14:paraId="69660FCE" w14:textId="0F973D22" w:rsidR="00FA2B50" w:rsidRDefault="00000000" w:rsidP="0013726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1.18</w:t>
            </w:r>
          </w:p>
        </w:tc>
        <w:tc>
          <w:tcPr>
            <w:tcW w:w="3009" w:type="dxa"/>
            <w:tcMar>
              <w:top w:w="100" w:type="dxa"/>
              <w:left w:w="100" w:type="dxa"/>
              <w:bottom w:w="100" w:type="dxa"/>
              <w:right w:w="100" w:type="dxa"/>
            </w:tcMar>
          </w:tcPr>
          <w:p w14:paraId="0B793F29" w14:textId="77777777" w:rsidR="00FA2B50" w:rsidRDefault="00000000" w:rsidP="0013726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26.00</w:t>
            </w:r>
          </w:p>
        </w:tc>
      </w:tr>
      <w:tr w:rsidR="00FA2B50" w14:paraId="1D0E63D8" w14:textId="77777777">
        <w:tc>
          <w:tcPr>
            <w:tcW w:w="3009" w:type="dxa"/>
            <w:tcMar>
              <w:top w:w="100" w:type="dxa"/>
              <w:left w:w="100" w:type="dxa"/>
              <w:bottom w:w="100" w:type="dxa"/>
              <w:right w:w="100" w:type="dxa"/>
            </w:tcMar>
          </w:tcPr>
          <w:p w14:paraId="43CD1C47" w14:textId="77777777" w:rsidR="00FA2B50" w:rsidRDefault="00000000" w:rsidP="00137267">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Redemption</w:t>
            </w:r>
          </w:p>
        </w:tc>
        <w:tc>
          <w:tcPr>
            <w:tcW w:w="3009" w:type="dxa"/>
            <w:tcMar>
              <w:top w:w="100" w:type="dxa"/>
              <w:left w:w="100" w:type="dxa"/>
              <w:bottom w:w="100" w:type="dxa"/>
              <w:right w:w="100" w:type="dxa"/>
            </w:tcMar>
          </w:tcPr>
          <w:p w14:paraId="2EC2B2B3" w14:textId="77777777" w:rsidR="00FA2B50" w:rsidRDefault="00000000" w:rsidP="0013726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0.88</w:t>
            </w:r>
          </w:p>
        </w:tc>
        <w:tc>
          <w:tcPr>
            <w:tcW w:w="3009" w:type="dxa"/>
            <w:tcMar>
              <w:top w:w="100" w:type="dxa"/>
              <w:left w:w="100" w:type="dxa"/>
              <w:bottom w:w="100" w:type="dxa"/>
              <w:right w:w="100" w:type="dxa"/>
            </w:tcMar>
          </w:tcPr>
          <w:p w14:paraId="7E4E4DDF" w14:textId="77777777" w:rsidR="00FA2B50" w:rsidRDefault="00000000" w:rsidP="0013726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19.41</w:t>
            </w:r>
          </w:p>
        </w:tc>
      </w:tr>
    </w:tbl>
    <w:p w14:paraId="4C190473" w14:textId="77777777"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The calculation of attribute importance provides the most critical insight: all four attributes hold considerable weight. "Minimum Spend" (27.66%) and "Discount Type" (26.92%) are nearly equally the most important drivers of preference, closely followed by "Expiry" (26.00%). "Redemption Limit" (19.41%), while slightly less critical, remains a substantial factor. This suggests that consumers evaluate discount deals holistically, balancing the depth of the discount against the conditions attached to it.</w:t>
      </w:r>
    </w:p>
    <w:p w14:paraId="76CC8558" w14:textId="77777777" w:rsidR="00FA2B50" w:rsidRDefault="00FA2B50">
      <w:pPr>
        <w:spacing w:after="240" w:line="360" w:lineRule="auto"/>
        <w:jc w:val="both"/>
        <w:rPr>
          <w:rFonts w:ascii="Times New Roman" w:eastAsia="Times New Roman" w:hAnsi="Times New Roman" w:cs="Times New Roman"/>
          <w:sz w:val="24"/>
          <w:szCs w:val="24"/>
        </w:rPr>
      </w:pPr>
    </w:p>
    <w:p w14:paraId="1F246B72" w14:textId="4C173823" w:rsidR="00FA2B50" w:rsidRDefault="00000000">
      <w:pPr>
        <w:spacing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4.2 Structural Equation </w:t>
      </w:r>
      <w:r w:rsidR="00DB513A">
        <w:rPr>
          <w:rFonts w:ascii="Times New Roman" w:eastAsia="Times New Roman" w:hAnsi="Times New Roman" w:cs="Times New Roman"/>
          <w:b/>
          <w:sz w:val="24"/>
          <w:szCs w:val="24"/>
        </w:rPr>
        <w:t>Modelling</w:t>
      </w:r>
      <w:r>
        <w:rPr>
          <w:rFonts w:ascii="Times New Roman" w:eastAsia="Times New Roman" w:hAnsi="Times New Roman" w:cs="Times New Roman"/>
          <w:b/>
          <w:sz w:val="24"/>
          <w:szCs w:val="24"/>
        </w:rPr>
        <w:t>: Validating the Psychological Framework</w:t>
      </w:r>
    </w:p>
    <w:p w14:paraId="533AAC3C" w14:textId="77777777"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Exploratory Factor Analysis was conducted to identify the underlying latent constructs within the dataset. The results of Bartlett’s Test of Sphericity (p = 0.001) confirmed that the correlation matrix was suitable for factor analysis, while the Kaiser-Meyer-Olkin (KMO) measure of 0.903 indicated excellent sampling adequacy.</w:t>
      </w:r>
    </w:p>
    <w:p w14:paraId="0CEE6001" w14:textId="23A12174"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analysis extracted five significant latent factors: Attitude (ATT), Subjective Norms (SN), Perceived </w:t>
      </w:r>
      <w:r w:rsidR="00DB513A">
        <w:rPr>
          <w:rFonts w:ascii="Times New Roman" w:eastAsia="Times New Roman" w:hAnsi="Times New Roman" w:cs="Times New Roman"/>
          <w:sz w:val="24"/>
          <w:szCs w:val="24"/>
        </w:rPr>
        <w:t>Behavioural</w:t>
      </w:r>
      <w:r>
        <w:rPr>
          <w:rFonts w:ascii="Times New Roman" w:eastAsia="Times New Roman" w:hAnsi="Times New Roman" w:cs="Times New Roman"/>
          <w:sz w:val="24"/>
          <w:szCs w:val="24"/>
        </w:rPr>
        <w:t xml:space="preserve"> Control (PBC), </w:t>
      </w:r>
      <w:r w:rsidR="00DB513A">
        <w:rPr>
          <w:rFonts w:ascii="Times New Roman" w:eastAsia="Times New Roman" w:hAnsi="Times New Roman" w:cs="Times New Roman"/>
          <w:sz w:val="24"/>
          <w:szCs w:val="24"/>
        </w:rPr>
        <w:t>Behavioural</w:t>
      </w:r>
      <w:r>
        <w:rPr>
          <w:rFonts w:ascii="Times New Roman" w:eastAsia="Times New Roman" w:hAnsi="Times New Roman" w:cs="Times New Roman"/>
          <w:sz w:val="24"/>
          <w:szCs w:val="24"/>
        </w:rPr>
        <w:t xml:space="preserve"> Intention (INT), and Actual </w:t>
      </w:r>
      <w:r w:rsidR="00DB513A">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 xml:space="preserve"> (BEH) — which together represent the key psychological dimensions of consumer </w:t>
      </w:r>
      <w:r w:rsidR="00DB513A">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w:t>
      </w:r>
      <w:r w:rsidR="00DB513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factor loadings for the 4 factors were as follows:</w:t>
      </w:r>
    </w:p>
    <w:p w14:paraId="2FE5B08D" w14:textId="77777777" w:rsidR="00FA2B5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Factor_1 (loadings &gt; 0.35)</w:t>
      </w:r>
    </w:p>
    <w:p w14:paraId="19B2CED1" w14:textId="77777777" w:rsidR="00FA2B50" w:rsidRDefault="00FA2B50">
      <w:pPr>
        <w:spacing w:line="360" w:lineRule="auto"/>
        <w:jc w:val="both"/>
        <w:rPr>
          <w:rFonts w:ascii="Times New Roman" w:eastAsia="Times New Roman" w:hAnsi="Times New Roman" w:cs="Times New Roman"/>
          <w:sz w:val="24"/>
          <w:szCs w:val="24"/>
        </w:rPr>
      </w:pPr>
    </w:p>
    <w:tbl>
      <w:tblPr>
        <w:tblStyle w:val="a8"/>
        <w:tblW w:w="40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2205"/>
      </w:tblGrid>
      <w:tr w:rsidR="00FA2B50" w14:paraId="411E3678" w14:textId="77777777">
        <w:tc>
          <w:tcPr>
            <w:tcW w:w="1800" w:type="dxa"/>
            <w:tcMar>
              <w:top w:w="100" w:type="dxa"/>
              <w:left w:w="100" w:type="dxa"/>
              <w:bottom w:w="100" w:type="dxa"/>
              <w:right w:w="100" w:type="dxa"/>
            </w:tcMar>
          </w:tcPr>
          <w:p w14:paraId="7BB4E73D"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a1</w:t>
            </w:r>
          </w:p>
        </w:tc>
        <w:tc>
          <w:tcPr>
            <w:tcW w:w="2205" w:type="dxa"/>
            <w:tcMar>
              <w:top w:w="100" w:type="dxa"/>
              <w:left w:w="100" w:type="dxa"/>
              <w:bottom w:w="100" w:type="dxa"/>
              <w:right w:w="100" w:type="dxa"/>
            </w:tcMar>
          </w:tcPr>
          <w:p w14:paraId="6617FBA8"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0.695</w:t>
            </w:r>
          </w:p>
        </w:tc>
      </w:tr>
      <w:tr w:rsidR="00FA2B50" w14:paraId="2B0A0294" w14:textId="77777777">
        <w:tc>
          <w:tcPr>
            <w:tcW w:w="1800" w:type="dxa"/>
            <w:tcMar>
              <w:top w:w="100" w:type="dxa"/>
              <w:left w:w="100" w:type="dxa"/>
              <w:bottom w:w="100" w:type="dxa"/>
              <w:right w:w="100" w:type="dxa"/>
            </w:tcMar>
          </w:tcPr>
          <w:p w14:paraId="3F1C7CA6"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a2</w:t>
            </w:r>
          </w:p>
        </w:tc>
        <w:tc>
          <w:tcPr>
            <w:tcW w:w="2205" w:type="dxa"/>
            <w:tcMar>
              <w:top w:w="100" w:type="dxa"/>
              <w:left w:w="100" w:type="dxa"/>
              <w:bottom w:w="100" w:type="dxa"/>
              <w:right w:w="100" w:type="dxa"/>
            </w:tcMar>
          </w:tcPr>
          <w:p w14:paraId="42E6CB17"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0.653</w:t>
            </w:r>
          </w:p>
        </w:tc>
      </w:tr>
      <w:tr w:rsidR="00FA2B50" w14:paraId="1D0C7C43" w14:textId="77777777">
        <w:tc>
          <w:tcPr>
            <w:tcW w:w="1800" w:type="dxa"/>
            <w:tcMar>
              <w:top w:w="100" w:type="dxa"/>
              <w:left w:w="100" w:type="dxa"/>
              <w:bottom w:w="100" w:type="dxa"/>
              <w:right w:w="100" w:type="dxa"/>
            </w:tcMar>
          </w:tcPr>
          <w:p w14:paraId="3A11BDB6"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a3</w:t>
            </w:r>
          </w:p>
        </w:tc>
        <w:tc>
          <w:tcPr>
            <w:tcW w:w="2205" w:type="dxa"/>
            <w:tcMar>
              <w:top w:w="100" w:type="dxa"/>
              <w:left w:w="100" w:type="dxa"/>
              <w:bottom w:w="100" w:type="dxa"/>
              <w:right w:w="100" w:type="dxa"/>
            </w:tcMar>
          </w:tcPr>
          <w:p w14:paraId="55A7AFB4"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0.785</w:t>
            </w:r>
          </w:p>
        </w:tc>
      </w:tr>
      <w:tr w:rsidR="00FA2B50" w14:paraId="678E6E5E" w14:textId="77777777">
        <w:tc>
          <w:tcPr>
            <w:tcW w:w="1800" w:type="dxa"/>
            <w:tcMar>
              <w:top w:w="100" w:type="dxa"/>
              <w:left w:w="100" w:type="dxa"/>
              <w:bottom w:w="100" w:type="dxa"/>
              <w:right w:w="100" w:type="dxa"/>
            </w:tcMar>
          </w:tcPr>
          <w:p w14:paraId="0307D116"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a4</w:t>
            </w:r>
          </w:p>
        </w:tc>
        <w:tc>
          <w:tcPr>
            <w:tcW w:w="2205" w:type="dxa"/>
            <w:tcMar>
              <w:top w:w="100" w:type="dxa"/>
              <w:left w:w="100" w:type="dxa"/>
              <w:bottom w:w="100" w:type="dxa"/>
              <w:right w:w="100" w:type="dxa"/>
            </w:tcMar>
          </w:tcPr>
          <w:p w14:paraId="5DECFC0D"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0.784</w:t>
            </w:r>
          </w:p>
        </w:tc>
      </w:tr>
      <w:tr w:rsidR="00FA2B50" w14:paraId="4E059DDA" w14:textId="77777777">
        <w:tc>
          <w:tcPr>
            <w:tcW w:w="1800" w:type="dxa"/>
            <w:tcMar>
              <w:top w:w="100" w:type="dxa"/>
              <w:left w:w="100" w:type="dxa"/>
              <w:bottom w:w="100" w:type="dxa"/>
              <w:right w:w="100" w:type="dxa"/>
            </w:tcMar>
          </w:tcPr>
          <w:p w14:paraId="5E2CEF5A"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a5</w:t>
            </w:r>
          </w:p>
        </w:tc>
        <w:tc>
          <w:tcPr>
            <w:tcW w:w="2205" w:type="dxa"/>
            <w:tcMar>
              <w:top w:w="100" w:type="dxa"/>
              <w:left w:w="100" w:type="dxa"/>
              <w:bottom w:w="100" w:type="dxa"/>
              <w:right w:w="100" w:type="dxa"/>
            </w:tcMar>
          </w:tcPr>
          <w:p w14:paraId="7CE73C6A"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0.477</w:t>
            </w:r>
          </w:p>
        </w:tc>
      </w:tr>
      <w:tr w:rsidR="00FA2B50" w14:paraId="4B442B50" w14:textId="77777777">
        <w:tc>
          <w:tcPr>
            <w:tcW w:w="1800" w:type="dxa"/>
            <w:tcMar>
              <w:top w:w="100" w:type="dxa"/>
              <w:left w:w="100" w:type="dxa"/>
              <w:bottom w:w="100" w:type="dxa"/>
              <w:right w:w="100" w:type="dxa"/>
            </w:tcMar>
          </w:tcPr>
          <w:p w14:paraId="48858B09"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sn2</w:t>
            </w:r>
          </w:p>
        </w:tc>
        <w:tc>
          <w:tcPr>
            <w:tcW w:w="2205" w:type="dxa"/>
            <w:tcMar>
              <w:top w:w="100" w:type="dxa"/>
              <w:left w:w="100" w:type="dxa"/>
              <w:bottom w:w="100" w:type="dxa"/>
              <w:right w:w="100" w:type="dxa"/>
            </w:tcMar>
          </w:tcPr>
          <w:p w14:paraId="4633C61D"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0.390</w:t>
            </w:r>
          </w:p>
        </w:tc>
      </w:tr>
      <w:tr w:rsidR="00FA2B50" w14:paraId="18729B15" w14:textId="77777777">
        <w:tc>
          <w:tcPr>
            <w:tcW w:w="1800" w:type="dxa"/>
            <w:tcMar>
              <w:top w:w="100" w:type="dxa"/>
              <w:left w:w="100" w:type="dxa"/>
              <w:bottom w:w="100" w:type="dxa"/>
              <w:right w:w="100" w:type="dxa"/>
            </w:tcMar>
          </w:tcPr>
          <w:p w14:paraId="113E81AB"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bint1</w:t>
            </w:r>
          </w:p>
        </w:tc>
        <w:tc>
          <w:tcPr>
            <w:tcW w:w="2205" w:type="dxa"/>
            <w:tcMar>
              <w:top w:w="100" w:type="dxa"/>
              <w:left w:w="100" w:type="dxa"/>
              <w:bottom w:w="100" w:type="dxa"/>
              <w:right w:w="100" w:type="dxa"/>
            </w:tcMar>
          </w:tcPr>
          <w:p w14:paraId="26013C4A"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0.353</w:t>
            </w:r>
          </w:p>
        </w:tc>
      </w:tr>
      <w:tr w:rsidR="00FA2B50" w14:paraId="637DC82B" w14:textId="77777777">
        <w:tc>
          <w:tcPr>
            <w:tcW w:w="1800" w:type="dxa"/>
            <w:tcMar>
              <w:top w:w="100" w:type="dxa"/>
              <w:left w:w="100" w:type="dxa"/>
              <w:bottom w:w="100" w:type="dxa"/>
              <w:right w:w="100" w:type="dxa"/>
            </w:tcMar>
          </w:tcPr>
          <w:p w14:paraId="7FB430F1"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bint2</w:t>
            </w:r>
          </w:p>
        </w:tc>
        <w:tc>
          <w:tcPr>
            <w:tcW w:w="2205" w:type="dxa"/>
            <w:tcMar>
              <w:top w:w="100" w:type="dxa"/>
              <w:left w:w="100" w:type="dxa"/>
              <w:bottom w:w="100" w:type="dxa"/>
              <w:right w:w="100" w:type="dxa"/>
            </w:tcMar>
          </w:tcPr>
          <w:p w14:paraId="3EC69638"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0.486</w:t>
            </w:r>
          </w:p>
        </w:tc>
      </w:tr>
    </w:tbl>
    <w:p w14:paraId="6B75140D" w14:textId="77777777" w:rsidR="00FA2B50" w:rsidRDefault="00FA2B50">
      <w:pPr>
        <w:spacing w:line="360" w:lineRule="auto"/>
        <w:jc w:val="both"/>
        <w:rPr>
          <w:rFonts w:ascii="Times New Roman" w:eastAsia="Times New Roman" w:hAnsi="Times New Roman" w:cs="Times New Roman"/>
          <w:sz w:val="24"/>
          <w:szCs w:val="24"/>
        </w:rPr>
      </w:pPr>
    </w:p>
    <w:p w14:paraId="058F2F49" w14:textId="77777777" w:rsidR="00FA2B5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Factor_2 (loadings &gt; 0.35)</w:t>
      </w:r>
    </w:p>
    <w:p w14:paraId="6115C109" w14:textId="77777777" w:rsidR="00FA2B50" w:rsidRDefault="00FA2B50">
      <w:pPr>
        <w:spacing w:line="360" w:lineRule="auto"/>
        <w:jc w:val="both"/>
        <w:rPr>
          <w:rFonts w:ascii="Times New Roman" w:eastAsia="Times New Roman" w:hAnsi="Times New Roman" w:cs="Times New Roman"/>
          <w:sz w:val="24"/>
          <w:szCs w:val="24"/>
        </w:rPr>
      </w:pPr>
    </w:p>
    <w:tbl>
      <w:tblPr>
        <w:tblStyle w:val="a9"/>
        <w:tblW w:w="40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2205"/>
      </w:tblGrid>
      <w:tr w:rsidR="00FA2B50" w14:paraId="34B001C1" w14:textId="77777777">
        <w:tc>
          <w:tcPr>
            <w:tcW w:w="1800" w:type="dxa"/>
            <w:tcMar>
              <w:top w:w="100" w:type="dxa"/>
              <w:left w:w="100" w:type="dxa"/>
              <w:bottom w:w="100" w:type="dxa"/>
              <w:right w:w="100" w:type="dxa"/>
            </w:tcMar>
          </w:tcPr>
          <w:p w14:paraId="1A9B54FB"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a4</w:t>
            </w:r>
          </w:p>
        </w:tc>
        <w:tc>
          <w:tcPr>
            <w:tcW w:w="2205" w:type="dxa"/>
            <w:tcMar>
              <w:top w:w="100" w:type="dxa"/>
              <w:left w:w="100" w:type="dxa"/>
              <w:bottom w:w="100" w:type="dxa"/>
              <w:right w:w="100" w:type="dxa"/>
            </w:tcMar>
          </w:tcPr>
          <w:p w14:paraId="5417EB70"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0.362</w:t>
            </w:r>
          </w:p>
        </w:tc>
      </w:tr>
      <w:tr w:rsidR="00FA2B50" w14:paraId="7EF8ABD7" w14:textId="77777777">
        <w:tc>
          <w:tcPr>
            <w:tcW w:w="1800" w:type="dxa"/>
            <w:tcMar>
              <w:top w:w="100" w:type="dxa"/>
              <w:left w:w="100" w:type="dxa"/>
              <w:bottom w:w="100" w:type="dxa"/>
              <w:right w:w="100" w:type="dxa"/>
            </w:tcMar>
          </w:tcPr>
          <w:p w14:paraId="5F400953"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a5</w:t>
            </w:r>
          </w:p>
        </w:tc>
        <w:tc>
          <w:tcPr>
            <w:tcW w:w="2205" w:type="dxa"/>
            <w:tcMar>
              <w:top w:w="100" w:type="dxa"/>
              <w:left w:w="100" w:type="dxa"/>
              <w:bottom w:w="100" w:type="dxa"/>
              <w:right w:w="100" w:type="dxa"/>
            </w:tcMar>
          </w:tcPr>
          <w:p w14:paraId="36B2A88B"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0.469</w:t>
            </w:r>
          </w:p>
        </w:tc>
      </w:tr>
      <w:tr w:rsidR="00FA2B50" w14:paraId="22A7DEA3" w14:textId="77777777">
        <w:tc>
          <w:tcPr>
            <w:tcW w:w="1800" w:type="dxa"/>
            <w:tcMar>
              <w:top w:w="100" w:type="dxa"/>
              <w:left w:w="100" w:type="dxa"/>
              <w:bottom w:w="100" w:type="dxa"/>
              <w:right w:w="100" w:type="dxa"/>
            </w:tcMar>
          </w:tcPr>
          <w:p w14:paraId="24E56506"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sn1</w:t>
            </w:r>
          </w:p>
        </w:tc>
        <w:tc>
          <w:tcPr>
            <w:tcW w:w="2205" w:type="dxa"/>
            <w:tcMar>
              <w:top w:w="100" w:type="dxa"/>
              <w:left w:w="100" w:type="dxa"/>
              <w:bottom w:w="100" w:type="dxa"/>
              <w:right w:w="100" w:type="dxa"/>
            </w:tcMar>
          </w:tcPr>
          <w:p w14:paraId="0F614BDC"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0.662</w:t>
            </w:r>
          </w:p>
        </w:tc>
      </w:tr>
      <w:tr w:rsidR="00FA2B50" w14:paraId="26D94FC3" w14:textId="77777777">
        <w:tc>
          <w:tcPr>
            <w:tcW w:w="1800" w:type="dxa"/>
            <w:tcMar>
              <w:top w:w="100" w:type="dxa"/>
              <w:left w:w="100" w:type="dxa"/>
              <w:bottom w:w="100" w:type="dxa"/>
              <w:right w:w="100" w:type="dxa"/>
            </w:tcMar>
          </w:tcPr>
          <w:p w14:paraId="1D14D108"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sn2</w:t>
            </w:r>
          </w:p>
        </w:tc>
        <w:tc>
          <w:tcPr>
            <w:tcW w:w="2205" w:type="dxa"/>
            <w:tcMar>
              <w:top w:w="100" w:type="dxa"/>
              <w:left w:w="100" w:type="dxa"/>
              <w:bottom w:w="100" w:type="dxa"/>
              <w:right w:w="100" w:type="dxa"/>
            </w:tcMar>
          </w:tcPr>
          <w:p w14:paraId="42A3F420"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0.740</w:t>
            </w:r>
          </w:p>
        </w:tc>
      </w:tr>
      <w:tr w:rsidR="00FA2B50" w14:paraId="0FEFF409" w14:textId="77777777">
        <w:tc>
          <w:tcPr>
            <w:tcW w:w="1800" w:type="dxa"/>
            <w:tcMar>
              <w:top w:w="100" w:type="dxa"/>
              <w:left w:w="100" w:type="dxa"/>
              <w:bottom w:w="100" w:type="dxa"/>
              <w:right w:w="100" w:type="dxa"/>
            </w:tcMar>
          </w:tcPr>
          <w:p w14:paraId="79D5A109"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sn3</w:t>
            </w:r>
          </w:p>
        </w:tc>
        <w:tc>
          <w:tcPr>
            <w:tcW w:w="2205" w:type="dxa"/>
            <w:tcMar>
              <w:top w:w="100" w:type="dxa"/>
              <w:left w:w="100" w:type="dxa"/>
              <w:bottom w:w="100" w:type="dxa"/>
              <w:right w:w="100" w:type="dxa"/>
            </w:tcMar>
          </w:tcPr>
          <w:p w14:paraId="138FD520"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0.674</w:t>
            </w:r>
          </w:p>
        </w:tc>
      </w:tr>
      <w:tr w:rsidR="00FA2B50" w14:paraId="67AA420B" w14:textId="77777777">
        <w:tc>
          <w:tcPr>
            <w:tcW w:w="1800" w:type="dxa"/>
            <w:tcMar>
              <w:top w:w="100" w:type="dxa"/>
              <w:left w:w="100" w:type="dxa"/>
              <w:bottom w:w="100" w:type="dxa"/>
              <w:right w:w="100" w:type="dxa"/>
            </w:tcMar>
          </w:tcPr>
          <w:p w14:paraId="0371B4B8"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sn4</w:t>
            </w:r>
          </w:p>
        </w:tc>
        <w:tc>
          <w:tcPr>
            <w:tcW w:w="2205" w:type="dxa"/>
            <w:tcMar>
              <w:top w:w="100" w:type="dxa"/>
              <w:left w:w="100" w:type="dxa"/>
              <w:bottom w:w="100" w:type="dxa"/>
              <w:right w:w="100" w:type="dxa"/>
            </w:tcMar>
          </w:tcPr>
          <w:p w14:paraId="3C2EBA34"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0.447</w:t>
            </w:r>
          </w:p>
        </w:tc>
      </w:tr>
      <w:tr w:rsidR="00FA2B50" w14:paraId="2966B3DF" w14:textId="77777777">
        <w:tc>
          <w:tcPr>
            <w:tcW w:w="1800" w:type="dxa"/>
            <w:tcMar>
              <w:top w:w="100" w:type="dxa"/>
              <w:left w:w="100" w:type="dxa"/>
              <w:bottom w:w="100" w:type="dxa"/>
              <w:right w:w="100" w:type="dxa"/>
            </w:tcMar>
          </w:tcPr>
          <w:p w14:paraId="09B48215"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pb1</w:t>
            </w:r>
          </w:p>
        </w:tc>
        <w:tc>
          <w:tcPr>
            <w:tcW w:w="2205" w:type="dxa"/>
            <w:tcMar>
              <w:top w:w="100" w:type="dxa"/>
              <w:left w:w="100" w:type="dxa"/>
              <w:bottom w:w="100" w:type="dxa"/>
              <w:right w:w="100" w:type="dxa"/>
            </w:tcMar>
          </w:tcPr>
          <w:p w14:paraId="6CEF0A30"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0.484</w:t>
            </w:r>
          </w:p>
        </w:tc>
      </w:tr>
      <w:tr w:rsidR="00FA2B50" w14:paraId="129511B9" w14:textId="77777777">
        <w:tc>
          <w:tcPr>
            <w:tcW w:w="1800" w:type="dxa"/>
            <w:tcMar>
              <w:top w:w="100" w:type="dxa"/>
              <w:left w:w="100" w:type="dxa"/>
              <w:bottom w:w="100" w:type="dxa"/>
              <w:right w:w="100" w:type="dxa"/>
            </w:tcMar>
          </w:tcPr>
          <w:p w14:paraId="640F4328"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bint2</w:t>
            </w:r>
          </w:p>
        </w:tc>
        <w:tc>
          <w:tcPr>
            <w:tcW w:w="2205" w:type="dxa"/>
            <w:tcMar>
              <w:top w:w="100" w:type="dxa"/>
              <w:left w:w="100" w:type="dxa"/>
              <w:bottom w:w="100" w:type="dxa"/>
              <w:right w:w="100" w:type="dxa"/>
            </w:tcMar>
          </w:tcPr>
          <w:p w14:paraId="38904ADF"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0.367</w:t>
            </w:r>
          </w:p>
        </w:tc>
      </w:tr>
      <w:tr w:rsidR="00FA2B50" w14:paraId="550EF4C0" w14:textId="77777777">
        <w:tc>
          <w:tcPr>
            <w:tcW w:w="1800" w:type="dxa"/>
            <w:tcMar>
              <w:top w:w="100" w:type="dxa"/>
              <w:left w:w="100" w:type="dxa"/>
              <w:bottom w:w="100" w:type="dxa"/>
              <w:right w:w="100" w:type="dxa"/>
            </w:tcMar>
          </w:tcPr>
          <w:p w14:paraId="7BD5AF55"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bint3</w:t>
            </w:r>
          </w:p>
        </w:tc>
        <w:tc>
          <w:tcPr>
            <w:tcW w:w="2205" w:type="dxa"/>
            <w:tcMar>
              <w:top w:w="100" w:type="dxa"/>
              <w:left w:w="100" w:type="dxa"/>
              <w:bottom w:w="100" w:type="dxa"/>
              <w:right w:w="100" w:type="dxa"/>
            </w:tcMar>
          </w:tcPr>
          <w:p w14:paraId="4FB45ADF"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0.497</w:t>
            </w:r>
          </w:p>
        </w:tc>
      </w:tr>
    </w:tbl>
    <w:p w14:paraId="39D05E7D" w14:textId="77777777" w:rsidR="00FA2B50" w:rsidRDefault="00FA2B50">
      <w:pPr>
        <w:spacing w:line="360" w:lineRule="auto"/>
        <w:jc w:val="both"/>
        <w:rPr>
          <w:rFonts w:ascii="Times New Roman" w:eastAsia="Times New Roman" w:hAnsi="Times New Roman" w:cs="Times New Roman"/>
          <w:sz w:val="24"/>
          <w:szCs w:val="24"/>
        </w:rPr>
      </w:pPr>
    </w:p>
    <w:p w14:paraId="09C5BB1A" w14:textId="77777777" w:rsidR="00FA2B5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Factor_3 (loadings &gt; 0.35)</w:t>
      </w:r>
    </w:p>
    <w:p w14:paraId="01A7982F" w14:textId="77777777" w:rsidR="00FA2B50" w:rsidRDefault="00FA2B50">
      <w:pPr>
        <w:spacing w:line="360" w:lineRule="auto"/>
        <w:jc w:val="both"/>
        <w:rPr>
          <w:rFonts w:ascii="Times New Roman" w:eastAsia="Times New Roman" w:hAnsi="Times New Roman" w:cs="Times New Roman"/>
          <w:sz w:val="24"/>
          <w:szCs w:val="24"/>
        </w:rPr>
      </w:pPr>
    </w:p>
    <w:tbl>
      <w:tblPr>
        <w:tblStyle w:val="aa"/>
        <w:tblW w:w="40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2205"/>
      </w:tblGrid>
      <w:tr w:rsidR="00FA2B50" w14:paraId="23D74AB7" w14:textId="77777777">
        <w:tc>
          <w:tcPr>
            <w:tcW w:w="1800" w:type="dxa"/>
            <w:tcMar>
              <w:top w:w="100" w:type="dxa"/>
              <w:left w:w="100" w:type="dxa"/>
              <w:bottom w:w="100" w:type="dxa"/>
              <w:right w:w="100" w:type="dxa"/>
            </w:tcMar>
          </w:tcPr>
          <w:p w14:paraId="1585FE58"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a1</w:t>
            </w:r>
          </w:p>
        </w:tc>
        <w:tc>
          <w:tcPr>
            <w:tcW w:w="2205" w:type="dxa"/>
            <w:tcMar>
              <w:top w:w="100" w:type="dxa"/>
              <w:left w:w="100" w:type="dxa"/>
              <w:bottom w:w="100" w:type="dxa"/>
              <w:right w:w="100" w:type="dxa"/>
            </w:tcMar>
          </w:tcPr>
          <w:p w14:paraId="507B4372"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0.421</w:t>
            </w:r>
          </w:p>
        </w:tc>
      </w:tr>
      <w:tr w:rsidR="00FA2B50" w14:paraId="67373BE1" w14:textId="77777777">
        <w:tc>
          <w:tcPr>
            <w:tcW w:w="1800" w:type="dxa"/>
            <w:tcMar>
              <w:top w:w="100" w:type="dxa"/>
              <w:left w:w="100" w:type="dxa"/>
              <w:bottom w:w="100" w:type="dxa"/>
              <w:right w:w="100" w:type="dxa"/>
            </w:tcMar>
          </w:tcPr>
          <w:p w14:paraId="155A05A1"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a5</w:t>
            </w:r>
          </w:p>
        </w:tc>
        <w:tc>
          <w:tcPr>
            <w:tcW w:w="2205" w:type="dxa"/>
            <w:tcMar>
              <w:top w:w="100" w:type="dxa"/>
              <w:left w:w="100" w:type="dxa"/>
              <w:bottom w:w="100" w:type="dxa"/>
              <w:right w:w="100" w:type="dxa"/>
            </w:tcMar>
          </w:tcPr>
          <w:p w14:paraId="3996BF57"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0.375</w:t>
            </w:r>
          </w:p>
        </w:tc>
      </w:tr>
      <w:tr w:rsidR="00FA2B50" w14:paraId="20387F3D" w14:textId="77777777">
        <w:tc>
          <w:tcPr>
            <w:tcW w:w="1800" w:type="dxa"/>
            <w:tcMar>
              <w:top w:w="100" w:type="dxa"/>
              <w:left w:w="100" w:type="dxa"/>
              <w:bottom w:w="100" w:type="dxa"/>
              <w:right w:w="100" w:type="dxa"/>
            </w:tcMar>
          </w:tcPr>
          <w:p w14:paraId="4D010752"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pb1</w:t>
            </w:r>
          </w:p>
        </w:tc>
        <w:tc>
          <w:tcPr>
            <w:tcW w:w="2205" w:type="dxa"/>
            <w:tcMar>
              <w:top w:w="100" w:type="dxa"/>
              <w:left w:w="100" w:type="dxa"/>
              <w:bottom w:w="100" w:type="dxa"/>
              <w:right w:w="100" w:type="dxa"/>
            </w:tcMar>
          </w:tcPr>
          <w:p w14:paraId="3B82B3CC"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0.384</w:t>
            </w:r>
          </w:p>
        </w:tc>
      </w:tr>
      <w:tr w:rsidR="00FA2B50" w14:paraId="5041B399" w14:textId="77777777">
        <w:tc>
          <w:tcPr>
            <w:tcW w:w="1800" w:type="dxa"/>
            <w:tcMar>
              <w:top w:w="100" w:type="dxa"/>
              <w:left w:w="100" w:type="dxa"/>
              <w:bottom w:w="100" w:type="dxa"/>
              <w:right w:w="100" w:type="dxa"/>
            </w:tcMar>
          </w:tcPr>
          <w:p w14:paraId="327610BE"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pb2</w:t>
            </w:r>
          </w:p>
        </w:tc>
        <w:tc>
          <w:tcPr>
            <w:tcW w:w="2205" w:type="dxa"/>
            <w:tcMar>
              <w:top w:w="100" w:type="dxa"/>
              <w:left w:w="100" w:type="dxa"/>
              <w:bottom w:w="100" w:type="dxa"/>
              <w:right w:w="100" w:type="dxa"/>
            </w:tcMar>
          </w:tcPr>
          <w:p w14:paraId="766D0ABC"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0.698</w:t>
            </w:r>
          </w:p>
        </w:tc>
      </w:tr>
      <w:tr w:rsidR="00FA2B50" w14:paraId="6445CB4E" w14:textId="77777777">
        <w:tc>
          <w:tcPr>
            <w:tcW w:w="1800" w:type="dxa"/>
            <w:tcMar>
              <w:top w:w="100" w:type="dxa"/>
              <w:left w:w="100" w:type="dxa"/>
              <w:bottom w:w="100" w:type="dxa"/>
              <w:right w:w="100" w:type="dxa"/>
            </w:tcMar>
          </w:tcPr>
          <w:p w14:paraId="0393E49B"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pb3</w:t>
            </w:r>
          </w:p>
        </w:tc>
        <w:tc>
          <w:tcPr>
            <w:tcW w:w="2205" w:type="dxa"/>
            <w:tcMar>
              <w:top w:w="100" w:type="dxa"/>
              <w:left w:w="100" w:type="dxa"/>
              <w:bottom w:w="100" w:type="dxa"/>
              <w:right w:w="100" w:type="dxa"/>
            </w:tcMar>
          </w:tcPr>
          <w:p w14:paraId="5BB5B0A0"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0.361</w:t>
            </w:r>
          </w:p>
        </w:tc>
      </w:tr>
      <w:tr w:rsidR="00FA2B50" w14:paraId="286EBB4C" w14:textId="77777777">
        <w:tc>
          <w:tcPr>
            <w:tcW w:w="1800" w:type="dxa"/>
            <w:tcMar>
              <w:top w:w="100" w:type="dxa"/>
              <w:left w:w="100" w:type="dxa"/>
              <w:bottom w:w="100" w:type="dxa"/>
              <w:right w:w="100" w:type="dxa"/>
            </w:tcMar>
          </w:tcPr>
          <w:p w14:paraId="64955FBA"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pb4</w:t>
            </w:r>
          </w:p>
        </w:tc>
        <w:tc>
          <w:tcPr>
            <w:tcW w:w="2205" w:type="dxa"/>
            <w:tcMar>
              <w:top w:w="100" w:type="dxa"/>
              <w:left w:w="100" w:type="dxa"/>
              <w:bottom w:w="100" w:type="dxa"/>
              <w:right w:w="100" w:type="dxa"/>
            </w:tcMar>
          </w:tcPr>
          <w:p w14:paraId="51864E17"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0.617</w:t>
            </w:r>
          </w:p>
        </w:tc>
      </w:tr>
      <w:tr w:rsidR="00FA2B50" w14:paraId="67206A80" w14:textId="77777777">
        <w:tc>
          <w:tcPr>
            <w:tcW w:w="1800" w:type="dxa"/>
            <w:tcMar>
              <w:top w:w="100" w:type="dxa"/>
              <w:left w:w="100" w:type="dxa"/>
              <w:bottom w:w="100" w:type="dxa"/>
              <w:right w:w="100" w:type="dxa"/>
            </w:tcMar>
          </w:tcPr>
          <w:p w14:paraId="3B141E83"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bint1</w:t>
            </w:r>
          </w:p>
        </w:tc>
        <w:tc>
          <w:tcPr>
            <w:tcW w:w="2205" w:type="dxa"/>
            <w:tcMar>
              <w:top w:w="100" w:type="dxa"/>
              <w:left w:w="100" w:type="dxa"/>
              <w:bottom w:w="100" w:type="dxa"/>
              <w:right w:w="100" w:type="dxa"/>
            </w:tcMar>
          </w:tcPr>
          <w:p w14:paraId="0DE36182"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0.570</w:t>
            </w:r>
          </w:p>
        </w:tc>
      </w:tr>
      <w:tr w:rsidR="00FA2B50" w14:paraId="2E8AF2DF" w14:textId="77777777">
        <w:tc>
          <w:tcPr>
            <w:tcW w:w="1800" w:type="dxa"/>
            <w:tcMar>
              <w:top w:w="100" w:type="dxa"/>
              <w:left w:w="100" w:type="dxa"/>
              <w:bottom w:w="100" w:type="dxa"/>
              <w:right w:w="100" w:type="dxa"/>
            </w:tcMar>
          </w:tcPr>
          <w:p w14:paraId="61A2AC21"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bint2</w:t>
            </w:r>
          </w:p>
        </w:tc>
        <w:tc>
          <w:tcPr>
            <w:tcW w:w="2205" w:type="dxa"/>
            <w:tcMar>
              <w:top w:w="100" w:type="dxa"/>
              <w:left w:w="100" w:type="dxa"/>
              <w:bottom w:w="100" w:type="dxa"/>
              <w:right w:w="100" w:type="dxa"/>
            </w:tcMar>
          </w:tcPr>
          <w:p w14:paraId="38B262F4"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0.362</w:t>
            </w:r>
          </w:p>
        </w:tc>
      </w:tr>
    </w:tbl>
    <w:p w14:paraId="239432C0" w14:textId="77777777" w:rsidR="00FA2B50" w:rsidRDefault="00FA2B50">
      <w:pPr>
        <w:spacing w:line="360" w:lineRule="auto"/>
        <w:jc w:val="both"/>
        <w:rPr>
          <w:rFonts w:ascii="Times New Roman" w:eastAsia="Times New Roman" w:hAnsi="Times New Roman" w:cs="Times New Roman"/>
          <w:sz w:val="24"/>
          <w:szCs w:val="24"/>
        </w:rPr>
      </w:pPr>
    </w:p>
    <w:p w14:paraId="076BAC25" w14:textId="77777777" w:rsidR="00FA2B50" w:rsidRDefault="00FA2B50">
      <w:pPr>
        <w:spacing w:line="360" w:lineRule="auto"/>
        <w:jc w:val="both"/>
        <w:rPr>
          <w:rFonts w:ascii="Times New Roman" w:eastAsia="Times New Roman" w:hAnsi="Times New Roman" w:cs="Times New Roman"/>
          <w:sz w:val="24"/>
          <w:szCs w:val="24"/>
        </w:rPr>
      </w:pPr>
    </w:p>
    <w:p w14:paraId="48B7CA5A" w14:textId="77777777" w:rsidR="00FA2B5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Factor_4 (loadings &gt; 0.35:</w:t>
      </w:r>
    </w:p>
    <w:p w14:paraId="4DDAC067" w14:textId="77777777" w:rsidR="00FA2B50" w:rsidRDefault="00FA2B50">
      <w:pPr>
        <w:spacing w:line="360" w:lineRule="auto"/>
        <w:jc w:val="both"/>
        <w:rPr>
          <w:rFonts w:ascii="Times New Roman" w:eastAsia="Times New Roman" w:hAnsi="Times New Roman" w:cs="Times New Roman"/>
          <w:sz w:val="24"/>
          <w:szCs w:val="24"/>
        </w:rPr>
      </w:pPr>
    </w:p>
    <w:tbl>
      <w:tblPr>
        <w:tblStyle w:val="ab"/>
        <w:tblW w:w="40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2205"/>
      </w:tblGrid>
      <w:tr w:rsidR="00FA2B50" w14:paraId="1AD5C392" w14:textId="77777777">
        <w:tc>
          <w:tcPr>
            <w:tcW w:w="1800" w:type="dxa"/>
            <w:tcMar>
              <w:top w:w="100" w:type="dxa"/>
              <w:left w:w="100" w:type="dxa"/>
              <w:bottom w:w="100" w:type="dxa"/>
              <w:right w:w="100" w:type="dxa"/>
            </w:tcMar>
          </w:tcPr>
          <w:p w14:paraId="5C1403DC"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beh1</w:t>
            </w:r>
          </w:p>
        </w:tc>
        <w:tc>
          <w:tcPr>
            <w:tcW w:w="2205" w:type="dxa"/>
            <w:tcMar>
              <w:top w:w="100" w:type="dxa"/>
              <w:left w:w="100" w:type="dxa"/>
              <w:bottom w:w="100" w:type="dxa"/>
              <w:right w:w="100" w:type="dxa"/>
            </w:tcMar>
          </w:tcPr>
          <w:p w14:paraId="06E503F7"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0.978</w:t>
            </w:r>
          </w:p>
        </w:tc>
      </w:tr>
      <w:tr w:rsidR="00FA2B50" w14:paraId="02CE2DD9" w14:textId="77777777">
        <w:tc>
          <w:tcPr>
            <w:tcW w:w="1800" w:type="dxa"/>
            <w:tcMar>
              <w:top w:w="100" w:type="dxa"/>
              <w:left w:w="100" w:type="dxa"/>
              <w:bottom w:w="100" w:type="dxa"/>
              <w:right w:w="100" w:type="dxa"/>
            </w:tcMar>
          </w:tcPr>
          <w:p w14:paraId="15BC6B4B"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beh2</w:t>
            </w:r>
          </w:p>
        </w:tc>
        <w:tc>
          <w:tcPr>
            <w:tcW w:w="2205" w:type="dxa"/>
            <w:tcMar>
              <w:top w:w="100" w:type="dxa"/>
              <w:left w:w="100" w:type="dxa"/>
              <w:bottom w:w="100" w:type="dxa"/>
              <w:right w:w="100" w:type="dxa"/>
            </w:tcMar>
          </w:tcPr>
          <w:p w14:paraId="786CD903"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0.460</w:t>
            </w:r>
          </w:p>
        </w:tc>
      </w:tr>
    </w:tbl>
    <w:p w14:paraId="3AC184B8" w14:textId="77777777" w:rsidR="00FA2B50" w:rsidRDefault="00FA2B50">
      <w:pPr>
        <w:spacing w:line="360" w:lineRule="auto"/>
        <w:jc w:val="both"/>
        <w:rPr>
          <w:rFonts w:ascii="Times New Roman" w:eastAsia="Times New Roman" w:hAnsi="Times New Roman" w:cs="Times New Roman"/>
          <w:sz w:val="24"/>
          <w:szCs w:val="24"/>
        </w:rPr>
      </w:pPr>
    </w:p>
    <w:p w14:paraId="2D0D6B1A" w14:textId="77777777" w:rsidR="00FA2B50" w:rsidRDefault="00FA2B50">
      <w:pPr>
        <w:spacing w:line="360" w:lineRule="auto"/>
        <w:jc w:val="both"/>
        <w:rPr>
          <w:rFonts w:ascii="Times New Roman" w:eastAsia="Times New Roman" w:hAnsi="Times New Roman" w:cs="Times New Roman"/>
          <w:sz w:val="24"/>
          <w:szCs w:val="24"/>
        </w:rPr>
      </w:pPr>
    </w:p>
    <w:tbl>
      <w:tblPr>
        <w:tblStyle w:val="a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8"/>
        <w:gridCol w:w="1128"/>
        <w:gridCol w:w="1128"/>
        <w:gridCol w:w="1129"/>
        <w:gridCol w:w="1129"/>
        <w:gridCol w:w="1129"/>
        <w:gridCol w:w="1129"/>
        <w:gridCol w:w="1129"/>
      </w:tblGrid>
      <w:tr w:rsidR="00FA2B50" w14:paraId="6BA7CC71" w14:textId="77777777">
        <w:tc>
          <w:tcPr>
            <w:tcW w:w="1128" w:type="dxa"/>
            <w:tcMar>
              <w:top w:w="100" w:type="dxa"/>
              <w:left w:w="100" w:type="dxa"/>
              <w:bottom w:w="100" w:type="dxa"/>
              <w:right w:w="100" w:type="dxa"/>
            </w:tcMar>
          </w:tcPr>
          <w:p w14:paraId="76D29045" w14:textId="77777777" w:rsidR="00FA2B50" w:rsidRDefault="00FA2B50" w:rsidP="00137267">
            <w:pPr>
              <w:widowControl w:val="0"/>
              <w:spacing w:line="360" w:lineRule="auto"/>
              <w:jc w:val="center"/>
              <w:rPr>
                <w:rFonts w:ascii="Times New Roman" w:eastAsia="Times New Roman" w:hAnsi="Times New Roman" w:cs="Times New Roman"/>
                <w:sz w:val="24"/>
                <w:szCs w:val="24"/>
              </w:rPr>
            </w:pPr>
          </w:p>
        </w:tc>
        <w:tc>
          <w:tcPr>
            <w:tcW w:w="1128" w:type="dxa"/>
            <w:tcMar>
              <w:top w:w="100" w:type="dxa"/>
              <w:left w:w="100" w:type="dxa"/>
              <w:bottom w:w="100" w:type="dxa"/>
              <w:right w:w="100" w:type="dxa"/>
            </w:tcMar>
          </w:tcPr>
          <w:p w14:paraId="06F5A061" w14:textId="77777777" w:rsidR="00FA2B50" w:rsidRDefault="00000000" w:rsidP="00137267">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DoF</w:t>
            </w:r>
          </w:p>
        </w:tc>
        <w:tc>
          <w:tcPr>
            <w:tcW w:w="1128" w:type="dxa"/>
            <w:tcMar>
              <w:top w:w="100" w:type="dxa"/>
              <w:left w:w="100" w:type="dxa"/>
              <w:bottom w:w="100" w:type="dxa"/>
              <w:right w:w="100" w:type="dxa"/>
            </w:tcMar>
          </w:tcPr>
          <w:p w14:paraId="18165FB7" w14:textId="77777777" w:rsidR="00FA2B50" w:rsidRDefault="00000000" w:rsidP="00137267">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Chi-sq p-val</w:t>
            </w:r>
          </w:p>
        </w:tc>
        <w:tc>
          <w:tcPr>
            <w:tcW w:w="1128" w:type="dxa"/>
            <w:tcMar>
              <w:top w:w="100" w:type="dxa"/>
              <w:left w:w="100" w:type="dxa"/>
              <w:bottom w:w="100" w:type="dxa"/>
              <w:right w:w="100" w:type="dxa"/>
            </w:tcMar>
          </w:tcPr>
          <w:p w14:paraId="2D62A4FB" w14:textId="77777777" w:rsidR="00FA2B50" w:rsidRDefault="00000000" w:rsidP="00137267">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CFI</w:t>
            </w:r>
          </w:p>
        </w:tc>
        <w:tc>
          <w:tcPr>
            <w:tcW w:w="1128" w:type="dxa"/>
            <w:tcMar>
              <w:top w:w="100" w:type="dxa"/>
              <w:left w:w="100" w:type="dxa"/>
              <w:bottom w:w="100" w:type="dxa"/>
              <w:right w:w="100" w:type="dxa"/>
            </w:tcMar>
          </w:tcPr>
          <w:p w14:paraId="3C5FFF2F" w14:textId="77777777" w:rsidR="00FA2B50" w:rsidRDefault="00000000" w:rsidP="00137267">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TLI</w:t>
            </w:r>
          </w:p>
        </w:tc>
        <w:tc>
          <w:tcPr>
            <w:tcW w:w="1128" w:type="dxa"/>
            <w:tcMar>
              <w:top w:w="100" w:type="dxa"/>
              <w:left w:w="100" w:type="dxa"/>
              <w:bottom w:w="100" w:type="dxa"/>
              <w:right w:w="100" w:type="dxa"/>
            </w:tcMar>
          </w:tcPr>
          <w:p w14:paraId="49CD8B49" w14:textId="77777777" w:rsidR="00FA2B50" w:rsidRDefault="00000000" w:rsidP="00137267">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RMSEA</w:t>
            </w:r>
          </w:p>
        </w:tc>
        <w:tc>
          <w:tcPr>
            <w:tcW w:w="1128" w:type="dxa"/>
            <w:tcMar>
              <w:top w:w="100" w:type="dxa"/>
              <w:left w:w="100" w:type="dxa"/>
              <w:bottom w:w="100" w:type="dxa"/>
              <w:right w:w="100" w:type="dxa"/>
            </w:tcMar>
          </w:tcPr>
          <w:p w14:paraId="6D6547DC" w14:textId="77777777" w:rsidR="00FA2B50" w:rsidRDefault="00000000" w:rsidP="00137267">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AIC</w:t>
            </w:r>
          </w:p>
        </w:tc>
        <w:tc>
          <w:tcPr>
            <w:tcW w:w="1128" w:type="dxa"/>
            <w:tcMar>
              <w:top w:w="100" w:type="dxa"/>
              <w:left w:w="100" w:type="dxa"/>
              <w:bottom w:w="100" w:type="dxa"/>
              <w:right w:w="100" w:type="dxa"/>
            </w:tcMar>
          </w:tcPr>
          <w:p w14:paraId="6182A2AE" w14:textId="77777777" w:rsidR="00FA2B50" w:rsidRDefault="00000000" w:rsidP="00137267">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BIC</w:t>
            </w:r>
          </w:p>
        </w:tc>
      </w:tr>
      <w:tr w:rsidR="00FA2B50" w14:paraId="385F4054" w14:textId="77777777">
        <w:tc>
          <w:tcPr>
            <w:tcW w:w="1128" w:type="dxa"/>
            <w:tcMar>
              <w:top w:w="100" w:type="dxa"/>
              <w:left w:w="100" w:type="dxa"/>
              <w:bottom w:w="100" w:type="dxa"/>
              <w:right w:w="100" w:type="dxa"/>
            </w:tcMar>
          </w:tcPr>
          <w:p w14:paraId="1F5B0616" w14:textId="77777777" w:rsidR="00FA2B50" w:rsidRDefault="00000000" w:rsidP="00137267">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Value</w:t>
            </w:r>
          </w:p>
        </w:tc>
        <w:tc>
          <w:tcPr>
            <w:tcW w:w="1128" w:type="dxa"/>
            <w:tcMar>
              <w:top w:w="100" w:type="dxa"/>
              <w:left w:w="100" w:type="dxa"/>
              <w:bottom w:w="100" w:type="dxa"/>
              <w:right w:w="100" w:type="dxa"/>
            </w:tcMar>
          </w:tcPr>
          <w:p w14:paraId="0205375D" w14:textId="77777777" w:rsidR="00FA2B50" w:rsidRDefault="00000000" w:rsidP="00137267">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82</w:t>
            </w:r>
          </w:p>
        </w:tc>
        <w:tc>
          <w:tcPr>
            <w:tcW w:w="1128" w:type="dxa"/>
            <w:tcMar>
              <w:top w:w="100" w:type="dxa"/>
              <w:left w:w="100" w:type="dxa"/>
              <w:bottom w:w="100" w:type="dxa"/>
              <w:right w:w="100" w:type="dxa"/>
            </w:tcMar>
          </w:tcPr>
          <w:p w14:paraId="1D299532" w14:textId="77777777" w:rsidR="00FA2B50" w:rsidRDefault="00000000" w:rsidP="00137267">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6.639134e^-14</w:t>
            </w:r>
          </w:p>
        </w:tc>
        <w:tc>
          <w:tcPr>
            <w:tcW w:w="1128" w:type="dxa"/>
            <w:tcMar>
              <w:top w:w="100" w:type="dxa"/>
              <w:left w:w="100" w:type="dxa"/>
              <w:bottom w:w="100" w:type="dxa"/>
              <w:right w:w="100" w:type="dxa"/>
            </w:tcMar>
          </w:tcPr>
          <w:p w14:paraId="5F4D71A9" w14:textId="77777777" w:rsidR="00FA2B50" w:rsidRDefault="00000000" w:rsidP="00137267">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0.922024</w:t>
            </w:r>
          </w:p>
        </w:tc>
        <w:tc>
          <w:tcPr>
            <w:tcW w:w="1128" w:type="dxa"/>
            <w:tcMar>
              <w:top w:w="100" w:type="dxa"/>
              <w:left w:w="100" w:type="dxa"/>
              <w:bottom w:w="100" w:type="dxa"/>
              <w:right w:w="100" w:type="dxa"/>
            </w:tcMar>
          </w:tcPr>
          <w:p w14:paraId="390E50B6" w14:textId="77777777" w:rsidR="00FA2B50" w:rsidRDefault="00000000" w:rsidP="00137267">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0.900152</w:t>
            </w:r>
          </w:p>
        </w:tc>
        <w:tc>
          <w:tcPr>
            <w:tcW w:w="1128" w:type="dxa"/>
            <w:tcMar>
              <w:top w:w="100" w:type="dxa"/>
              <w:left w:w="100" w:type="dxa"/>
              <w:bottom w:w="100" w:type="dxa"/>
              <w:right w:w="100" w:type="dxa"/>
            </w:tcMar>
          </w:tcPr>
          <w:p w14:paraId="753B3AAB" w14:textId="77777777" w:rsidR="00FA2B50" w:rsidRDefault="00000000" w:rsidP="00137267">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0.080303</w:t>
            </w:r>
          </w:p>
        </w:tc>
        <w:tc>
          <w:tcPr>
            <w:tcW w:w="1128" w:type="dxa"/>
            <w:tcMar>
              <w:top w:w="100" w:type="dxa"/>
              <w:left w:w="100" w:type="dxa"/>
              <w:bottom w:w="100" w:type="dxa"/>
              <w:right w:w="100" w:type="dxa"/>
            </w:tcMar>
          </w:tcPr>
          <w:p w14:paraId="7C46A92E" w14:textId="77777777" w:rsidR="00FA2B50" w:rsidRDefault="00000000" w:rsidP="00137267">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74.298399</w:t>
            </w:r>
          </w:p>
        </w:tc>
        <w:tc>
          <w:tcPr>
            <w:tcW w:w="1128" w:type="dxa"/>
            <w:tcMar>
              <w:top w:w="100" w:type="dxa"/>
              <w:left w:w="100" w:type="dxa"/>
              <w:bottom w:w="100" w:type="dxa"/>
              <w:right w:w="100" w:type="dxa"/>
            </w:tcMar>
          </w:tcPr>
          <w:p w14:paraId="3DD53BAD" w14:textId="77777777" w:rsidR="00FA2B50" w:rsidRDefault="00000000" w:rsidP="00137267">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208.567199</w:t>
            </w:r>
          </w:p>
        </w:tc>
      </w:tr>
    </w:tbl>
    <w:p w14:paraId="3933A03F" w14:textId="77777777"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The Confirmatory Factor Analysis (CFA) within the SEM framework assessed the measurement model for the psychological constructs. The model fit indices (CFI = 0.922, TLI = 0.900, RMSEA = 0.080) are within acceptable thresholds, indicating a satisfactory fit between the hypothesized model and the observed data.</w:t>
      </w:r>
    </w:p>
    <w:p w14:paraId="0C97608A" w14:textId="77777777" w:rsidR="00FA2B5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Cronbach’s Alpha Values:</w:t>
      </w:r>
    </w:p>
    <w:p w14:paraId="265F44D5" w14:textId="77777777" w:rsidR="00FA2B50" w:rsidRDefault="00FA2B50">
      <w:pPr>
        <w:spacing w:line="360" w:lineRule="auto"/>
        <w:jc w:val="both"/>
        <w:rPr>
          <w:rFonts w:ascii="Times New Roman" w:eastAsia="Times New Roman" w:hAnsi="Times New Roman" w:cs="Times New Roman"/>
          <w:sz w:val="24"/>
          <w:szCs w:val="24"/>
        </w:rPr>
      </w:pPr>
    </w:p>
    <w:tbl>
      <w:tblPr>
        <w:tblStyle w:val="ad"/>
        <w:tblW w:w="31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1575"/>
      </w:tblGrid>
      <w:tr w:rsidR="00FA2B50" w14:paraId="72B0DC5D" w14:textId="77777777">
        <w:tc>
          <w:tcPr>
            <w:tcW w:w="1530" w:type="dxa"/>
            <w:tcMar>
              <w:top w:w="100" w:type="dxa"/>
              <w:left w:w="100" w:type="dxa"/>
              <w:bottom w:w="100" w:type="dxa"/>
              <w:right w:w="100" w:type="dxa"/>
            </w:tcMar>
          </w:tcPr>
          <w:p w14:paraId="2FE069C9"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w:t>
            </w:r>
          </w:p>
        </w:tc>
        <w:tc>
          <w:tcPr>
            <w:tcW w:w="1575" w:type="dxa"/>
            <w:tcMar>
              <w:top w:w="100" w:type="dxa"/>
              <w:left w:w="100" w:type="dxa"/>
              <w:bottom w:w="100" w:type="dxa"/>
              <w:right w:w="100" w:type="dxa"/>
            </w:tcMar>
          </w:tcPr>
          <w:p w14:paraId="4F4705A8"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0.884</w:t>
            </w:r>
          </w:p>
        </w:tc>
      </w:tr>
      <w:tr w:rsidR="00FA2B50" w14:paraId="62FD36DC" w14:textId="77777777">
        <w:tc>
          <w:tcPr>
            <w:tcW w:w="1530" w:type="dxa"/>
            <w:tcMar>
              <w:top w:w="100" w:type="dxa"/>
              <w:left w:w="100" w:type="dxa"/>
              <w:bottom w:w="100" w:type="dxa"/>
              <w:right w:w="100" w:type="dxa"/>
            </w:tcMar>
          </w:tcPr>
          <w:p w14:paraId="0602CFEE"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w:t>
            </w:r>
          </w:p>
        </w:tc>
        <w:tc>
          <w:tcPr>
            <w:tcW w:w="1575" w:type="dxa"/>
            <w:tcMar>
              <w:top w:w="100" w:type="dxa"/>
              <w:left w:w="100" w:type="dxa"/>
              <w:bottom w:w="100" w:type="dxa"/>
              <w:right w:w="100" w:type="dxa"/>
            </w:tcMar>
          </w:tcPr>
          <w:p w14:paraId="34EF7F8E"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0.770</w:t>
            </w:r>
          </w:p>
        </w:tc>
      </w:tr>
      <w:tr w:rsidR="00FA2B50" w14:paraId="4F770507" w14:textId="77777777">
        <w:tc>
          <w:tcPr>
            <w:tcW w:w="1530" w:type="dxa"/>
            <w:tcMar>
              <w:top w:w="100" w:type="dxa"/>
              <w:left w:w="100" w:type="dxa"/>
              <w:bottom w:w="100" w:type="dxa"/>
              <w:right w:w="100" w:type="dxa"/>
            </w:tcMar>
          </w:tcPr>
          <w:p w14:paraId="272E92AE"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PBC</w:t>
            </w:r>
          </w:p>
        </w:tc>
        <w:tc>
          <w:tcPr>
            <w:tcW w:w="1575" w:type="dxa"/>
            <w:tcMar>
              <w:top w:w="100" w:type="dxa"/>
              <w:left w:w="100" w:type="dxa"/>
              <w:bottom w:w="100" w:type="dxa"/>
              <w:right w:w="100" w:type="dxa"/>
            </w:tcMar>
          </w:tcPr>
          <w:p w14:paraId="40BDE13F"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0.711</w:t>
            </w:r>
          </w:p>
        </w:tc>
      </w:tr>
      <w:tr w:rsidR="00FA2B50" w14:paraId="011C6AF0" w14:textId="77777777">
        <w:tc>
          <w:tcPr>
            <w:tcW w:w="1530" w:type="dxa"/>
            <w:tcMar>
              <w:top w:w="100" w:type="dxa"/>
              <w:left w:w="100" w:type="dxa"/>
              <w:bottom w:w="100" w:type="dxa"/>
              <w:right w:w="100" w:type="dxa"/>
            </w:tcMar>
          </w:tcPr>
          <w:p w14:paraId="2408C0E6"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575" w:type="dxa"/>
            <w:tcMar>
              <w:top w:w="100" w:type="dxa"/>
              <w:left w:w="100" w:type="dxa"/>
              <w:bottom w:w="100" w:type="dxa"/>
              <w:right w:w="100" w:type="dxa"/>
            </w:tcMar>
          </w:tcPr>
          <w:p w14:paraId="7EDD0BD8"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0.765</w:t>
            </w:r>
          </w:p>
        </w:tc>
      </w:tr>
      <w:tr w:rsidR="00FA2B50" w14:paraId="1170EF51" w14:textId="77777777">
        <w:tc>
          <w:tcPr>
            <w:tcW w:w="1530" w:type="dxa"/>
            <w:tcMar>
              <w:top w:w="100" w:type="dxa"/>
              <w:left w:w="100" w:type="dxa"/>
              <w:bottom w:w="100" w:type="dxa"/>
              <w:right w:w="100" w:type="dxa"/>
            </w:tcMar>
          </w:tcPr>
          <w:p w14:paraId="3A3F2A44"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BEH</w:t>
            </w:r>
          </w:p>
        </w:tc>
        <w:tc>
          <w:tcPr>
            <w:tcW w:w="1575" w:type="dxa"/>
            <w:tcMar>
              <w:top w:w="100" w:type="dxa"/>
              <w:left w:w="100" w:type="dxa"/>
              <w:bottom w:w="100" w:type="dxa"/>
              <w:right w:w="100" w:type="dxa"/>
            </w:tcMar>
          </w:tcPr>
          <w:p w14:paraId="24454B92"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0.427</w:t>
            </w:r>
          </w:p>
        </w:tc>
      </w:tr>
    </w:tbl>
    <w:p w14:paraId="3499B0A5" w14:textId="77777777" w:rsidR="00FA2B50" w:rsidRDefault="00FA2B50">
      <w:pPr>
        <w:spacing w:line="360" w:lineRule="auto"/>
        <w:jc w:val="both"/>
        <w:rPr>
          <w:rFonts w:ascii="Times New Roman" w:eastAsia="Times New Roman" w:hAnsi="Times New Roman" w:cs="Times New Roman"/>
          <w:sz w:val="24"/>
          <w:szCs w:val="24"/>
        </w:rPr>
      </w:pPr>
    </w:p>
    <w:p w14:paraId="071A88F4" w14:textId="02369702"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Reliability, as measured by Cronbach's Alpha, was good for Attitude (ATT = 0.884), Subjective Norms (SN = 0.770), Perceived </w:t>
      </w:r>
      <w:r w:rsidR="00DB513A">
        <w:rPr>
          <w:rFonts w:ascii="Times New Roman" w:eastAsia="Times New Roman" w:hAnsi="Times New Roman" w:cs="Times New Roman"/>
          <w:sz w:val="24"/>
          <w:szCs w:val="24"/>
        </w:rPr>
        <w:t>Behavioural</w:t>
      </w:r>
      <w:r>
        <w:rPr>
          <w:rFonts w:ascii="Times New Roman" w:eastAsia="Times New Roman" w:hAnsi="Times New Roman" w:cs="Times New Roman"/>
          <w:sz w:val="24"/>
          <w:szCs w:val="24"/>
        </w:rPr>
        <w:t xml:space="preserve"> Control (PBC = 0.711), and Intention (INT = 0.765). However, the reliability for </w:t>
      </w:r>
      <w:r w:rsidR="00DB513A">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 xml:space="preserve"> (BEH = 0.427) was low, which is a common challenge when measuring actual, self-reported </w:t>
      </w:r>
      <w:r w:rsidR="00DB513A">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 xml:space="preserve"> with limited items. Despite this, the strong correlations observed between ATT, SN, PBC, and INT (ranging from 0.78 to 0.97) provide support for the theoretical relationships posited by the Theory of Planned </w:t>
      </w:r>
      <w:r w:rsidR="00DB513A">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 confirming that these psychological constructs are robust and interrelated in the context of discount-driven purchases.</w:t>
      </w:r>
    </w:p>
    <w:p w14:paraId="2004B868" w14:textId="77777777" w:rsidR="00FA2B50" w:rsidRDefault="00000000">
      <w:pPr>
        <w:spacing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4.3 Cluster Analysis: Segmenting the Consumer Base</w:t>
      </w:r>
    </w:p>
    <w:p w14:paraId="7023375C" w14:textId="77777777"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K-means clustering was performed on a dataset combining the importance scores from the Conjoint Analysis, the scores from the SEM constructs, and general clustering questions. The </w:t>
      </w:r>
      <w:r>
        <w:rPr>
          <w:rFonts w:ascii="Times New Roman" w:eastAsia="Times New Roman" w:hAnsi="Times New Roman" w:cs="Times New Roman"/>
          <w:sz w:val="24"/>
          <w:szCs w:val="24"/>
        </w:rPr>
        <w:lastRenderedPageBreak/>
        <w:t>Elbow Method and Silhouette Analysis were used to determine the optimal number of clusters, with k=3 providing the most interpretable and well-segmented solution.</w:t>
      </w:r>
      <w:r>
        <w:rPr>
          <w:noProof/>
        </w:rPr>
        <w:drawing>
          <wp:anchor distT="114300" distB="114300" distL="114300" distR="114300" simplePos="0" relativeHeight="251659264" behindDoc="0" locked="0" layoutInCell="1" hidden="0" allowOverlap="1" wp14:anchorId="0647FA66" wp14:editId="125DDDD2">
            <wp:simplePos x="0" y="0"/>
            <wp:positionH relativeFrom="column">
              <wp:posOffset>19051</wp:posOffset>
            </wp:positionH>
            <wp:positionV relativeFrom="paragraph">
              <wp:posOffset>977578</wp:posOffset>
            </wp:positionV>
            <wp:extent cx="5731200" cy="4089400"/>
            <wp:effectExtent l="0" t="0" r="0" b="0"/>
            <wp:wrapSquare wrapText="bothSides" distT="114300" distB="114300" distL="114300" distR="1143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1200" cy="4089400"/>
                    </a:xfrm>
                    <a:prstGeom prst="rect">
                      <a:avLst/>
                    </a:prstGeom>
                    <a:ln/>
                  </pic:spPr>
                </pic:pic>
              </a:graphicData>
            </a:graphic>
          </wp:anchor>
        </w:drawing>
      </w:r>
    </w:p>
    <w:p w14:paraId="120FAC80" w14:textId="77777777" w:rsidR="00FA2B50" w:rsidRDefault="00FA2B50">
      <w:pPr>
        <w:spacing w:after="240" w:line="360" w:lineRule="auto"/>
        <w:jc w:val="both"/>
        <w:rPr>
          <w:rFonts w:ascii="Times New Roman" w:eastAsia="Times New Roman" w:hAnsi="Times New Roman" w:cs="Times New Roman"/>
          <w:sz w:val="24"/>
          <w:szCs w:val="24"/>
        </w:rPr>
      </w:pPr>
    </w:p>
    <w:p w14:paraId="7E596983" w14:textId="77777777" w:rsidR="00FA2B50" w:rsidRDefault="00000000">
      <w:pPr>
        <w:spacing w:after="240" w:line="360" w:lineRule="auto"/>
        <w:jc w:val="both"/>
        <w:rPr>
          <w:rFonts w:ascii="Times New Roman" w:eastAsia="Times New Roman" w:hAnsi="Times New Roman" w:cs="Times New Roman"/>
          <w:sz w:val="24"/>
          <w:szCs w:val="24"/>
        </w:rPr>
      </w:pPr>
      <w:r>
        <w:rPr>
          <w:noProof/>
        </w:rPr>
        <w:drawing>
          <wp:anchor distT="114300" distB="114300" distL="114300" distR="114300" simplePos="0" relativeHeight="251660288" behindDoc="0" locked="0" layoutInCell="1" hidden="0" allowOverlap="1" wp14:anchorId="36136EB2" wp14:editId="228A7F5A">
            <wp:simplePos x="0" y="0"/>
            <wp:positionH relativeFrom="column">
              <wp:posOffset>19051</wp:posOffset>
            </wp:positionH>
            <wp:positionV relativeFrom="paragraph">
              <wp:posOffset>114300</wp:posOffset>
            </wp:positionV>
            <wp:extent cx="5731200" cy="4114800"/>
            <wp:effectExtent l="0" t="0" r="0" b="0"/>
            <wp:wrapSquare wrapText="bothSides" distT="114300" distB="114300" distL="114300" distR="1143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4114800"/>
                    </a:xfrm>
                    <a:prstGeom prst="rect">
                      <a:avLst/>
                    </a:prstGeom>
                    <a:ln/>
                  </pic:spPr>
                </pic:pic>
              </a:graphicData>
            </a:graphic>
          </wp:anchor>
        </w:drawing>
      </w:r>
    </w:p>
    <w:p w14:paraId="4731BD93" w14:textId="77777777"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The resulting three-cluster structure was rigorously validated using one-way ANOVA. The results were significant across almost all input variables. The psychological constructs of INT (F=302.83, p&lt;0.001), PBC (F=295.73, p&lt;0.001), and SN (F=255.14, p&lt;0.001) showed the most profound differentiation between clusters. Similarly, the Conjoint importance scores and clustering variables (clt1-clt7) also exhibited highly significant F-statistics (all p&lt;0.01 except one). This confirms that the three clusters are statistically distinct and meaningful, representing unique consumer profiles that differ in their psychological drivers, deal attribute priorities, and general attitudes. The PCA-transformed plot of the clusters visualizes this clear separation, showing three distinct groupings with minimal overlap, thereby reinforcing the validity of the segmentation. The three clusters forming are as follows:</w:t>
      </w:r>
    </w:p>
    <w:p w14:paraId="5A429B53" w14:textId="77777777" w:rsidR="00FA2B50" w:rsidRDefault="00FA2B50">
      <w:pPr>
        <w:spacing w:after="240" w:line="360" w:lineRule="auto"/>
        <w:jc w:val="both"/>
        <w:rPr>
          <w:rFonts w:ascii="Times New Roman" w:eastAsia="Times New Roman" w:hAnsi="Times New Roman" w:cs="Times New Roman"/>
          <w:sz w:val="24"/>
          <w:szCs w:val="24"/>
        </w:rPr>
      </w:pPr>
    </w:p>
    <w:p w14:paraId="484DA0B5" w14:textId="77777777" w:rsidR="00FA2B50" w:rsidRDefault="00FA2B50">
      <w:pPr>
        <w:spacing w:after="240" w:line="360" w:lineRule="auto"/>
        <w:jc w:val="both"/>
        <w:rPr>
          <w:rFonts w:ascii="Times New Roman" w:eastAsia="Times New Roman" w:hAnsi="Times New Roman" w:cs="Times New Roman"/>
          <w:sz w:val="24"/>
          <w:szCs w:val="24"/>
        </w:rPr>
      </w:pPr>
    </w:p>
    <w:p w14:paraId="651B2C9F" w14:textId="1AB26C21"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Cluster</w:t>
      </w:r>
      <w:r w:rsidR="0013726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0: The Balanced Pragmatists:</w:t>
      </w:r>
      <w:r>
        <w:rPr>
          <w:rFonts w:ascii="Times New Roman" w:eastAsia="Times New Roman" w:hAnsi="Times New Roman" w:cs="Times New Roman"/>
          <w:sz w:val="24"/>
          <w:szCs w:val="24"/>
        </w:rPr>
        <w:br/>
        <w:t>Consumers belonging to this cluster exhibit a moderate and practical approach to discount evaluation. They represent the mainstream consumers who appreciate savings but do not prioritize it above all else. This is the core market for standard promotional campaigns. They respond well to seasonal sales, bundle deals (e.g., "buy 2, get 20% off"), and straightforward percentage or cashback offers that provide clear, uncomplicated value.</w:t>
      </w:r>
    </w:p>
    <w:p w14:paraId="5E8BCD0A" w14:textId="3696C1A8"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Cluster 1: The Deal-Hunters:</w:t>
      </w:r>
      <w:r>
        <w:rPr>
          <w:rFonts w:ascii="Times New Roman" w:eastAsia="Times New Roman" w:hAnsi="Times New Roman" w:cs="Times New Roman"/>
          <w:sz w:val="24"/>
          <w:szCs w:val="24"/>
        </w:rPr>
        <w:br/>
        <w:t xml:space="preserve">These consumers are characterized by an extremely high responsiveness to promotions, indicating that discounts are their primary purchase driver. They are highly engaged, and active seekers of the best possible offers that they can get. They are likely to be influenced by perceptions of exclusive access and premium savings. Their high scores on value consciousness and perceived </w:t>
      </w:r>
      <w:r w:rsidR="00DB513A">
        <w:rPr>
          <w:rFonts w:ascii="Times New Roman" w:eastAsia="Times New Roman" w:hAnsi="Times New Roman" w:cs="Times New Roman"/>
          <w:sz w:val="24"/>
          <w:szCs w:val="24"/>
        </w:rPr>
        <w:t>behavioural</w:t>
      </w:r>
      <w:r>
        <w:rPr>
          <w:rFonts w:ascii="Times New Roman" w:eastAsia="Times New Roman" w:hAnsi="Times New Roman" w:cs="Times New Roman"/>
          <w:sz w:val="24"/>
          <w:szCs w:val="24"/>
        </w:rPr>
        <w:t xml:space="preserve"> control suggest they are confident and motivated in their pursuit of deals. This cluster represents the most promotionally-active audience. Targeting them with VIP early access to sales, tiered loyalty discounts, and exclusive coupon codes will maximize engagement and sales volume from this highly receptive group.</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Cluster 2: The Hard-to-Please S</w:t>
      </w:r>
      <w:r w:rsidR="00DB513A">
        <w:rPr>
          <w:rFonts w:ascii="Times New Roman" w:eastAsia="Times New Roman" w:hAnsi="Times New Roman" w:cs="Times New Roman"/>
          <w:sz w:val="24"/>
          <w:szCs w:val="24"/>
        </w:rPr>
        <w:t>k</w:t>
      </w:r>
      <w:r>
        <w:rPr>
          <w:rFonts w:ascii="Times New Roman" w:eastAsia="Times New Roman" w:hAnsi="Times New Roman" w:cs="Times New Roman"/>
          <w:sz w:val="24"/>
          <w:szCs w:val="24"/>
        </w:rPr>
        <w:t>eptics:</w:t>
      </w:r>
      <w:r>
        <w:rPr>
          <w:rFonts w:ascii="Times New Roman" w:eastAsia="Times New Roman" w:hAnsi="Times New Roman" w:cs="Times New Roman"/>
          <w:sz w:val="24"/>
          <w:szCs w:val="24"/>
        </w:rPr>
        <w:br/>
        <w:t xml:space="preserve">Customers in this cluster respond very poorly to conventional marketing strategies. Strong brand loyalty, non-promotional considerations, or a deep-seated </w:t>
      </w:r>
      <w:proofErr w:type="spellStart"/>
      <w:r>
        <w:rPr>
          <w:rFonts w:ascii="Times New Roman" w:eastAsia="Times New Roman" w:hAnsi="Times New Roman" w:cs="Times New Roman"/>
          <w:sz w:val="24"/>
          <w:szCs w:val="24"/>
        </w:rPr>
        <w:t>s</w:t>
      </w:r>
      <w:r w:rsidR="00DB513A">
        <w:rPr>
          <w:rFonts w:ascii="Times New Roman" w:eastAsia="Times New Roman" w:hAnsi="Times New Roman" w:cs="Times New Roman"/>
          <w:sz w:val="24"/>
          <w:szCs w:val="24"/>
        </w:rPr>
        <w:t>k</w:t>
      </w:r>
      <w:r>
        <w:rPr>
          <w:rFonts w:ascii="Times New Roman" w:eastAsia="Times New Roman" w:hAnsi="Times New Roman" w:cs="Times New Roman"/>
          <w:sz w:val="24"/>
          <w:szCs w:val="24"/>
        </w:rPr>
        <w:t>epticism</w:t>
      </w:r>
      <w:proofErr w:type="spellEnd"/>
      <w:r>
        <w:rPr>
          <w:rFonts w:ascii="Times New Roman" w:eastAsia="Times New Roman" w:hAnsi="Times New Roman" w:cs="Times New Roman"/>
          <w:sz w:val="24"/>
          <w:szCs w:val="24"/>
        </w:rPr>
        <w:t xml:space="preserve"> about the true value of deals may influence their purchasing decisions. They need outstanding value offerings with low perceived risk. They may be influenced by strong subjective standards or particular viewpoints that go beyond discounting. Traditional discounts are ineffective and may even devalue your brand in their eyes. The key is to build trust and offer risk-free value. Strategies such as comprehensive cashback guarantees, free shipping with no minimum, extended trial periods, and leveraging social proof or influencer endorsements are essential to convert this high-value, loyal segment.</w:t>
      </w:r>
      <w:r>
        <w:rPr>
          <w:rFonts w:ascii="Times New Roman" w:eastAsia="Times New Roman" w:hAnsi="Times New Roman" w:cs="Times New Roman"/>
          <w:sz w:val="24"/>
          <w:szCs w:val="24"/>
        </w:rPr>
        <w:br/>
      </w:r>
    </w:p>
    <w:p w14:paraId="3445ED72" w14:textId="77777777"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6446D9F" wp14:editId="7A2E4300">
            <wp:extent cx="5731200" cy="45339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200" cy="4533900"/>
                    </a:xfrm>
                    <a:prstGeom prst="rect">
                      <a:avLst/>
                    </a:prstGeom>
                    <a:ln/>
                  </pic:spPr>
                </pic:pic>
              </a:graphicData>
            </a:graphic>
          </wp:inline>
        </w:drawing>
      </w:r>
      <w:r>
        <w:rPr>
          <w:rFonts w:ascii="Times New Roman" w:eastAsia="Times New Roman" w:hAnsi="Times New Roman" w:cs="Times New Roman"/>
          <w:sz w:val="24"/>
          <w:szCs w:val="24"/>
        </w:rPr>
        <w:br/>
      </w:r>
    </w:p>
    <w:p w14:paraId="79B30F12" w14:textId="2528C615" w:rsidR="00FA2B50" w:rsidRDefault="00000000">
      <w:pPr>
        <w:spacing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4.4 Logistic Regression: Predicting Purchase </w:t>
      </w:r>
      <w:r w:rsidR="00DB513A">
        <w:rPr>
          <w:rFonts w:ascii="Times New Roman" w:eastAsia="Times New Roman" w:hAnsi="Times New Roman" w:cs="Times New Roman"/>
          <w:b/>
          <w:sz w:val="24"/>
          <w:szCs w:val="24"/>
        </w:rPr>
        <w:t>Behaviour</w:t>
      </w:r>
    </w:p>
    <w:p w14:paraId="65560B84" w14:textId="3F4483D7"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final stage involved building a logistic regression model to predict actual purchase </w:t>
      </w:r>
      <w:r w:rsidR="00DB513A">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 xml:space="preserve"> (BEH) using the cluster identities, SEM construct scores, and Conjoint importance scores as predictors.</w:t>
      </w:r>
    </w:p>
    <w:p w14:paraId="3104A909" w14:textId="77777777" w:rsidR="00FA2B50" w:rsidRDefault="00FA2B50">
      <w:pPr>
        <w:spacing w:after="240" w:line="360" w:lineRule="auto"/>
        <w:jc w:val="both"/>
        <w:rPr>
          <w:rFonts w:ascii="Times New Roman" w:eastAsia="Times New Roman" w:hAnsi="Times New Roman" w:cs="Times New Roman"/>
          <w:sz w:val="24"/>
          <w:szCs w:val="24"/>
        </w:rPr>
      </w:pPr>
    </w:p>
    <w:tbl>
      <w:tblPr>
        <w:tblStyle w:val="a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FA2B50" w14:paraId="684D3D0F" w14:textId="77777777">
        <w:tc>
          <w:tcPr>
            <w:tcW w:w="1805" w:type="dxa"/>
            <w:tcMar>
              <w:top w:w="100" w:type="dxa"/>
              <w:left w:w="100" w:type="dxa"/>
              <w:bottom w:w="100" w:type="dxa"/>
              <w:right w:w="100" w:type="dxa"/>
            </w:tcMar>
          </w:tcPr>
          <w:p w14:paraId="1AD58F32" w14:textId="77777777" w:rsidR="00FA2B50" w:rsidRDefault="00FA2B50">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p>
        </w:tc>
        <w:tc>
          <w:tcPr>
            <w:tcW w:w="1805" w:type="dxa"/>
            <w:tcMar>
              <w:top w:w="100" w:type="dxa"/>
              <w:left w:w="100" w:type="dxa"/>
              <w:bottom w:w="100" w:type="dxa"/>
              <w:right w:w="100" w:type="dxa"/>
            </w:tcMar>
          </w:tcPr>
          <w:p w14:paraId="0DE32B3D"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w:t>
            </w:r>
          </w:p>
        </w:tc>
        <w:tc>
          <w:tcPr>
            <w:tcW w:w="1805" w:type="dxa"/>
            <w:tcMar>
              <w:top w:w="100" w:type="dxa"/>
              <w:left w:w="100" w:type="dxa"/>
              <w:bottom w:w="100" w:type="dxa"/>
              <w:right w:w="100" w:type="dxa"/>
            </w:tcMar>
          </w:tcPr>
          <w:p w14:paraId="5EFE6DDE"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recall </w:t>
            </w:r>
          </w:p>
        </w:tc>
        <w:tc>
          <w:tcPr>
            <w:tcW w:w="1805" w:type="dxa"/>
            <w:tcMar>
              <w:top w:w="100" w:type="dxa"/>
              <w:left w:w="100" w:type="dxa"/>
              <w:bottom w:w="100" w:type="dxa"/>
              <w:right w:w="100" w:type="dxa"/>
            </w:tcMar>
          </w:tcPr>
          <w:p w14:paraId="61C9CC04"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f1-score </w:t>
            </w:r>
          </w:p>
        </w:tc>
        <w:tc>
          <w:tcPr>
            <w:tcW w:w="1805" w:type="dxa"/>
            <w:tcMar>
              <w:top w:w="100" w:type="dxa"/>
              <w:left w:w="100" w:type="dxa"/>
              <w:bottom w:w="100" w:type="dxa"/>
              <w:right w:w="100" w:type="dxa"/>
            </w:tcMar>
          </w:tcPr>
          <w:p w14:paraId="15A4A4A6"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support</w:t>
            </w:r>
          </w:p>
        </w:tc>
      </w:tr>
      <w:tr w:rsidR="00FA2B50" w14:paraId="24E7E6D9" w14:textId="77777777">
        <w:tc>
          <w:tcPr>
            <w:tcW w:w="1805" w:type="dxa"/>
            <w:tcMar>
              <w:top w:w="100" w:type="dxa"/>
              <w:left w:w="100" w:type="dxa"/>
              <w:bottom w:w="100" w:type="dxa"/>
              <w:right w:w="100" w:type="dxa"/>
            </w:tcMar>
          </w:tcPr>
          <w:p w14:paraId="762C5099" w14:textId="77777777" w:rsidR="00FA2B5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805" w:type="dxa"/>
            <w:tcMar>
              <w:top w:w="100" w:type="dxa"/>
              <w:left w:w="100" w:type="dxa"/>
              <w:bottom w:w="100" w:type="dxa"/>
              <w:right w:w="100" w:type="dxa"/>
            </w:tcMar>
          </w:tcPr>
          <w:p w14:paraId="1D1CE9DB" w14:textId="77777777" w:rsidR="00FA2B5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0.78 </w:t>
            </w:r>
          </w:p>
        </w:tc>
        <w:tc>
          <w:tcPr>
            <w:tcW w:w="1805" w:type="dxa"/>
            <w:tcMar>
              <w:top w:w="100" w:type="dxa"/>
              <w:left w:w="100" w:type="dxa"/>
              <w:bottom w:w="100" w:type="dxa"/>
              <w:right w:w="100" w:type="dxa"/>
            </w:tcMar>
          </w:tcPr>
          <w:p w14:paraId="79443C2A"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0.54 </w:t>
            </w:r>
          </w:p>
        </w:tc>
        <w:tc>
          <w:tcPr>
            <w:tcW w:w="1805" w:type="dxa"/>
            <w:tcMar>
              <w:top w:w="100" w:type="dxa"/>
              <w:left w:w="100" w:type="dxa"/>
              <w:bottom w:w="100" w:type="dxa"/>
              <w:right w:w="100" w:type="dxa"/>
            </w:tcMar>
          </w:tcPr>
          <w:p w14:paraId="49C50DA5"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0.64</w:t>
            </w:r>
          </w:p>
        </w:tc>
        <w:tc>
          <w:tcPr>
            <w:tcW w:w="1805" w:type="dxa"/>
            <w:tcMar>
              <w:top w:w="100" w:type="dxa"/>
              <w:left w:w="100" w:type="dxa"/>
              <w:bottom w:w="100" w:type="dxa"/>
              <w:right w:w="100" w:type="dxa"/>
            </w:tcMar>
          </w:tcPr>
          <w:p w14:paraId="27A94C7C"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FA2B50" w14:paraId="078CE804" w14:textId="77777777">
        <w:tc>
          <w:tcPr>
            <w:tcW w:w="1805" w:type="dxa"/>
            <w:tcMar>
              <w:top w:w="100" w:type="dxa"/>
              <w:left w:w="100" w:type="dxa"/>
              <w:bottom w:w="100" w:type="dxa"/>
              <w:right w:w="100" w:type="dxa"/>
            </w:tcMar>
          </w:tcPr>
          <w:p w14:paraId="6F8FD657" w14:textId="77777777" w:rsidR="00FA2B5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05" w:type="dxa"/>
            <w:tcMar>
              <w:top w:w="100" w:type="dxa"/>
              <w:left w:w="100" w:type="dxa"/>
              <w:bottom w:w="100" w:type="dxa"/>
              <w:right w:w="100" w:type="dxa"/>
            </w:tcMar>
          </w:tcPr>
          <w:p w14:paraId="7C1EBAB1" w14:textId="77777777" w:rsidR="00FA2B5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0.91 </w:t>
            </w:r>
          </w:p>
        </w:tc>
        <w:tc>
          <w:tcPr>
            <w:tcW w:w="1805" w:type="dxa"/>
            <w:tcMar>
              <w:top w:w="100" w:type="dxa"/>
              <w:left w:w="100" w:type="dxa"/>
              <w:bottom w:w="100" w:type="dxa"/>
              <w:right w:w="100" w:type="dxa"/>
            </w:tcMar>
          </w:tcPr>
          <w:p w14:paraId="41ED1881"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0.97</w:t>
            </w:r>
          </w:p>
        </w:tc>
        <w:tc>
          <w:tcPr>
            <w:tcW w:w="1805" w:type="dxa"/>
            <w:tcMar>
              <w:top w:w="100" w:type="dxa"/>
              <w:left w:w="100" w:type="dxa"/>
              <w:bottom w:w="100" w:type="dxa"/>
              <w:right w:w="100" w:type="dxa"/>
            </w:tcMar>
          </w:tcPr>
          <w:p w14:paraId="3FD1DE9C"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0.94</w:t>
            </w:r>
          </w:p>
        </w:tc>
        <w:tc>
          <w:tcPr>
            <w:tcW w:w="1805" w:type="dxa"/>
            <w:tcMar>
              <w:top w:w="100" w:type="dxa"/>
              <w:left w:w="100" w:type="dxa"/>
              <w:bottom w:w="100" w:type="dxa"/>
              <w:right w:w="100" w:type="dxa"/>
            </w:tcMar>
          </w:tcPr>
          <w:p w14:paraId="7155E707"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p>
        </w:tc>
      </w:tr>
      <w:tr w:rsidR="00FA2B50" w14:paraId="1BC75622" w14:textId="77777777">
        <w:tc>
          <w:tcPr>
            <w:tcW w:w="1805" w:type="dxa"/>
            <w:tcMar>
              <w:top w:w="100" w:type="dxa"/>
              <w:left w:w="100" w:type="dxa"/>
              <w:bottom w:w="100" w:type="dxa"/>
              <w:right w:w="100" w:type="dxa"/>
            </w:tcMar>
          </w:tcPr>
          <w:p w14:paraId="43AD874B" w14:textId="77777777" w:rsidR="00FA2B5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805" w:type="dxa"/>
            <w:tcMar>
              <w:top w:w="100" w:type="dxa"/>
              <w:left w:w="100" w:type="dxa"/>
              <w:bottom w:w="100" w:type="dxa"/>
              <w:right w:w="100" w:type="dxa"/>
            </w:tcMar>
          </w:tcPr>
          <w:p w14:paraId="732C17AB" w14:textId="77777777" w:rsidR="00FA2B50" w:rsidRDefault="00FA2B50">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p>
        </w:tc>
        <w:tc>
          <w:tcPr>
            <w:tcW w:w="1805" w:type="dxa"/>
            <w:tcMar>
              <w:top w:w="100" w:type="dxa"/>
              <w:left w:w="100" w:type="dxa"/>
              <w:bottom w:w="100" w:type="dxa"/>
              <w:right w:w="100" w:type="dxa"/>
            </w:tcMar>
          </w:tcPr>
          <w:p w14:paraId="7D94E9A3" w14:textId="77777777" w:rsidR="00FA2B50" w:rsidRDefault="00FA2B50">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p>
        </w:tc>
        <w:tc>
          <w:tcPr>
            <w:tcW w:w="1805" w:type="dxa"/>
            <w:tcMar>
              <w:top w:w="100" w:type="dxa"/>
              <w:left w:w="100" w:type="dxa"/>
              <w:bottom w:w="100" w:type="dxa"/>
              <w:right w:w="100" w:type="dxa"/>
            </w:tcMar>
          </w:tcPr>
          <w:p w14:paraId="54D40F6B" w14:textId="77777777" w:rsidR="00FA2B5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0.89</w:t>
            </w:r>
          </w:p>
        </w:tc>
        <w:tc>
          <w:tcPr>
            <w:tcW w:w="1805" w:type="dxa"/>
            <w:tcMar>
              <w:top w:w="100" w:type="dxa"/>
              <w:left w:w="100" w:type="dxa"/>
              <w:bottom w:w="100" w:type="dxa"/>
              <w:right w:w="100" w:type="dxa"/>
            </w:tcMar>
          </w:tcPr>
          <w:p w14:paraId="666069CA" w14:textId="77777777" w:rsidR="00FA2B5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76</w:t>
            </w:r>
          </w:p>
        </w:tc>
      </w:tr>
      <w:tr w:rsidR="00FA2B50" w14:paraId="0FB366BB" w14:textId="77777777">
        <w:tc>
          <w:tcPr>
            <w:tcW w:w="1805" w:type="dxa"/>
            <w:tcMar>
              <w:top w:w="100" w:type="dxa"/>
              <w:left w:w="100" w:type="dxa"/>
              <w:bottom w:w="100" w:type="dxa"/>
              <w:right w:w="100" w:type="dxa"/>
            </w:tcMar>
          </w:tcPr>
          <w:p w14:paraId="49401178" w14:textId="77777777" w:rsidR="00FA2B5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Macro </w:t>
            </w:r>
            <w:proofErr w:type="spellStart"/>
            <w:r>
              <w:rPr>
                <w:rFonts w:ascii="Times New Roman" w:eastAsia="Times New Roman" w:hAnsi="Times New Roman" w:cs="Times New Roman"/>
                <w:sz w:val="24"/>
                <w:szCs w:val="24"/>
              </w:rPr>
              <w:t>Avg</w:t>
            </w:r>
            <w:proofErr w:type="spellEnd"/>
          </w:p>
        </w:tc>
        <w:tc>
          <w:tcPr>
            <w:tcW w:w="1805" w:type="dxa"/>
            <w:tcMar>
              <w:top w:w="100" w:type="dxa"/>
              <w:left w:w="100" w:type="dxa"/>
              <w:bottom w:w="100" w:type="dxa"/>
              <w:right w:w="100" w:type="dxa"/>
            </w:tcMar>
          </w:tcPr>
          <w:p w14:paraId="39EB0E7F" w14:textId="77777777" w:rsidR="00FA2B5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0.84 </w:t>
            </w:r>
          </w:p>
        </w:tc>
        <w:tc>
          <w:tcPr>
            <w:tcW w:w="1805" w:type="dxa"/>
            <w:tcMar>
              <w:top w:w="100" w:type="dxa"/>
              <w:left w:w="100" w:type="dxa"/>
              <w:bottom w:w="100" w:type="dxa"/>
              <w:right w:w="100" w:type="dxa"/>
            </w:tcMar>
          </w:tcPr>
          <w:p w14:paraId="0997F92E"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0.75</w:t>
            </w:r>
          </w:p>
        </w:tc>
        <w:tc>
          <w:tcPr>
            <w:tcW w:w="1805" w:type="dxa"/>
            <w:tcMar>
              <w:top w:w="100" w:type="dxa"/>
              <w:left w:w="100" w:type="dxa"/>
              <w:bottom w:w="100" w:type="dxa"/>
              <w:right w:w="100" w:type="dxa"/>
            </w:tcMar>
          </w:tcPr>
          <w:p w14:paraId="263F016D"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0.79 </w:t>
            </w:r>
          </w:p>
        </w:tc>
        <w:tc>
          <w:tcPr>
            <w:tcW w:w="1805" w:type="dxa"/>
            <w:tcMar>
              <w:top w:w="100" w:type="dxa"/>
              <w:left w:w="100" w:type="dxa"/>
              <w:bottom w:w="100" w:type="dxa"/>
              <w:right w:w="100" w:type="dxa"/>
            </w:tcMar>
          </w:tcPr>
          <w:p w14:paraId="5A26706A"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76</w:t>
            </w:r>
          </w:p>
        </w:tc>
      </w:tr>
      <w:tr w:rsidR="00FA2B50" w14:paraId="2A2241C3" w14:textId="77777777">
        <w:tc>
          <w:tcPr>
            <w:tcW w:w="1805" w:type="dxa"/>
            <w:tcMar>
              <w:top w:w="100" w:type="dxa"/>
              <w:left w:w="100" w:type="dxa"/>
              <w:bottom w:w="100" w:type="dxa"/>
              <w:right w:w="100" w:type="dxa"/>
            </w:tcMar>
          </w:tcPr>
          <w:p w14:paraId="7078CDB3" w14:textId="77777777" w:rsidR="00FA2B5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Weighted </w:t>
            </w:r>
            <w:proofErr w:type="spellStart"/>
            <w:r>
              <w:rPr>
                <w:rFonts w:ascii="Times New Roman" w:eastAsia="Times New Roman" w:hAnsi="Times New Roman" w:cs="Times New Roman"/>
                <w:sz w:val="24"/>
                <w:szCs w:val="24"/>
              </w:rPr>
              <w:t>Avg</w:t>
            </w:r>
            <w:proofErr w:type="spellEnd"/>
          </w:p>
        </w:tc>
        <w:tc>
          <w:tcPr>
            <w:tcW w:w="1805" w:type="dxa"/>
            <w:tcMar>
              <w:top w:w="100" w:type="dxa"/>
              <w:left w:w="100" w:type="dxa"/>
              <w:bottom w:w="100" w:type="dxa"/>
              <w:right w:w="100" w:type="dxa"/>
            </w:tcMar>
          </w:tcPr>
          <w:p w14:paraId="65784DF3" w14:textId="77777777" w:rsidR="00FA2B5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0.89 </w:t>
            </w:r>
          </w:p>
        </w:tc>
        <w:tc>
          <w:tcPr>
            <w:tcW w:w="1805" w:type="dxa"/>
            <w:tcMar>
              <w:top w:w="100" w:type="dxa"/>
              <w:left w:w="100" w:type="dxa"/>
              <w:bottom w:w="100" w:type="dxa"/>
              <w:right w:w="100" w:type="dxa"/>
            </w:tcMar>
          </w:tcPr>
          <w:p w14:paraId="53536248"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0.89</w:t>
            </w:r>
          </w:p>
        </w:tc>
        <w:tc>
          <w:tcPr>
            <w:tcW w:w="1805" w:type="dxa"/>
            <w:tcMar>
              <w:top w:w="100" w:type="dxa"/>
              <w:left w:w="100" w:type="dxa"/>
              <w:bottom w:w="100" w:type="dxa"/>
              <w:right w:w="100" w:type="dxa"/>
            </w:tcMar>
          </w:tcPr>
          <w:p w14:paraId="40EE396D"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0.89 </w:t>
            </w:r>
          </w:p>
        </w:tc>
        <w:tc>
          <w:tcPr>
            <w:tcW w:w="1805" w:type="dxa"/>
            <w:tcMar>
              <w:top w:w="100" w:type="dxa"/>
              <w:left w:w="100" w:type="dxa"/>
              <w:bottom w:w="100" w:type="dxa"/>
              <w:right w:w="100" w:type="dxa"/>
            </w:tcMar>
          </w:tcPr>
          <w:p w14:paraId="0E1DD933"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76</w:t>
            </w:r>
          </w:p>
        </w:tc>
      </w:tr>
    </w:tbl>
    <w:p w14:paraId="7F418D35" w14:textId="77777777"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The model demonstrated strong predictive performance. It achieved an overall accuracy of 89.5% and an F1-score of 93.8% for the positive class (purchasers), indicating a good balance between precision and recall. The confusion matrix shows that the model is particularly adept at correctly identifying purchasers, with only 2 false negatives.</w:t>
      </w:r>
    </w:p>
    <w:p w14:paraId="10D33360" w14:textId="5FCEBE98"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Analysis of the model coefficients reveals the key drivers of purchase </w:t>
      </w:r>
      <w:r w:rsidR="00DB513A">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 xml:space="preserve">. The most influential predictor was a specific variable from the clustering questions (`lr2`), followed by the psychological construct of Subjective Norms (SN). Other significant positive predictors included other clustering variables (`clt1`, `clt3`), Attitude (ATT), and Intention (INT). Interestingly, the Conjoint importance scores for "Minimum Spend" and "Expiry" had coefficients effectively equal to zero, suggesting that while these attributes determine deal preference, they are not direct predictors of final purchase </w:t>
      </w:r>
      <w:r w:rsidR="00DB513A">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 xml:space="preserve"> once psychological and segment-level factors are accounted for. This is a crucial distinction, highlighting that what consumers say they prefer and what actually drives their action can be different.</w:t>
      </w:r>
    </w:p>
    <w:p w14:paraId="1166ACF0" w14:textId="2AC00589"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a </w:t>
      </w:r>
      <w:r w:rsidR="00137267">
        <w:rPr>
          <w:rFonts w:ascii="Times New Roman" w:eastAsia="Times New Roman" w:hAnsi="Times New Roman" w:cs="Times New Roman"/>
          <w:sz w:val="24"/>
          <w:szCs w:val="24"/>
        </w:rPr>
        <w:t>marketer’s</w:t>
      </w:r>
      <w:r>
        <w:rPr>
          <w:rFonts w:ascii="Times New Roman" w:eastAsia="Times New Roman" w:hAnsi="Times New Roman" w:cs="Times New Roman"/>
          <w:sz w:val="24"/>
          <w:szCs w:val="24"/>
        </w:rPr>
        <w:t xml:space="preserve"> perspective, this research provides a cohesive framework to look beyond the traditional approach by studying in depth the psychological drivers and the consumer behaviour based on their discount preferences. The findings provide both tactical applications for coupon design and strategic depth for customer segmentation and conversion forecasting.</w:t>
      </w:r>
      <w:r>
        <w:rPr>
          <w:rFonts w:ascii="Times New Roman" w:eastAsia="Times New Roman" w:hAnsi="Times New Roman" w:cs="Times New Roman"/>
          <w:sz w:val="24"/>
          <w:szCs w:val="24"/>
        </w:rPr>
        <w:br/>
        <w:t>Marketers can frame optimal discounts by using Conjoint Analysis results, to design the foundational parameters of the offer, ensuring it captures maximum initial customer preference. From the analysis, we can infer that consumers evaluate the discounts holistically. Marketers must manage the top three important attributes-Minimum Spend (27.66%), Discount Type (26.92%), and Expiry (26.00%). A balance is important among these attributes as, for instance, an overly high Minimum Spend can negatively affect the utility of a discount coupon offered. Marketers should prioritize deep percentage discounts (e.g., "70% off," Utility: 1.707) over smaller percentages (e.g., "10% off," Utility: 0.485) to maximize subjective value and initial attraction.</w:t>
      </w:r>
    </w:p>
    <w:p w14:paraId="2B053C78" w14:textId="77777777"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results of SEM and Logistic Regression together illustrate how the significant constructs of Theory of Planned Behaviour (TPB) influence the transition from customer interest to actual purchase conversion. For example, Perceived Behavioural Control (PBC) accounted for </w:t>
      </w:r>
      <w:r>
        <w:rPr>
          <w:rFonts w:ascii="Times New Roman" w:eastAsia="Times New Roman" w:hAnsi="Times New Roman" w:cs="Times New Roman"/>
          <w:sz w:val="24"/>
          <w:szCs w:val="24"/>
        </w:rPr>
        <w:lastRenderedPageBreak/>
        <w:t>19.41% importance in conjoint analysis and the Logistic Regression model identified Subjective Norms (SN) as one of the most influential predictors of purchase behaviour. Marketers should focus on making the redemption process user-friendly and leverage social proof strategies such as highlighting trending offers or peer participation—to enhance engagement and drive final purchase decisions.</w:t>
      </w:r>
    </w:p>
    <w:p w14:paraId="02ED93CD" w14:textId="220A0021"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K-means clustering moves the marketer beyond aggregate data analysis by creating distinct segments based on their psychological drivers. Based on the identified consumer segments, marketers can tailor communication and redemption methods that differ most significantly by Intention (INT), PBC, and Subjective Norms (SN). This segmentation avoids the limitations of relying on simple demographic data alone. This framework enables the marketer to recognize the critical distinction that, although Cluster Analysis defines the generic attractive parameters necessary to gain interest, Clustering and SEM define the specific psychological trigger (e.g., high Social Norm or high Perceived </w:t>
      </w:r>
      <w:r w:rsidR="00DB513A">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 xml:space="preserve"> Control) required to push that specific segment toward conversion. By using this framework, marketers can accurately forecast conversions and optimize resources by ensuring the right product is presented with the right TPB-based psychological message to the right customer group. </w:t>
      </w:r>
    </w:p>
    <w:p w14:paraId="6F4BC888" w14:textId="02C2C366"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Practical</w:t>
      </w:r>
      <w:r w:rsidR="00DB513A">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Application</w:t>
      </w:r>
      <w:r w:rsidR="00DB513A">
        <w:rPr>
          <w:rFonts w:ascii="Times New Roman" w:eastAsia="Times New Roman" w:hAnsi="Times New Roman" w:cs="Times New Roman"/>
          <w:b/>
          <w:sz w:val="24"/>
          <w:szCs w:val="24"/>
        </w:rPr>
        <w:t>:</w:t>
      </w:r>
      <w:r>
        <w:rPr>
          <w:rFonts w:ascii="Times New Roman" w:eastAsia="Times New Roman" w:hAnsi="Times New Roman" w:cs="Times New Roman"/>
          <w:sz w:val="24"/>
          <w:szCs w:val="24"/>
        </w:rPr>
        <w:br/>
        <w:t>The practical application of our integrated predictive model was conducted to evaluate its efficacy in a realistic business context. The logistic regression model, incorporating psychological constructs (ATT, SN, PBC,</w:t>
      </w:r>
      <w:r w:rsidR="00DB513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etc</w:t>
      </w:r>
      <w:r w:rsidR="00DB513A">
        <w:rPr>
          <w:rFonts w:ascii="Times New Roman" w:eastAsia="Times New Roman" w:hAnsi="Times New Roman" w:cs="Times New Roman"/>
          <w:sz w:val="24"/>
          <w:szCs w:val="24"/>
        </w:rPr>
        <w:t>.</w:t>
      </w:r>
      <w:r>
        <w:rPr>
          <w:rFonts w:ascii="Times New Roman" w:eastAsia="Times New Roman" w:hAnsi="Times New Roman" w:cs="Times New Roman"/>
          <w:sz w:val="24"/>
          <w:szCs w:val="24"/>
        </w:rPr>
        <w:t>), conjoint utilities, and cluster memberships, was used to forecast purchase probabilities for two e-commerce discounts: a Myntra-style offer (20% discount, ₹1000 minimum spend) and a Flipkart-style offer (₹300 flat discount, ₹1200 minimum spend). The results yielded a purchase probability of 9.3% for the Myntra offer and 10.2% for the Flipkart offer.</w:t>
      </w:r>
    </w:p>
    <w:p w14:paraId="4958F7ED" w14:textId="77777777"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marginal yet statistically significant difference reveals a critical insight: the flat discount (Flipkart) is marginally more effective despite its more restrictive conditions. This finding empirically validates our conjoint analysis, confirming that minimum spend (27.7% importance) can exert a slightly stronger influence on the final purchase decision than discount type (26.9% importance). However, the narrow 0.9 percentage-point difference underscores that no single discount strategy is universally superior. Instead, it powerfully reinforces the core conclusion of our research: optimal discounting requires a personalized, cluster-based approach, as contextual factors like brand perception and segment-specific preferences are </w:t>
      </w:r>
      <w:r>
        <w:rPr>
          <w:rFonts w:ascii="Times New Roman" w:eastAsia="Times New Roman" w:hAnsi="Times New Roman" w:cs="Times New Roman"/>
          <w:sz w:val="24"/>
          <w:szCs w:val="24"/>
        </w:rPr>
        <w:lastRenderedPageBreak/>
        <w:t xml:space="preserve">decisive in maximizing conversion. The results achieved in this practical application can be backed by </w:t>
      </w:r>
      <w:r>
        <w:rPr>
          <w:rFonts w:ascii="Times New Roman" w:eastAsia="Times New Roman" w:hAnsi="Times New Roman" w:cs="Times New Roman"/>
          <w:color w:val="222222"/>
          <w:sz w:val="24"/>
          <w:szCs w:val="24"/>
          <w:highlight w:val="white"/>
        </w:rPr>
        <w:t>Zumstein, D., &amp; Kotowski, W. (2020, April)</w:t>
      </w:r>
    </w:p>
    <w:p w14:paraId="752C2CDD" w14:textId="77777777" w:rsidR="00FA2B50" w:rsidRDefault="00FA2B50">
      <w:pPr>
        <w:spacing w:after="240" w:line="360" w:lineRule="auto"/>
        <w:jc w:val="both"/>
        <w:rPr>
          <w:rFonts w:ascii="Times New Roman" w:eastAsia="Times New Roman" w:hAnsi="Times New Roman" w:cs="Times New Roman"/>
          <w:sz w:val="24"/>
          <w:szCs w:val="24"/>
        </w:rPr>
      </w:pPr>
    </w:p>
    <w:p w14:paraId="3AC21E76" w14:textId="77777777" w:rsidR="00FA2B50" w:rsidRDefault="00000000">
      <w:pPr>
        <w:spacing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5. Summary and Conclusions</w:t>
      </w:r>
    </w:p>
    <w:p w14:paraId="4417583A" w14:textId="3CAB78B2"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set out to segment consumers and predict their purchase </w:t>
      </w:r>
      <w:r w:rsidR="00DB513A">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 xml:space="preserve"> based on discount deal preferences through an integrated analytical methodology. The approach successfully combined four distinct techniques: Conjoint Analysis to deconstruct preferences, SEM to model psychological drivers, Clustering for segmentation, and Logistic Regression for prediction.</w:t>
      </w:r>
    </w:p>
    <w:p w14:paraId="4EA08E39" w14:textId="2F5EB76A"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chosen integrated approach proved highly successful for several reasons. First, it moved beyond simplistic segmentation by blending stated preferences (Conjoint) with underlying psychological motivations (SEM) and general </w:t>
      </w:r>
      <w:r w:rsidR="00DB513A">
        <w:rPr>
          <w:rFonts w:ascii="Times New Roman" w:eastAsia="Times New Roman" w:hAnsi="Times New Roman" w:cs="Times New Roman"/>
          <w:sz w:val="24"/>
          <w:szCs w:val="24"/>
        </w:rPr>
        <w:t>behavioural</w:t>
      </w:r>
      <w:r>
        <w:rPr>
          <w:rFonts w:ascii="Times New Roman" w:eastAsia="Times New Roman" w:hAnsi="Times New Roman" w:cs="Times New Roman"/>
          <w:sz w:val="24"/>
          <w:szCs w:val="24"/>
        </w:rPr>
        <w:t xml:space="preserve"> tendencies (clustering questions). This multi-faceted view resulted in rich, well-defined, and statistically robust consumer segments. Second, the sequential model building—from preference to psychology to segment to prediction—created a logical and comprehensive narrative of the consumer decision journey.</w:t>
      </w:r>
    </w:p>
    <w:p w14:paraId="007D02CB" w14:textId="77777777"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success of the approach is evidenced by the strong statistical results at every stage: the high R-squared in the Conjoint model, the acceptable fit indices of the SEM model, the highly significant cluster differentiation in the ANOVA, and the high accuracy of the final predictive model.</w:t>
      </w:r>
    </w:p>
    <w:p w14:paraId="56E0D04E" w14:textId="705AC8C3"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potential limitation, and an area where the approach might be less successful, lies in the measurement of actual </w:t>
      </w:r>
      <w:r w:rsidR="00DB513A">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 xml:space="preserve">. The low Cronbach's Alpha for the BEH construct suggests that capturing reliable </w:t>
      </w:r>
      <w:r w:rsidR="00DB513A">
        <w:rPr>
          <w:rFonts w:ascii="Times New Roman" w:eastAsia="Times New Roman" w:hAnsi="Times New Roman" w:cs="Times New Roman"/>
          <w:sz w:val="24"/>
          <w:szCs w:val="24"/>
        </w:rPr>
        <w:t>behavioural</w:t>
      </w:r>
      <w:r>
        <w:rPr>
          <w:rFonts w:ascii="Times New Roman" w:eastAsia="Times New Roman" w:hAnsi="Times New Roman" w:cs="Times New Roman"/>
          <w:sz w:val="24"/>
          <w:szCs w:val="24"/>
        </w:rPr>
        <w:t xml:space="preserve"> data remains a challenge. In a future study, supplementing self-reported </w:t>
      </w:r>
      <w:r w:rsidR="00DB513A">
        <w:rPr>
          <w:rFonts w:ascii="Times New Roman" w:eastAsia="Times New Roman" w:hAnsi="Times New Roman" w:cs="Times New Roman"/>
          <w:sz w:val="24"/>
          <w:szCs w:val="24"/>
        </w:rPr>
        <w:t>behaviour</w:t>
      </w:r>
      <w:r>
        <w:rPr>
          <w:rFonts w:ascii="Times New Roman" w:eastAsia="Times New Roman" w:hAnsi="Times New Roman" w:cs="Times New Roman"/>
          <w:sz w:val="24"/>
          <w:szCs w:val="24"/>
        </w:rPr>
        <w:t xml:space="preserve"> with observational or transactional data could strengthen this link. Furthermore, while the logistic regression model performs well, the dataset's class imbalance (more purchasers than non-purchasers) may slightly inflate performance metrics; techniques like SMOTE or stratified sampling could be explored to mitigate this.</w:t>
      </w:r>
    </w:p>
    <w:p w14:paraId="09A420C6" w14:textId="77777777" w:rsidR="00FA2B50" w:rsidRDefault="00000000">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conclusion, this project demonstrates that an integrated analytical framework is not only feasible but also powerful. It provides actionable insights for marketers, allowing them to design targeted discount strategies for specific consumer segments and accurately forecast </w:t>
      </w:r>
      <w:r>
        <w:rPr>
          <w:rFonts w:ascii="Times New Roman" w:eastAsia="Times New Roman" w:hAnsi="Times New Roman" w:cs="Times New Roman"/>
          <w:sz w:val="24"/>
          <w:szCs w:val="24"/>
        </w:rPr>
        <w:lastRenderedPageBreak/>
        <w:t>which customers are most likely to convert, thereby optimizing marketing resources and driving sales.</w:t>
      </w:r>
    </w:p>
    <w:p w14:paraId="788A021A" w14:textId="77777777" w:rsidR="00FA2B50" w:rsidRDefault="00000000">
      <w:pPr>
        <w:spacing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6. Bibliography</w:t>
      </w:r>
    </w:p>
    <w:p w14:paraId="617F85CC" w14:textId="77777777" w:rsidR="00FA2B50" w:rsidRDefault="00000000">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222222"/>
          <w:sz w:val="24"/>
          <w:szCs w:val="24"/>
        </w:rPr>
        <w:t xml:space="preserve">Wang, C. H., &amp; Wu, C. W. (2014). Combining conjoint analysis with Kano model to optimize product varieties of smart phones: A VIKOR perspective. </w:t>
      </w:r>
      <w:r>
        <w:rPr>
          <w:rFonts w:ascii="Times New Roman" w:eastAsia="Times New Roman" w:hAnsi="Times New Roman" w:cs="Times New Roman"/>
          <w:i/>
          <w:color w:val="222222"/>
          <w:sz w:val="24"/>
          <w:szCs w:val="24"/>
        </w:rPr>
        <w:t>Journal of Industrial and Production Engineering</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i/>
          <w:color w:val="222222"/>
          <w:sz w:val="24"/>
          <w:szCs w:val="24"/>
        </w:rPr>
        <w:t>31</w:t>
      </w:r>
      <w:r>
        <w:rPr>
          <w:rFonts w:ascii="Times New Roman" w:eastAsia="Times New Roman" w:hAnsi="Times New Roman" w:cs="Times New Roman"/>
          <w:color w:val="222222"/>
          <w:sz w:val="24"/>
          <w:szCs w:val="24"/>
        </w:rPr>
        <w:t>(4), 177-186.</w:t>
      </w:r>
    </w:p>
    <w:p w14:paraId="743CC1BE" w14:textId="3629A0CB" w:rsidR="00FA2B50" w:rsidRDefault="00000000">
      <w:pPr>
        <w:numPr>
          <w:ilvl w:val="0"/>
          <w:numId w:val="7"/>
        </w:numPr>
        <w:spacing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Head, M., &amp; Ziolkowski, N. (2012). Understanding student attitudes of mobile phone features: Rethinking adoption through conjoint, cluster and SEM analyses. </w:t>
      </w:r>
      <w:r>
        <w:rPr>
          <w:rFonts w:ascii="Times New Roman" w:eastAsia="Times New Roman" w:hAnsi="Times New Roman" w:cs="Times New Roman"/>
          <w:i/>
          <w:color w:val="222222"/>
          <w:sz w:val="24"/>
          <w:szCs w:val="24"/>
        </w:rPr>
        <w:t xml:space="preserve">Computers in Human </w:t>
      </w:r>
      <w:r w:rsidR="00DB513A">
        <w:rPr>
          <w:rFonts w:ascii="Times New Roman" w:eastAsia="Times New Roman" w:hAnsi="Times New Roman" w:cs="Times New Roman"/>
          <w:i/>
          <w:color w:val="222222"/>
          <w:sz w:val="24"/>
          <w:szCs w:val="24"/>
        </w:rPr>
        <w:t>Behaviour</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i/>
          <w:color w:val="222222"/>
          <w:sz w:val="24"/>
          <w:szCs w:val="24"/>
        </w:rPr>
        <w:t>28</w:t>
      </w:r>
      <w:r>
        <w:rPr>
          <w:rFonts w:ascii="Times New Roman" w:eastAsia="Times New Roman" w:hAnsi="Times New Roman" w:cs="Times New Roman"/>
          <w:color w:val="222222"/>
          <w:sz w:val="24"/>
          <w:szCs w:val="24"/>
        </w:rPr>
        <w:t>(6), 2331-2339.</w:t>
      </w:r>
    </w:p>
    <w:p w14:paraId="59E17FAC" w14:textId="77777777" w:rsidR="00FA2B50" w:rsidRDefault="00000000">
      <w:pPr>
        <w:numPr>
          <w:ilvl w:val="0"/>
          <w:numId w:val="7"/>
        </w:numPr>
        <w:spacing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Vrhovac, V., Orošnjak, M., Ristić, K., Sremčev, N., Jocanović, M., Spajić, J., &amp; Brkljač, N. (2024). Unsupervised Modelling of E-Customers’ Profiles: Multiple Correspondence Analysis with Hierarchical Clustering of Principal Components and Machine Learning Classifiers. </w:t>
      </w:r>
      <w:r>
        <w:rPr>
          <w:rFonts w:ascii="Times New Roman" w:eastAsia="Times New Roman" w:hAnsi="Times New Roman" w:cs="Times New Roman"/>
          <w:i/>
          <w:color w:val="222222"/>
          <w:sz w:val="24"/>
          <w:szCs w:val="24"/>
        </w:rPr>
        <w:t>Mathematics</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i/>
          <w:color w:val="222222"/>
          <w:sz w:val="24"/>
          <w:szCs w:val="24"/>
        </w:rPr>
        <w:t>12</w:t>
      </w:r>
      <w:r>
        <w:rPr>
          <w:rFonts w:ascii="Times New Roman" w:eastAsia="Times New Roman" w:hAnsi="Times New Roman" w:cs="Times New Roman"/>
          <w:color w:val="222222"/>
          <w:sz w:val="24"/>
          <w:szCs w:val="24"/>
        </w:rPr>
        <w:t>(23), 3794.</w:t>
      </w:r>
    </w:p>
    <w:p w14:paraId="3AEBC7D2" w14:textId="77777777" w:rsidR="00FA2B50" w:rsidRDefault="00000000">
      <w:pPr>
        <w:numPr>
          <w:ilvl w:val="0"/>
          <w:numId w:val="7"/>
        </w:numPr>
        <w:spacing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Ufeli, C. P., Sattar, M. U., Hasan, R., &amp; Mahmood, S. (2025). Enhancing Customer Segmentation Through Factor Analysis of Mixed Data (FAMD)-Based Approach Using K-Means and Hierarchical Clustering Algorithms. </w:t>
      </w:r>
      <w:r>
        <w:rPr>
          <w:rFonts w:ascii="Times New Roman" w:eastAsia="Times New Roman" w:hAnsi="Times New Roman" w:cs="Times New Roman"/>
          <w:i/>
          <w:color w:val="222222"/>
          <w:sz w:val="24"/>
          <w:szCs w:val="24"/>
        </w:rPr>
        <w:t>Information</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i/>
          <w:color w:val="222222"/>
          <w:sz w:val="24"/>
          <w:szCs w:val="24"/>
        </w:rPr>
        <w:t>16</w:t>
      </w:r>
      <w:r>
        <w:rPr>
          <w:rFonts w:ascii="Times New Roman" w:eastAsia="Times New Roman" w:hAnsi="Times New Roman" w:cs="Times New Roman"/>
          <w:color w:val="222222"/>
          <w:sz w:val="24"/>
          <w:szCs w:val="24"/>
        </w:rPr>
        <w:t>(6), 441.</w:t>
      </w:r>
    </w:p>
    <w:p w14:paraId="025D9112" w14:textId="77777777" w:rsidR="00FA2B50" w:rsidRDefault="00000000">
      <w:pPr>
        <w:numPr>
          <w:ilvl w:val="0"/>
          <w:numId w:val="7"/>
        </w:numPr>
        <w:spacing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Paetz, F., Hein, M., Kurz, P., &amp; Steiner, W. J. (2019). </w:t>
      </w:r>
      <w:r>
        <w:rPr>
          <w:rFonts w:ascii="Times New Roman" w:eastAsia="Times New Roman" w:hAnsi="Times New Roman" w:cs="Times New Roman"/>
          <w:i/>
          <w:color w:val="222222"/>
          <w:sz w:val="24"/>
          <w:szCs w:val="24"/>
        </w:rPr>
        <w:t>Latent class conjoint choice models: A guide for model selection, estimation, validation, and interpretation of results. Marketing ZFP 41: 3–20</w:t>
      </w:r>
      <w:r>
        <w:rPr>
          <w:rFonts w:ascii="Times New Roman" w:eastAsia="Times New Roman" w:hAnsi="Times New Roman" w:cs="Times New Roman"/>
          <w:color w:val="222222"/>
          <w:sz w:val="24"/>
          <w:szCs w:val="24"/>
        </w:rPr>
        <w:t>.</w:t>
      </w:r>
    </w:p>
    <w:p w14:paraId="5A93017B" w14:textId="77777777" w:rsidR="00FA2B50" w:rsidRDefault="00000000">
      <w:pPr>
        <w:numPr>
          <w:ilvl w:val="0"/>
          <w:numId w:val="7"/>
        </w:numPr>
        <w:spacing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De Bruyn, A., Liechty, J. C., Huizingh, E. K., &amp; Lilien, G. L. (2008). Offering online recommendations with minimum customer input through conjoint-based decision aids. </w:t>
      </w:r>
      <w:r>
        <w:rPr>
          <w:rFonts w:ascii="Times New Roman" w:eastAsia="Times New Roman" w:hAnsi="Times New Roman" w:cs="Times New Roman"/>
          <w:i/>
          <w:color w:val="222222"/>
          <w:sz w:val="24"/>
          <w:szCs w:val="24"/>
        </w:rPr>
        <w:t>Marketing Science</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i/>
          <w:color w:val="222222"/>
          <w:sz w:val="24"/>
          <w:szCs w:val="24"/>
        </w:rPr>
        <w:t>27</w:t>
      </w:r>
      <w:r>
        <w:rPr>
          <w:rFonts w:ascii="Times New Roman" w:eastAsia="Times New Roman" w:hAnsi="Times New Roman" w:cs="Times New Roman"/>
          <w:color w:val="222222"/>
          <w:sz w:val="24"/>
          <w:szCs w:val="24"/>
        </w:rPr>
        <w:t>(3), 443-460.</w:t>
      </w:r>
    </w:p>
    <w:p w14:paraId="54ACB063" w14:textId="77777777" w:rsidR="00FA2B50" w:rsidRDefault="00000000">
      <w:pPr>
        <w:numPr>
          <w:ilvl w:val="0"/>
          <w:numId w:val="7"/>
        </w:numPr>
        <w:spacing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John, J. M., Shobayo, O., &amp; Ogunleye, B. (2023). An exploration of clustering algorithms for customer segmentation in the UK retail market. </w:t>
      </w:r>
      <w:r>
        <w:rPr>
          <w:rFonts w:ascii="Times New Roman" w:eastAsia="Times New Roman" w:hAnsi="Times New Roman" w:cs="Times New Roman"/>
          <w:i/>
          <w:color w:val="222222"/>
          <w:sz w:val="24"/>
          <w:szCs w:val="24"/>
        </w:rPr>
        <w:t>Analytics</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i/>
          <w:color w:val="222222"/>
          <w:sz w:val="24"/>
          <w:szCs w:val="24"/>
        </w:rPr>
        <w:t>2</w:t>
      </w:r>
      <w:r>
        <w:rPr>
          <w:rFonts w:ascii="Times New Roman" w:eastAsia="Times New Roman" w:hAnsi="Times New Roman" w:cs="Times New Roman"/>
          <w:color w:val="222222"/>
          <w:sz w:val="24"/>
          <w:szCs w:val="24"/>
        </w:rPr>
        <w:t>(4), 809-823.</w:t>
      </w:r>
    </w:p>
    <w:p w14:paraId="7FF7BB99" w14:textId="7F431803" w:rsidR="00FA2B50" w:rsidRDefault="00000000">
      <w:pPr>
        <w:numPr>
          <w:ilvl w:val="0"/>
          <w:numId w:val="7"/>
        </w:numPr>
        <w:spacing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Sentosa, I., &amp; Mat, N. K. N. (2012). Examining a theory of planned </w:t>
      </w:r>
      <w:r w:rsidR="00DB513A">
        <w:rPr>
          <w:rFonts w:ascii="Times New Roman" w:eastAsia="Times New Roman" w:hAnsi="Times New Roman" w:cs="Times New Roman"/>
          <w:color w:val="222222"/>
          <w:sz w:val="24"/>
          <w:szCs w:val="24"/>
        </w:rPr>
        <w:t>behaviour</w:t>
      </w:r>
      <w:r>
        <w:rPr>
          <w:rFonts w:ascii="Times New Roman" w:eastAsia="Times New Roman" w:hAnsi="Times New Roman" w:cs="Times New Roman"/>
          <w:color w:val="222222"/>
          <w:sz w:val="24"/>
          <w:szCs w:val="24"/>
        </w:rPr>
        <w:t xml:space="preserve"> (TPB) and technology acceptance model (TAM) in internet purchasing using structural equation </w:t>
      </w:r>
      <w:r w:rsidR="00DB513A">
        <w:rPr>
          <w:rFonts w:ascii="Times New Roman" w:eastAsia="Times New Roman" w:hAnsi="Times New Roman" w:cs="Times New Roman"/>
          <w:color w:val="222222"/>
          <w:sz w:val="24"/>
          <w:szCs w:val="24"/>
        </w:rPr>
        <w:t>modelling</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i/>
          <w:color w:val="222222"/>
          <w:sz w:val="24"/>
          <w:szCs w:val="24"/>
        </w:rPr>
        <w:t>Researchers World</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i/>
          <w:color w:val="222222"/>
          <w:sz w:val="24"/>
          <w:szCs w:val="24"/>
        </w:rPr>
        <w:t>3</w:t>
      </w:r>
      <w:r>
        <w:rPr>
          <w:rFonts w:ascii="Times New Roman" w:eastAsia="Times New Roman" w:hAnsi="Times New Roman" w:cs="Times New Roman"/>
          <w:color w:val="222222"/>
          <w:sz w:val="24"/>
          <w:szCs w:val="24"/>
        </w:rPr>
        <w:t>(2 Part 2), 62.</w:t>
      </w:r>
    </w:p>
    <w:p w14:paraId="5DE4E387" w14:textId="77777777" w:rsidR="00FA2B50" w:rsidRDefault="00000000">
      <w:pPr>
        <w:numPr>
          <w:ilvl w:val="0"/>
          <w:numId w:val="7"/>
        </w:numPr>
        <w:spacing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highlight w:val="white"/>
        </w:rPr>
        <w:t xml:space="preserve">Zumstein, D., &amp; Kotowski, W. (2020, April). Success factors of e-commerce-drivers of the conversion rate and basket value. In </w:t>
      </w:r>
      <w:r>
        <w:rPr>
          <w:rFonts w:ascii="Times New Roman" w:eastAsia="Times New Roman" w:hAnsi="Times New Roman" w:cs="Times New Roman"/>
          <w:i/>
          <w:color w:val="222222"/>
          <w:sz w:val="24"/>
          <w:szCs w:val="24"/>
          <w:highlight w:val="white"/>
        </w:rPr>
        <w:t>18th International Conference e-Society 2020</w:t>
      </w:r>
      <w:r>
        <w:rPr>
          <w:rFonts w:ascii="Times New Roman" w:eastAsia="Times New Roman" w:hAnsi="Times New Roman" w:cs="Times New Roman"/>
          <w:color w:val="222222"/>
          <w:sz w:val="24"/>
          <w:szCs w:val="24"/>
          <w:highlight w:val="white"/>
        </w:rPr>
        <w:t xml:space="preserve"> (pp. 43-50).</w:t>
      </w:r>
    </w:p>
    <w:p w14:paraId="30F99121" w14:textId="77777777" w:rsidR="00FA2B50" w:rsidRDefault="00000000">
      <w:pPr>
        <w:numPr>
          <w:ilvl w:val="0"/>
          <w:numId w:val="7"/>
        </w:numPr>
        <w:spacing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Chakraborty, G., &amp; Cole, C. (1991). Coupon characteristics and brand choice. </w:t>
      </w:r>
      <w:r>
        <w:rPr>
          <w:rFonts w:ascii="Times New Roman" w:eastAsia="Times New Roman" w:hAnsi="Times New Roman" w:cs="Times New Roman"/>
          <w:i/>
          <w:color w:val="222222"/>
          <w:sz w:val="24"/>
          <w:szCs w:val="24"/>
        </w:rPr>
        <w:t>Psychology &amp; Marketing</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i/>
          <w:color w:val="222222"/>
          <w:sz w:val="24"/>
          <w:szCs w:val="24"/>
        </w:rPr>
        <w:t>8</w:t>
      </w:r>
      <w:r>
        <w:rPr>
          <w:rFonts w:ascii="Times New Roman" w:eastAsia="Times New Roman" w:hAnsi="Times New Roman" w:cs="Times New Roman"/>
          <w:color w:val="222222"/>
          <w:sz w:val="24"/>
          <w:szCs w:val="24"/>
        </w:rPr>
        <w:t>(3), 145-159.</w:t>
      </w:r>
    </w:p>
    <w:p w14:paraId="714165B8" w14:textId="77777777" w:rsidR="00FA2B50" w:rsidRDefault="00000000">
      <w:pPr>
        <w:numPr>
          <w:ilvl w:val="0"/>
          <w:numId w:val="7"/>
        </w:numPr>
        <w:spacing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Langen, H., &amp; Huber, M. (2023). How causal machine learning can leverage marketing strategies: Assessing and improving the performance of a coupon campaign. </w:t>
      </w:r>
      <w:r>
        <w:rPr>
          <w:rFonts w:ascii="Times New Roman" w:eastAsia="Times New Roman" w:hAnsi="Times New Roman" w:cs="Times New Roman"/>
          <w:i/>
          <w:color w:val="222222"/>
          <w:sz w:val="24"/>
          <w:szCs w:val="24"/>
        </w:rPr>
        <w:t>Plos one</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i/>
          <w:color w:val="222222"/>
          <w:sz w:val="24"/>
          <w:szCs w:val="24"/>
        </w:rPr>
        <w:t>18</w:t>
      </w:r>
      <w:r>
        <w:rPr>
          <w:rFonts w:ascii="Times New Roman" w:eastAsia="Times New Roman" w:hAnsi="Times New Roman" w:cs="Times New Roman"/>
          <w:color w:val="222222"/>
          <w:sz w:val="24"/>
          <w:szCs w:val="24"/>
        </w:rPr>
        <w:t>(1), e0278937.</w:t>
      </w:r>
    </w:p>
    <w:p w14:paraId="74E82FAA" w14:textId="77777777" w:rsidR="00FA2B50"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7. Appendix:</w:t>
      </w:r>
    </w:p>
    <w:tbl>
      <w:tblPr>
        <w:tblStyle w:val="af"/>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4455"/>
        <w:gridCol w:w="2805"/>
      </w:tblGrid>
      <w:tr w:rsidR="00FA2B50" w14:paraId="13829660" w14:textId="77777777">
        <w:tc>
          <w:tcPr>
            <w:tcW w:w="1740" w:type="dxa"/>
            <w:tcMar>
              <w:top w:w="100" w:type="dxa"/>
              <w:left w:w="100" w:type="dxa"/>
              <w:bottom w:w="100" w:type="dxa"/>
              <w:right w:w="100" w:type="dxa"/>
            </w:tcMar>
          </w:tcPr>
          <w:p w14:paraId="0A797549"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Method</w:t>
            </w:r>
          </w:p>
        </w:tc>
        <w:tc>
          <w:tcPr>
            <w:tcW w:w="4455" w:type="dxa"/>
            <w:tcMar>
              <w:top w:w="100" w:type="dxa"/>
              <w:left w:w="100" w:type="dxa"/>
              <w:bottom w:w="100" w:type="dxa"/>
              <w:right w:w="100" w:type="dxa"/>
            </w:tcMar>
          </w:tcPr>
          <w:p w14:paraId="709533FA"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Initial Column</w:t>
            </w:r>
          </w:p>
        </w:tc>
        <w:tc>
          <w:tcPr>
            <w:tcW w:w="2805" w:type="dxa"/>
            <w:tcMar>
              <w:top w:w="100" w:type="dxa"/>
              <w:left w:w="100" w:type="dxa"/>
              <w:bottom w:w="100" w:type="dxa"/>
              <w:right w:w="100" w:type="dxa"/>
            </w:tcMar>
          </w:tcPr>
          <w:p w14:paraId="26F80272"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Renamed Column</w:t>
            </w:r>
          </w:p>
        </w:tc>
      </w:tr>
      <w:tr w:rsidR="00FA2B50" w14:paraId="09B9AD09" w14:textId="77777777">
        <w:tc>
          <w:tcPr>
            <w:tcW w:w="1740" w:type="dxa"/>
            <w:tcMar>
              <w:top w:w="100" w:type="dxa"/>
              <w:left w:w="100" w:type="dxa"/>
              <w:bottom w:w="100" w:type="dxa"/>
              <w:right w:w="100" w:type="dxa"/>
            </w:tcMar>
          </w:tcPr>
          <w:p w14:paraId="13CF94E1"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Conjoint Analysis</w:t>
            </w:r>
          </w:p>
        </w:tc>
        <w:tc>
          <w:tcPr>
            <w:tcW w:w="4455" w:type="dxa"/>
            <w:tcMar>
              <w:top w:w="100" w:type="dxa"/>
              <w:left w:w="100" w:type="dxa"/>
              <w:bottom w:w="100" w:type="dxa"/>
              <w:right w:w="100" w:type="dxa"/>
            </w:tcMar>
          </w:tcPr>
          <w:p w14:paraId="1D8F3177" w14:textId="77777777" w:rsidR="00FA2B5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Scenario 1 </w:t>
            </w:r>
          </w:p>
          <w:p w14:paraId="19695EC6" w14:textId="77777777" w:rsidR="00FA2B50" w:rsidRDefault="00000000">
            <w:pPr>
              <w:numPr>
                <w:ilvl w:val="0"/>
                <w:numId w:val="8"/>
              </w:numPr>
              <w:spacing w:before="240" w:line="360" w:lineRule="auto"/>
              <w:jc w:val="both"/>
              <w:rPr>
                <w:sz w:val="24"/>
                <w:szCs w:val="24"/>
              </w:rPr>
            </w:pPr>
            <w:r>
              <w:rPr>
                <w:rFonts w:ascii="Times New Roman" w:eastAsia="Times New Roman" w:hAnsi="Times New Roman" w:cs="Times New Roman"/>
                <w:sz w:val="24"/>
                <w:szCs w:val="24"/>
              </w:rPr>
              <w:t xml:space="preserve">Discount Type: </w:t>
            </w:r>
            <w:r>
              <w:rPr>
                <w:rFonts w:ascii="Times New Roman" w:eastAsia="Times New Roman" w:hAnsi="Times New Roman" w:cs="Times New Roman"/>
                <w:b/>
                <w:sz w:val="24"/>
                <w:szCs w:val="24"/>
              </w:rPr>
              <w:t>20% off</w:t>
            </w:r>
            <w:r>
              <w:rPr>
                <w:rFonts w:ascii="Times New Roman" w:eastAsia="Times New Roman" w:hAnsi="Times New Roman" w:cs="Times New Roman"/>
                <w:b/>
                <w:sz w:val="24"/>
                <w:szCs w:val="24"/>
              </w:rPr>
              <w:br/>
            </w:r>
          </w:p>
          <w:p w14:paraId="7A65A2C6" w14:textId="77777777" w:rsidR="00FA2B50" w:rsidRDefault="00000000">
            <w:pPr>
              <w:numPr>
                <w:ilvl w:val="0"/>
                <w:numId w:val="8"/>
              </w:numPr>
              <w:spacing w:line="360" w:lineRule="auto"/>
              <w:jc w:val="both"/>
              <w:rPr>
                <w:sz w:val="24"/>
                <w:szCs w:val="24"/>
              </w:rPr>
            </w:pPr>
            <w:r>
              <w:rPr>
                <w:rFonts w:ascii="Times New Roman" w:eastAsia="Times New Roman" w:hAnsi="Times New Roman" w:cs="Times New Roman"/>
                <w:sz w:val="24"/>
                <w:szCs w:val="24"/>
              </w:rPr>
              <w:t xml:space="preserve">Minimum Spend: </w:t>
            </w:r>
            <w:r>
              <w:rPr>
                <w:rFonts w:ascii="Times New Roman" w:eastAsia="Times New Roman" w:hAnsi="Times New Roman" w:cs="Times New Roman"/>
                <w:b/>
                <w:sz w:val="24"/>
                <w:szCs w:val="24"/>
              </w:rPr>
              <w:t>₹1,000</w:t>
            </w:r>
            <w:r>
              <w:rPr>
                <w:rFonts w:ascii="Times New Roman" w:eastAsia="Times New Roman" w:hAnsi="Times New Roman" w:cs="Times New Roman"/>
                <w:b/>
                <w:sz w:val="24"/>
                <w:szCs w:val="24"/>
              </w:rPr>
              <w:br/>
            </w:r>
          </w:p>
          <w:p w14:paraId="282285C2" w14:textId="77777777" w:rsidR="00FA2B50" w:rsidRDefault="00000000">
            <w:pPr>
              <w:numPr>
                <w:ilvl w:val="0"/>
                <w:numId w:val="8"/>
              </w:numPr>
              <w:spacing w:line="360" w:lineRule="auto"/>
              <w:jc w:val="both"/>
              <w:rPr>
                <w:sz w:val="24"/>
                <w:szCs w:val="24"/>
              </w:rPr>
            </w:pPr>
            <w:r>
              <w:rPr>
                <w:rFonts w:ascii="Times New Roman" w:eastAsia="Times New Roman" w:hAnsi="Times New Roman" w:cs="Times New Roman"/>
                <w:sz w:val="24"/>
                <w:szCs w:val="24"/>
              </w:rPr>
              <w:t xml:space="preserve">Expiry: </w:t>
            </w:r>
            <w:r>
              <w:rPr>
                <w:rFonts w:ascii="Times New Roman" w:eastAsia="Times New Roman" w:hAnsi="Times New Roman" w:cs="Times New Roman"/>
                <w:b/>
                <w:sz w:val="24"/>
                <w:szCs w:val="24"/>
              </w:rPr>
              <w:t>Expires in 24 Hours</w:t>
            </w:r>
            <w:r>
              <w:rPr>
                <w:rFonts w:ascii="Times New Roman" w:eastAsia="Times New Roman" w:hAnsi="Times New Roman" w:cs="Times New Roman"/>
                <w:b/>
                <w:sz w:val="24"/>
                <w:szCs w:val="24"/>
              </w:rPr>
              <w:br/>
            </w:r>
          </w:p>
          <w:p w14:paraId="4F7238D2" w14:textId="77777777" w:rsidR="00FA2B50" w:rsidRDefault="00000000">
            <w:pPr>
              <w:numPr>
                <w:ilvl w:val="0"/>
                <w:numId w:val="8"/>
              </w:numPr>
              <w:spacing w:after="240" w:line="360" w:lineRule="auto"/>
              <w:jc w:val="both"/>
              <w:rPr>
                <w:sz w:val="24"/>
                <w:szCs w:val="24"/>
              </w:rPr>
            </w:pPr>
            <w:r>
              <w:rPr>
                <w:rFonts w:ascii="Times New Roman" w:eastAsia="Times New Roman" w:hAnsi="Times New Roman" w:cs="Times New Roman"/>
                <w:sz w:val="24"/>
                <w:szCs w:val="24"/>
              </w:rPr>
              <w:t xml:space="preserve">Redemption: </w:t>
            </w:r>
            <w:r>
              <w:rPr>
                <w:rFonts w:ascii="Times New Roman" w:eastAsia="Times New Roman" w:hAnsi="Times New Roman" w:cs="Times New Roman"/>
                <w:b/>
                <w:sz w:val="24"/>
                <w:szCs w:val="24"/>
              </w:rPr>
              <w:t>Code at Checkout</w:t>
            </w:r>
          </w:p>
        </w:tc>
        <w:tc>
          <w:tcPr>
            <w:tcW w:w="2805" w:type="dxa"/>
            <w:tcMar>
              <w:top w:w="100" w:type="dxa"/>
              <w:left w:w="100" w:type="dxa"/>
              <w:bottom w:w="100" w:type="dxa"/>
              <w:right w:w="100" w:type="dxa"/>
            </w:tcMar>
          </w:tcPr>
          <w:p w14:paraId="6BFAA5DB"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C1</w:t>
            </w:r>
          </w:p>
        </w:tc>
      </w:tr>
      <w:tr w:rsidR="00FA2B50" w14:paraId="4CD124B0" w14:textId="77777777">
        <w:tc>
          <w:tcPr>
            <w:tcW w:w="1740" w:type="dxa"/>
            <w:tcMar>
              <w:top w:w="100" w:type="dxa"/>
              <w:left w:w="100" w:type="dxa"/>
              <w:bottom w:w="100" w:type="dxa"/>
              <w:right w:w="100" w:type="dxa"/>
            </w:tcMar>
          </w:tcPr>
          <w:p w14:paraId="332FEA18" w14:textId="77777777" w:rsidR="00FA2B50" w:rsidRDefault="00FA2B50">
            <w:pPr>
              <w:widowControl w:val="0"/>
              <w:spacing w:line="360" w:lineRule="auto"/>
              <w:jc w:val="both"/>
              <w:rPr>
                <w:rFonts w:ascii="Times New Roman" w:eastAsia="Times New Roman" w:hAnsi="Times New Roman" w:cs="Times New Roman"/>
                <w:sz w:val="24"/>
                <w:szCs w:val="24"/>
              </w:rPr>
            </w:pPr>
          </w:p>
        </w:tc>
        <w:tc>
          <w:tcPr>
            <w:tcW w:w="4455" w:type="dxa"/>
            <w:tcMar>
              <w:top w:w="100" w:type="dxa"/>
              <w:left w:w="100" w:type="dxa"/>
              <w:bottom w:w="100" w:type="dxa"/>
              <w:right w:w="100" w:type="dxa"/>
            </w:tcMar>
          </w:tcPr>
          <w:p w14:paraId="50345A8F" w14:textId="77777777" w:rsidR="00FA2B50" w:rsidRDefault="00000000">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Scenario 2</w:t>
            </w:r>
          </w:p>
          <w:p w14:paraId="0382F080" w14:textId="77777777" w:rsidR="00FA2B50" w:rsidRDefault="00000000">
            <w:pPr>
              <w:numPr>
                <w:ilvl w:val="0"/>
                <w:numId w:val="13"/>
              </w:numPr>
              <w:spacing w:before="240" w:line="360" w:lineRule="auto"/>
              <w:jc w:val="both"/>
              <w:rPr>
                <w:sz w:val="24"/>
                <w:szCs w:val="24"/>
              </w:rPr>
            </w:pPr>
            <w:r>
              <w:rPr>
                <w:rFonts w:ascii="Times New Roman" w:eastAsia="Times New Roman" w:hAnsi="Times New Roman" w:cs="Times New Roman"/>
                <w:sz w:val="24"/>
                <w:szCs w:val="24"/>
              </w:rPr>
              <w:t xml:space="preserve">Discount Type: </w:t>
            </w:r>
            <w:r>
              <w:rPr>
                <w:rFonts w:ascii="Times New Roman" w:eastAsia="Times New Roman" w:hAnsi="Times New Roman" w:cs="Times New Roman"/>
                <w:b/>
                <w:sz w:val="24"/>
                <w:szCs w:val="24"/>
              </w:rPr>
              <w:t>₹500 Flat Off</w:t>
            </w:r>
            <w:r>
              <w:rPr>
                <w:rFonts w:ascii="Times New Roman" w:eastAsia="Times New Roman" w:hAnsi="Times New Roman" w:cs="Times New Roman"/>
                <w:b/>
                <w:sz w:val="24"/>
                <w:szCs w:val="24"/>
              </w:rPr>
              <w:br/>
            </w:r>
          </w:p>
          <w:p w14:paraId="51511C17" w14:textId="77777777" w:rsidR="00FA2B50" w:rsidRDefault="00000000">
            <w:pPr>
              <w:numPr>
                <w:ilvl w:val="0"/>
                <w:numId w:val="13"/>
              </w:numPr>
              <w:spacing w:line="360" w:lineRule="auto"/>
              <w:jc w:val="both"/>
              <w:rPr>
                <w:sz w:val="24"/>
                <w:szCs w:val="24"/>
              </w:rPr>
            </w:pPr>
            <w:r>
              <w:rPr>
                <w:rFonts w:ascii="Times New Roman" w:eastAsia="Times New Roman" w:hAnsi="Times New Roman" w:cs="Times New Roman"/>
                <w:sz w:val="24"/>
                <w:szCs w:val="24"/>
              </w:rPr>
              <w:t xml:space="preserve">Minimum Spend: </w:t>
            </w:r>
            <w:r>
              <w:rPr>
                <w:rFonts w:ascii="Times New Roman" w:eastAsia="Times New Roman" w:hAnsi="Times New Roman" w:cs="Times New Roman"/>
                <w:b/>
                <w:sz w:val="24"/>
                <w:szCs w:val="24"/>
              </w:rPr>
              <w:t>₹2,000</w:t>
            </w:r>
            <w:r>
              <w:rPr>
                <w:rFonts w:ascii="Times New Roman" w:eastAsia="Times New Roman" w:hAnsi="Times New Roman" w:cs="Times New Roman"/>
                <w:b/>
                <w:sz w:val="24"/>
                <w:szCs w:val="24"/>
              </w:rPr>
              <w:br/>
            </w:r>
          </w:p>
          <w:p w14:paraId="2FAF8409" w14:textId="77777777" w:rsidR="00FA2B50" w:rsidRDefault="00000000">
            <w:pPr>
              <w:numPr>
                <w:ilvl w:val="0"/>
                <w:numId w:val="13"/>
              </w:numPr>
              <w:spacing w:line="360" w:lineRule="auto"/>
              <w:jc w:val="both"/>
              <w:rPr>
                <w:sz w:val="24"/>
                <w:szCs w:val="24"/>
              </w:rPr>
            </w:pPr>
            <w:r>
              <w:rPr>
                <w:rFonts w:ascii="Times New Roman" w:eastAsia="Times New Roman" w:hAnsi="Times New Roman" w:cs="Times New Roman"/>
                <w:sz w:val="24"/>
                <w:szCs w:val="24"/>
              </w:rPr>
              <w:t xml:space="preserve">Expiry: </w:t>
            </w:r>
            <w:r>
              <w:rPr>
                <w:rFonts w:ascii="Times New Roman" w:eastAsia="Times New Roman" w:hAnsi="Times New Roman" w:cs="Times New Roman"/>
                <w:b/>
                <w:sz w:val="24"/>
                <w:szCs w:val="24"/>
              </w:rPr>
              <w:t>Valid for 7 Days</w:t>
            </w:r>
            <w:r>
              <w:rPr>
                <w:rFonts w:ascii="Times New Roman" w:eastAsia="Times New Roman" w:hAnsi="Times New Roman" w:cs="Times New Roman"/>
                <w:b/>
                <w:sz w:val="24"/>
                <w:szCs w:val="24"/>
              </w:rPr>
              <w:br/>
            </w:r>
          </w:p>
          <w:p w14:paraId="7B691366" w14:textId="77777777" w:rsidR="00FA2B50" w:rsidRDefault="00000000">
            <w:pPr>
              <w:numPr>
                <w:ilvl w:val="0"/>
                <w:numId w:val="13"/>
              </w:numPr>
              <w:spacing w:after="240" w:line="360" w:lineRule="auto"/>
              <w:jc w:val="both"/>
              <w:rPr>
                <w:sz w:val="24"/>
                <w:szCs w:val="24"/>
              </w:rPr>
            </w:pPr>
            <w:r>
              <w:rPr>
                <w:rFonts w:ascii="Times New Roman" w:eastAsia="Times New Roman" w:hAnsi="Times New Roman" w:cs="Times New Roman"/>
                <w:sz w:val="24"/>
                <w:szCs w:val="24"/>
              </w:rPr>
              <w:t xml:space="preserve">Redemption: </w:t>
            </w:r>
            <w:r>
              <w:rPr>
                <w:rFonts w:ascii="Times New Roman" w:eastAsia="Times New Roman" w:hAnsi="Times New Roman" w:cs="Times New Roman"/>
                <w:b/>
                <w:sz w:val="24"/>
                <w:szCs w:val="24"/>
              </w:rPr>
              <w:t>Automatic at Checkout</w:t>
            </w:r>
          </w:p>
        </w:tc>
        <w:tc>
          <w:tcPr>
            <w:tcW w:w="2805" w:type="dxa"/>
            <w:tcMar>
              <w:top w:w="100" w:type="dxa"/>
              <w:left w:w="100" w:type="dxa"/>
              <w:bottom w:w="100" w:type="dxa"/>
              <w:right w:w="100" w:type="dxa"/>
            </w:tcMar>
          </w:tcPr>
          <w:p w14:paraId="091A30DC"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C2</w:t>
            </w:r>
          </w:p>
        </w:tc>
      </w:tr>
      <w:tr w:rsidR="00FA2B50" w14:paraId="5A205E81" w14:textId="77777777">
        <w:tc>
          <w:tcPr>
            <w:tcW w:w="1740" w:type="dxa"/>
            <w:tcMar>
              <w:top w:w="100" w:type="dxa"/>
              <w:left w:w="100" w:type="dxa"/>
              <w:bottom w:w="100" w:type="dxa"/>
              <w:right w:w="100" w:type="dxa"/>
            </w:tcMar>
          </w:tcPr>
          <w:p w14:paraId="0E7959B2" w14:textId="77777777" w:rsidR="00FA2B50" w:rsidRDefault="00FA2B50">
            <w:pPr>
              <w:widowControl w:val="0"/>
              <w:spacing w:line="360" w:lineRule="auto"/>
              <w:jc w:val="both"/>
              <w:rPr>
                <w:rFonts w:ascii="Times New Roman" w:eastAsia="Times New Roman" w:hAnsi="Times New Roman" w:cs="Times New Roman"/>
              </w:rPr>
            </w:pPr>
          </w:p>
        </w:tc>
        <w:tc>
          <w:tcPr>
            <w:tcW w:w="4455" w:type="dxa"/>
            <w:tcMar>
              <w:top w:w="100" w:type="dxa"/>
              <w:left w:w="100" w:type="dxa"/>
              <w:bottom w:w="100" w:type="dxa"/>
              <w:right w:w="100" w:type="dxa"/>
            </w:tcMar>
          </w:tcPr>
          <w:p w14:paraId="6072A866" w14:textId="77777777" w:rsidR="00FA2B50" w:rsidRDefault="00000000">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Scenario 3</w:t>
            </w:r>
          </w:p>
          <w:p w14:paraId="29B34DBD" w14:textId="77777777" w:rsidR="00FA2B50" w:rsidRDefault="00000000">
            <w:pPr>
              <w:numPr>
                <w:ilvl w:val="0"/>
                <w:numId w:val="24"/>
              </w:numPr>
              <w:spacing w:before="240" w:line="360" w:lineRule="auto"/>
              <w:jc w:val="both"/>
              <w:rPr>
                <w:sz w:val="24"/>
                <w:szCs w:val="24"/>
              </w:rPr>
            </w:pPr>
            <w:r>
              <w:rPr>
                <w:rFonts w:ascii="Times New Roman" w:eastAsia="Times New Roman" w:hAnsi="Times New Roman" w:cs="Times New Roman"/>
                <w:sz w:val="24"/>
                <w:szCs w:val="24"/>
              </w:rPr>
              <w:lastRenderedPageBreak/>
              <w:t xml:space="preserve">Discount Type: </w:t>
            </w:r>
            <w:r>
              <w:rPr>
                <w:rFonts w:ascii="Times New Roman" w:eastAsia="Times New Roman" w:hAnsi="Times New Roman" w:cs="Times New Roman"/>
                <w:b/>
                <w:sz w:val="24"/>
                <w:szCs w:val="24"/>
              </w:rPr>
              <w:t>Buy 1 Get 1 Free (BOGO)</w:t>
            </w:r>
            <w:r>
              <w:rPr>
                <w:rFonts w:ascii="Times New Roman" w:eastAsia="Times New Roman" w:hAnsi="Times New Roman" w:cs="Times New Roman"/>
                <w:b/>
                <w:sz w:val="24"/>
                <w:szCs w:val="24"/>
              </w:rPr>
              <w:br/>
            </w:r>
          </w:p>
          <w:p w14:paraId="5EBA08BA" w14:textId="77777777" w:rsidR="00FA2B50" w:rsidRDefault="00000000">
            <w:pPr>
              <w:numPr>
                <w:ilvl w:val="0"/>
                <w:numId w:val="24"/>
              </w:numPr>
              <w:spacing w:line="360" w:lineRule="auto"/>
              <w:jc w:val="both"/>
              <w:rPr>
                <w:sz w:val="24"/>
                <w:szCs w:val="24"/>
              </w:rPr>
            </w:pPr>
            <w:r>
              <w:rPr>
                <w:rFonts w:ascii="Times New Roman" w:eastAsia="Times New Roman" w:hAnsi="Times New Roman" w:cs="Times New Roman"/>
                <w:sz w:val="24"/>
                <w:szCs w:val="24"/>
              </w:rPr>
              <w:t xml:space="preserve">Minimum Spend: </w:t>
            </w:r>
            <w:r>
              <w:rPr>
                <w:rFonts w:ascii="Times New Roman" w:eastAsia="Times New Roman" w:hAnsi="Times New Roman" w:cs="Times New Roman"/>
                <w:b/>
                <w:sz w:val="24"/>
                <w:szCs w:val="24"/>
              </w:rPr>
              <w:t>None</w:t>
            </w:r>
            <w:r>
              <w:rPr>
                <w:rFonts w:ascii="Times New Roman" w:eastAsia="Times New Roman" w:hAnsi="Times New Roman" w:cs="Times New Roman"/>
                <w:b/>
                <w:sz w:val="24"/>
                <w:szCs w:val="24"/>
              </w:rPr>
              <w:br/>
            </w:r>
          </w:p>
          <w:p w14:paraId="21EDA2D6" w14:textId="77777777" w:rsidR="00FA2B50" w:rsidRDefault="00000000">
            <w:pPr>
              <w:numPr>
                <w:ilvl w:val="0"/>
                <w:numId w:val="24"/>
              </w:numPr>
              <w:spacing w:line="360" w:lineRule="auto"/>
              <w:jc w:val="both"/>
              <w:rPr>
                <w:sz w:val="24"/>
                <w:szCs w:val="24"/>
              </w:rPr>
            </w:pPr>
            <w:r>
              <w:rPr>
                <w:rFonts w:ascii="Times New Roman" w:eastAsia="Times New Roman" w:hAnsi="Times New Roman" w:cs="Times New Roman"/>
                <w:sz w:val="24"/>
                <w:szCs w:val="24"/>
              </w:rPr>
              <w:t xml:space="preserve">Expiry: </w:t>
            </w:r>
            <w:r>
              <w:rPr>
                <w:rFonts w:ascii="Times New Roman" w:eastAsia="Times New Roman" w:hAnsi="Times New Roman" w:cs="Times New Roman"/>
                <w:b/>
                <w:sz w:val="24"/>
                <w:szCs w:val="24"/>
              </w:rPr>
              <w:t>Valid Today Only</w:t>
            </w:r>
            <w:r>
              <w:rPr>
                <w:rFonts w:ascii="Times New Roman" w:eastAsia="Times New Roman" w:hAnsi="Times New Roman" w:cs="Times New Roman"/>
                <w:b/>
                <w:sz w:val="24"/>
                <w:szCs w:val="24"/>
              </w:rPr>
              <w:br/>
            </w:r>
          </w:p>
          <w:p w14:paraId="348CA85C" w14:textId="77777777" w:rsidR="00FA2B50" w:rsidRDefault="00000000">
            <w:pPr>
              <w:numPr>
                <w:ilvl w:val="0"/>
                <w:numId w:val="24"/>
              </w:numPr>
              <w:spacing w:after="240" w:line="360" w:lineRule="auto"/>
              <w:jc w:val="both"/>
              <w:rPr>
                <w:sz w:val="24"/>
                <w:szCs w:val="24"/>
              </w:rPr>
            </w:pPr>
            <w:r>
              <w:rPr>
                <w:rFonts w:ascii="Times New Roman" w:eastAsia="Times New Roman" w:hAnsi="Times New Roman" w:cs="Times New Roman"/>
                <w:sz w:val="24"/>
                <w:szCs w:val="24"/>
              </w:rPr>
              <w:t xml:space="preserve">Redemption: </w:t>
            </w:r>
            <w:r>
              <w:rPr>
                <w:rFonts w:ascii="Times New Roman" w:eastAsia="Times New Roman" w:hAnsi="Times New Roman" w:cs="Times New Roman"/>
                <w:b/>
                <w:sz w:val="24"/>
                <w:szCs w:val="24"/>
              </w:rPr>
              <w:t>Automatic on Cart</w:t>
            </w:r>
          </w:p>
        </w:tc>
        <w:tc>
          <w:tcPr>
            <w:tcW w:w="2805" w:type="dxa"/>
            <w:tcMar>
              <w:top w:w="100" w:type="dxa"/>
              <w:left w:w="100" w:type="dxa"/>
              <w:bottom w:w="100" w:type="dxa"/>
              <w:right w:w="100" w:type="dxa"/>
            </w:tcMar>
          </w:tcPr>
          <w:p w14:paraId="1323A93E"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C3</w:t>
            </w:r>
          </w:p>
        </w:tc>
      </w:tr>
      <w:tr w:rsidR="00FA2B50" w14:paraId="252B2B8E" w14:textId="77777777">
        <w:tc>
          <w:tcPr>
            <w:tcW w:w="1740" w:type="dxa"/>
            <w:tcMar>
              <w:top w:w="100" w:type="dxa"/>
              <w:left w:w="100" w:type="dxa"/>
              <w:bottom w:w="100" w:type="dxa"/>
              <w:right w:w="100" w:type="dxa"/>
            </w:tcMar>
          </w:tcPr>
          <w:p w14:paraId="26D6506F" w14:textId="77777777" w:rsidR="00FA2B50" w:rsidRDefault="00FA2B50">
            <w:pPr>
              <w:widowControl w:val="0"/>
              <w:spacing w:line="360" w:lineRule="auto"/>
              <w:jc w:val="both"/>
              <w:rPr>
                <w:rFonts w:ascii="Times New Roman" w:eastAsia="Times New Roman" w:hAnsi="Times New Roman" w:cs="Times New Roman"/>
              </w:rPr>
            </w:pPr>
          </w:p>
        </w:tc>
        <w:tc>
          <w:tcPr>
            <w:tcW w:w="4455" w:type="dxa"/>
            <w:tcMar>
              <w:top w:w="100" w:type="dxa"/>
              <w:left w:w="100" w:type="dxa"/>
              <w:bottom w:w="100" w:type="dxa"/>
              <w:right w:w="100" w:type="dxa"/>
            </w:tcMar>
          </w:tcPr>
          <w:p w14:paraId="06D87670" w14:textId="77777777" w:rsidR="00FA2B50" w:rsidRDefault="00000000">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Scenario 4</w:t>
            </w:r>
          </w:p>
          <w:p w14:paraId="39445E6F" w14:textId="77777777" w:rsidR="00FA2B50" w:rsidRDefault="00000000">
            <w:pPr>
              <w:numPr>
                <w:ilvl w:val="0"/>
                <w:numId w:val="17"/>
              </w:numPr>
              <w:spacing w:before="240" w:line="360" w:lineRule="auto"/>
              <w:jc w:val="both"/>
              <w:rPr>
                <w:sz w:val="24"/>
                <w:szCs w:val="24"/>
              </w:rPr>
            </w:pPr>
            <w:r>
              <w:rPr>
                <w:rFonts w:ascii="Times New Roman" w:eastAsia="Times New Roman" w:hAnsi="Times New Roman" w:cs="Times New Roman"/>
                <w:sz w:val="24"/>
                <w:szCs w:val="24"/>
              </w:rPr>
              <w:t xml:space="preserve">Discount Type: </w:t>
            </w:r>
            <w:r>
              <w:rPr>
                <w:rFonts w:ascii="Times New Roman" w:eastAsia="Times New Roman" w:hAnsi="Times New Roman" w:cs="Times New Roman"/>
                <w:b/>
                <w:sz w:val="24"/>
                <w:szCs w:val="24"/>
              </w:rPr>
              <w:t>15% Cashback</w:t>
            </w:r>
            <w:r>
              <w:rPr>
                <w:rFonts w:ascii="Times New Roman" w:eastAsia="Times New Roman" w:hAnsi="Times New Roman" w:cs="Times New Roman"/>
                <w:b/>
                <w:sz w:val="24"/>
                <w:szCs w:val="24"/>
              </w:rPr>
              <w:br/>
            </w:r>
          </w:p>
          <w:p w14:paraId="0EE7A790" w14:textId="77777777" w:rsidR="00FA2B50" w:rsidRDefault="00000000">
            <w:pPr>
              <w:numPr>
                <w:ilvl w:val="0"/>
                <w:numId w:val="17"/>
              </w:numPr>
              <w:spacing w:line="360" w:lineRule="auto"/>
              <w:jc w:val="both"/>
              <w:rPr>
                <w:sz w:val="24"/>
                <w:szCs w:val="24"/>
              </w:rPr>
            </w:pPr>
            <w:r>
              <w:rPr>
                <w:rFonts w:ascii="Times New Roman" w:eastAsia="Times New Roman" w:hAnsi="Times New Roman" w:cs="Times New Roman"/>
                <w:sz w:val="24"/>
                <w:szCs w:val="24"/>
              </w:rPr>
              <w:t xml:space="preserve">Minimum Spend: </w:t>
            </w:r>
            <w:r>
              <w:rPr>
                <w:rFonts w:ascii="Times New Roman" w:eastAsia="Times New Roman" w:hAnsi="Times New Roman" w:cs="Times New Roman"/>
                <w:b/>
                <w:sz w:val="24"/>
                <w:szCs w:val="24"/>
              </w:rPr>
              <w:t>₹500</w:t>
            </w:r>
            <w:r>
              <w:rPr>
                <w:rFonts w:ascii="Times New Roman" w:eastAsia="Times New Roman" w:hAnsi="Times New Roman" w:cs="Times New Roman"/>
                <w:b/>
                <w:sz w:val="24"/>
                <w:szCs w:val="24"/>
              </w:rPr>
              <w:br/>
            </w:r>
          </w:p>
          <w:p w14:paraId="6813ED9E" w14:textId="77777777" w:rsidR="00FA2B50" w:rsidRDefault="00000000">
            <w:pPr>
              <w:numPr>
                <w:ilvl w:val="0"/>
                <w:numId w:val="17"/>
              </w:numPr>
              <w:spacing w:line="360" w:lineRule="auto"/>
              <w:jc w:val="both"/>
              <w:rPr>
                <w:sz w:val="24"/>
                <w:szCs w:val="24"/>
              </w:rPr>
            </w:pPr>
            <w:r>
              <w:rPr>
                <w:rFonts w:ascii="Times New Roman" w:eastAsia="Times New Roman" w:hAnsi="Times New Roman" w:cs="Times New Roman"/>
                <w:sz w:val="24"/>
                <w:szCs w:val="24"/>
              </w:rPr>
              <w:t xml:space="preserve">Expiry: </w:t>
            </w:r>
            <w:r>
              <w:rPr>
                <w:rFonts w:ascii="Times New Roman" w:eastAsia="Times New Roman" w:hAnsi="Times New Roman" w:cs="Times New Roman"/>
                <w:b/>
                <w:sz w:val="24"/>
                <w:szCs w:val="24"/>
              </w:rPr>
              <w:t>Valid for 3 Days</w:t>
            </w:r>
            <w:r>
              <w:rPr>
                <w:rFonts w:ascii="Times New Roman" w:eastAsia="Times New Roman" w:hAnsi="Times New Roman" w:cs="Times New Roman"/>
                <w:b/>
                <w:sz w:val="24"/>
                <w:szCs w:val="24"/>
              </w:rPr>
              <w:br/>
            </w:r>
          </w:p>
          <w:p w14:paraId="5F8FA9FA" w14:textId="77777777" w:rsidR="00FA2B50" w:rsidRDefault="00000000">
            <w:pPr>
              <w:numPr>
                <w:ilvl w:val="0"/>
                <w:numId w:val="17"/>
              </w:numPr>
              <w:spacing w:after="240" w:line="360" w:lineRule="auto"/>
              <w:jc w:val="both"/>
              <w:rPr>
                <w:sz w:val="24"/>
                <w:szCs w:val="24"/>
              </w:rPr>
            </w:pPr>
            <w:r>
              <w:rPr>
                <w:rFonts w:ascii="Times New Roman" w:eastAsia="Times New Roman" w:hAnsi="Times New Roman" w:cs="Times New Roman"/>
                <w:sz w:val="24"/>
                <w:szCs w:val="24"/>
              </w:rPr>
              <w:t xml:space="preserve">Redemption: </w:t>
            </w:r>
            <w:r>
              <w:rPr>
                <w:rFonts w:ascii="Times New Roman" w:eastAsia="Times New Roman" w:hAnsi="Times New Roman" w:cs="Times New Roman"/>
                <w:b/>
                <w:sz w:val="24"/>
                <w:szCs w:val="24"/>
              </w:rPr>
              <w:t>Credited to Wallet</w:t>
            </w:r>
            <w:r>
              <w:rPr>
                <w:rFonts w:ascii="Times New Roman" w:eastAsia="Times New Roman" w:hAnsi="Times New Roman" w:cs="Times New Roman"/>
                <w:b/>
                <w:sz w:val="24"/>
                <w:szCs w:val="24"/>
              </w:rPr>
              <w:br/>
            </w:r>
          </w:p>
        </w:tc>
        <w:tc>
          <w:tcPr>
            <w:tcW w:w="2805" w:type="dxa"/>
            <w:tcMar>
              <w:top w:w="100" w:type="dxa"/>
              <w:left w:w="100" w:type="dxa"/>
              <w:bottom w:w="100" w:type="dxa"/>
              <w:right w:w="100" w:type="dxa"/>
            </w:tcMar>
          </w:tcPr>
          <w:p w14:paraId="2578C506"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C4</w:t>
            </w:r>
          </w:p>
        </w:tc>
      </w:tr>
      <w:tr w:rsidR="00FA2B50" w14:paraId="0E3D6DDC" w14:textId="77777777">
        <w:tc>
          <w:tcPr>
            <w:tcW w:w="1740" w:type="dxa"/>
            <w:tcMar>
              <w:top w:w="100" w:type="dxa"/>
              <w:left w:w="100" w:type="dxa"/>
              <w:bottom w:w="100" w:type="dxa"/>
              <w:right w:w="100" w:type="dxa"/>
            </w:tcMar>
          </w:tcPr>
          <w:p w14:paraId="0432BF28" w14:textId="77777777" w:rsidR="00FA2B50" w:rsidRDefault="00FA2B50">
            <w:pPr>
              <w:widowControl w:val="0"/>
              <w:spacing w:line="360" w:lineRule="auto"/>
              <w:jc w:val="both"/>
              <w:rPr>
                <w:rFonts w:ascii="Times New Roman" w:eastAsia="Times New Roman" w:hAnsi="Times New Roman" w:cs="Times New Roman"/>
              </w:rPr>
            </w:pPr>
          </w:p>
        </w:tc>
        <w:tc>
          <w:tcPr>
            <w:tcW w:w="4455" w:type="dxa"/>
            <w:tcMar>
              <w:top w:w="100" w:type="dxa"/>
              <w:left w:w="100" w:type="dxa"/>
              <w:bottom w:w="100" w:type="dxa"/>
              <w:right w:w="100" w:type="dxa"/>
            </w:tcMar>
          </w:tcPr>
          <w:p w14:paraId="29DC0978" w14:textId="77777777" w:rsidR="00FA2B50" w:rsidRDefault="00000000">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Scenario 5</w:t>
            </w:r>
          </w:p>
          <w:p w14:paraId="79641350" w14:textId="77777777" w:rsidR="00FA2B50" w:rsidRDefault="00000000">
            <w:pPr>
              <w:numPr>
                <w:ilvl w:val="0"/>
                <w:numId w:val="20"/>
              </w:numPr>
              <w:spacing w:before="240" w:line="360" w:lineRule="auto"/>
              <w:jc w:val="both"/>
              <w:rPr>
                <w:sz w:val="24"/>
                <w:szCs w:val="24"/>
              </w:rPr>
            </w:pPr>
            <w:r>
              <w:rPr>
                <w:rFonts w:ascii="Times New Roman" w:eastAsia="Times New Roman" w:hAnsi="Times New Roman" w:cs="Times New Roman"/>
                <w:sz w:val="24"/>
                <w:szCs w:val="24"/>
              </w:rPr>
              <w:t xml:space="preserve">Discount Type: </w:t>
            </w:r>
            <w:r>
              <w:rPr>
                <w:rFonts w:ascii="Times New Roman" w:eastAsia="Times New Roman" w:hAnsi="Times New Roman" w:cs="Times New Roman"/>
                <w:b/>
                <w:sz w:val="24"/>
                <w:szCs w:val="24"/>
              </w:rPr>
              <w:t>Free Shipping</w:t>
            </w:r>
            <w:r>
              <w:rPr>
                <w:rFonts w:ascii="Times New Roman" w:eastAsia="Times New Roman" w:hAnsi="Times New Roman" w:cs="Times New Roman"/>
                <w:b/>
                <w:sz w:val="24"/>
                <w:szCs w:val="24"/>
              </w:rPr>
              <w:br/>
            </w:r>
          </w:p>
          <w:p w14:paraId="0F45D249" w14:textId="77777777" w:rsidR="00FA2B50" w:rsidRDefault="00000000">
            <w:pPr>
              <w:numPr>
                <w:ilvl w:val="0"/>
                <w:numId w:val="20"/>
              </w:numPr>
              <w:spacing w:line="360" w:lineRule="auto"/>
              <w:jc w:val="both"/>
              <w:rPr>
                <w:sz w:val="24"/>
                <w:szCs w:val="24"/>
              </w:rPr>
            </w:pPr>
            <w:r>
              <w:rPr>
                <w:rFonts w:ascii="Times New Roman" w:eastAsia="Times New Roman" w:hAnsi="Times New Roman" w:cs="Times New Roman"/>
                <w:sz w:val="24"/>
                <w:szCs w:val="24"/>
              </w:rPr>
              <w:t xml:space="preserve">Minimum Spend: </w:t>
            </w:r>
            <w:r>
              <w:rPr>
                <w:rFonts w:ascii="Times New Roman" w:eastAsia="Times New Roman" w:hAnsi="Times New Roman" w:cs="Times New Roman"/>
                <w:b/>
                <w:sz w:val="24"/>
                <w:szCs w:val="24"/>
              </w:rPr>
              <w:t>₹500</w:t>
            </w:r>
            <w:r>
              <w:rPr>
                <w:rFonts w:ascii="Times New Roman" w:eastAsia="Times New Roman" w:hAnsi="Times New Roman" w:cs="Times New Roman"/>
                <w:b/>
                <w:sz w:val="24"/>
                <w:szCs w:val="24"/>
              </w:rPr>
              <w:br/>
            </w:r>
          </w:p>
          <w:p w14:paraId="04A0F57E" w14:textId="77777777" w:rsidR="00FA2B50" w:rsidRDefault="00000000">
            <w:pPr>
              <w:numPr>
                <w:ilvl w:val="0"/>
                <w:numId w:val="20"/>
              </w:numPr>
              <w:spacing w:line="360" w:lineRule="auto"/>
              <w:jc w:val="both"/>
              <w:rPr>
                <w:sz w:val="24"/>
                <w:szCs w:val="24"/>
              </w:rPr>
            </w:pPr>
            <w:r>
              <w:rPr>
                <w:rFonts w:ascii="Times New Roman" w:eastAsia="Times New Roman" w:hAnsi="Times New Roman" w:cs="Times New Roman"/>
                <w:sz w:val="24"/>
                <w:szCs w:val="24"/>
              </w:rPr>
              <w:t xml:space="preserve">Expiry: </w:t>
            </w:r>
            <w:r>
              <w:rPr>
                <w:rFonts w:ascii="Times New Roman" w:eastAsia="Times New Roman" w:hAnsi="Times New Roman" w:cs="Times New Roman"/>
                <w:b/>
                <w:sz w:val="24"/>
                <w:szCs w:val="24"/>
              </w:rPr>
              <w:t>Valid for 14 Days</w:t>
            </w:r>
            <w:r>
              <w:rPr>
                <w:rFonts w:ascii="Times New Roman" w:eastAsia="Times New Roman" w:hAnsi="Times New Roman" w:cs="Times New Roman"/>
                <w:b/>
                <w:sz w:val="24"/>
                <w:szCs w:val="24"/>
              </w:rPr>
              <w:br/>
            </w:r>
          </w:p>
          <w:p w14:paraId="2DF69461" w14:textId="77777777" w:rsidR="00FA2B50" w:rsidRDefault="00000000">
            <w:pPr>
              <w:numPr>
                <w:ilvl w:val="0"/>
                <w:numId w:val="20"/>
              </w:numPr>
              <w:spacing w:after="240" w:line="360" w:lineRule="auto"/>
              <w:jc w:val="both"/>
              <w:rPr>
                <w:sz w:val="24"/>
                <w:szCs w:val="24"/>
              </w:rPr>
            </w:pPr>
            <w:r>
              <w:rPr>
                <w:rFonts w:ascii="Times New Roman" w:eastAsia="Times New Roman" w:hAnsi="Times New Roman" w:cs="Times New Roman"/>
                <w:sz w:val="24"/>
                <w:szCs w:val="24"/>
              </w:rPr>
              <w:t xml:space="preserve">Redemption: </w:t>
            </w:r>
            <w:r>
              <w:rPr>
                <w:rFonts w:ascii="Times New Roman" w:eastAsia="Times New Roman" w:hAnsi="Times New Roman" w:cs="Times New Roman"/>
                <w:b/>
                <w:sz w:val="24"/>
                <w:szCs w:val="24"/>
              </w:rPr>
              <w:t>Automatic at Checkout</w:t>
            </w:r>
            <w:r>
              <w:rPr>
                <w:rFonts w:ascii="Times New Roman" w:eastAsia="Times New Roman" w:hAnsi="Times New Roman" w:cs="Times New Roman"/>
                <w:b/>
                <w:sz w:val="24"/>
                <w:szCs w:val="24"/>
              </w:rPr>
              <w:br/>
            </w:r>
          </w:p>
        </w:tc>
        <w:tc>
          <w:tcPr>
            <w:tcW w:w="2805" w:type="dxa"/>
            <w:tcMar>
              <w:top w:w="100" w:type="dxa"/>
              <w:left w:w="100" w:type="dxa"/>
              <w:bottom w:w="100" w:type="dxa"/>
              <w:right w:w="100" w:type="dxa"/>
            </w:tcMar>
          </w:tcPr>
          <w:p w14:paraId="67A70A27"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C5</w:t>
            </w:r>
          </w:p>
        </w:tc>
      </w:tr>
      <w:tr w:rsidR="00FA2B50" w14:paraId="6961F9EF" w14:textId="77777777">
        <w:tc>
          <w:tcPr>
            <w:tcW w:w="1740" w:type="dxa"/>
            <w:tcMar>
              <w:top w:w="100" w:type="dxa"/>
              <w:left w:w="100" w:type="dxa"/>
              <w:bottom w:w="100" w:type="dxa"/>
              <w:right w:w="100" w:type="dxa"/>
            </w:tcMar>
          </w:tcPr>
          <w:p w14:paraId="65AC55C7" w14:textId="77777777" w:rsidR="00FA2B50" w:rsidRDefault="00FA2B50">
            <w:pPr>
              <w:widowControl w:val="0"/>
              <w:spacing w:line="360" w:lineRule="auto"/>
              <w:jc w:val="both"/>
              <w:rPr>
                <w:rFonts w:ascii="Times New Roman" w:eastAsia="Times New Roman" w:hAnsi="Times New Roman" w:cs="Times New Roman"/>
              </w:rPr>
            </w:pPr>
          </w:p>
        </w:tc>
        <w:tc>
          <w:tcPr>
            <w:tcW w:w="4455" w:type="dxa"/>
            <w:tcMar>
              <w:top w:w="100" w:type="dxa"/>
              <w:left w:w="100" w:type="dxa"/>
              <w:bottom w:w="100" w:type="dxa"/>
              <w:right w:w="100" w:type="dxa"/>
            </w:tcMar>
          </w:tcPr>
          <w:p w14:paraId="1F63B0BA" w14:textId="77777777" w:rsidR="00FA2B50" w:rsidRDefault="00000000">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Scenario 6</w:t>
            </w:r>
          </w:p>
          <w:p w14:paraId="4E7F8598" w14:textId="77777777" w:rsidR="00FA2B50" w:rsidRDefault="00000000">
            <w:pPr>
              <w:numPr>
                <w:ilvl w:val="0"/>
                <w:numId w:val="28"/>
              </w:numPr>
              <w:spacing w:before="240" w:line="360" w:lineRule="auto"/>
              <w:jc w:val="both"/>
              <w:rPr>
                <w:sz w:val="24"/>
                <w:szCs w:val="24"/>
              </w:rPr>
            </w:pPr>
            <w:r>
              <w:rPr>
                <w:rFonts w:ascii="Times New Roman" w:eastAsia="Times New Roman" w:hAnsi="Times New Roman" w:cs="Times New Roman"/>
                <w:sz w:val="24"/>
                <w:szCs w:val="24"/>
              </w:rPr>
              <w:t xml:space="preserve">Discount Type: </w:t>
            </w:r>
            <w:r>
              <w:rPr>
                <w:rFonts w:ascii="Times New Roman" w:eastAsia="Times New Roman" w:hAnsi="Times New Roman" w:cs="Times New Roman"/>
                <w:b/>
                <w:sz w:val="24"/>
                <w:szCs w:val="24"/>
              </w:rPr>
              <w:t>30% Off</w:t>
            </w:r>
            <w:r>
              <w:rPr>
                <w:rFonts w:ascii="Times New Roman" w:eastAsia="Times New Roman" w:hAnsi="Times New Roman" w:cs="Times New Roman"/>
                <w:b/>
                <w:sz w:val="24"/>
                <w:szCs w:val="24"/>
              </w:rPr>
              <w:br/>
            </w:r>
          </w:p>
          <w:p w14:paraId="0D34F0A3" w14:textId="77777777" w:rsidR="00FA2B50" w:rsidRDefault="00000000">
            <w:pPr>
              <w:numPr>
                <w:ilvl w:val="0"/>
                <w:numId w:val="28"/>
              </w:numPr>
              <w:spacing w:line="360" w:lineRule="auto"/>
              <w:jc w:val="both"/>
              <w:rPr>
                <w:sz w:val="24"/>
                <w:szCs w:val="24"/>
              </w:rPr>
            </w:pPr>
            <w:r>
              <w:rPr>
                <w:rFonts w:ascii="Times New Roman" w:eastAsia="Times New Roman" w:hAnsi="Times New Roman" w:cs="Times New Roman"/>
                <w:sz w:val="24"/>
                <w:szCs w:val="24"/>
              </w:rPr>
              <w:t xml:space="preserve">Minimum Spend: </w:t>
            </w:r>
            <w:r>
              <w:rPr>
                <w:rFonts w:ascii="Times New Roman" w:eastAsia="Times New Roman" w:hAnsi="Times New Roman" w:cs="Times New Roman"/>
                <w:b/>
                <w:sz w:val="24"/>
                <w:szCs w:val="24"/>
              </w:rPr>
              <w:t>₹3,000</w:t>
            </w:r>
            <w:r>
              <w:rPr>
                <w:rFonts w:ascii="Times New Roman" w:eastAsia="Times New Roman" w:hAnsi="Times New Roman" w:cs="Times New Roman"/>
                <w:b/>
                <w:sz w:val="24"/>
                <w:szCs w:val="24"/>
              </w:rPr>
              <w:br/>
            </w:r>
          </w:p>
          <w:p w14:paraId="43005D94" w14:textId="77777777" w:rsidR="00FA2B50" w:rsidRDefault="00000000">
            <w:pPr>
              <w:numPr>
                <w:ilvl w:val="0"/>
                <w:numId w:val="28"/>
              </w:numPr>
              <w:spacing w:line="360" w:lineRule="auto"/>
              <w:jc w:val="both"/>
              <w:rPr>
                <w:sz w:val="24"/>
                <w:szCs w:val="24"/>
              </w:rPr>
            </w:pPr>
            <w:r>
              <w:rPr>
                <w:rFonts w:ascii="Times New Roman" w:eastAsia="Times New Roman" w:hAnsi="Times New Roman" w:cs="Times New Roman"/>
                <w:sz w:val="24"/>
                <w:szCs w:val="24"/>
              </w:rPr>
              <w:t xml:space="preserve">Expiry: </w:t>
            </w:r>
            <w:r>
              <w:rPr>
                <w:rFonts w:ascii="Times New Roman" w:eastAsia="Times New Roman" w:hAnsi="Times New Roman" w:cs="Times New Roman"/>
                <w:b/>
                <w:sz w:val="24"/>
                <w:szCs w:val="24"/>
              </w:rPr>
              <w:t>Valid Today Only</w:t>
            </w:r>
            <w:r>
              <w:rPr>
                <w:rFonts w:ascii="Times New Roman" w:eastAsia="Times New Roman" w:hAnsi="Times New Roman" w:cs="Times New Roman"/>
                <w:b/>
                <w:sz w:val="24"/>
                <w:szCs w:val="24"/>
              </w:rPr>
              <w:br/>
            </w:r>
          </w:p>
          <w:p w14:paraId="0012D1BC" w14:textId="77777777" w:rsidR="00FA2B50" w:rsidRDefault="00000000">
            <w:pPr>
              <w:numPr>
                <w:ilvl w:val="0"/>
                <w:numId w:val="28"/>
              </w:numPr>
              <w:spacing w:after="240" w:line="360" w:lineRule="auto"/>
              <w:jc w:val="both"/>
              <w:rPr>
                <w:sz w:val="24"/>
                <w:szCs w:val="24"/>
              </w:rPr>
            </w:pPr>
            <w:r>
              <w:rPr>
                <w:rFonts w:ascii="Times New Roman" w:eastAsia="Times New Roman" w:hAnsi="Times New Roman" w:cs="Times New Roman"/>
                <w:sz w:val="24"/>
                <w:szCs w:val="24"/>
              </w:rPr>
              <w:t xml:space="preserve">Redemption: </w:t>
            </w:r>
            <w:r>
              <w:rPr>
                <w:rFonts w:ascii="Times New Roman" w:eastAsia="Times New Roman" w:hAnsi="Times New Roman" w:cs="Times New Roman"/>
                <w:b/>
                <w:sz w:val="24"/>
                <w:szCs w:val="24"/>
              </w:rPr>
              <w:t>Code at Checkout</w:t>
            </w:r>
          </w:p>
        </w:tc>
        <w:tc>
          <w:tcPr>
            <w:tcW w:w="2805" w:type="dxa"/>
            <w:tcMar>
              <w:top w:w="100" w:type="dxa"/>
              <w:left w:w="100" w:type="dxa"/>
              <w:bottom w:w="100" w:type="dxa"/>
              <w:right w:w="100" w:type="dxa"/>
            </w:tcMar>
          </w:tcPr>
          <w:p w14:paraId="6D04BA0A"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C6</w:t>
            </w:r>
          </w:p>
        </w:tc>
      </w:tr>
      <w:tr w:rsidR="00FA2B50" w14:paraId="27BF6C0F" w14:textId="77777777">
        <w:tc>
          <w:tcPr>
            <w:tcW w:w="1740" w:type="dxa"/>
            <w:tcMar>
              <w:top w:w="100" w:type="dxa"/>
              <w:left w:w="100" w:type="dxa"/>
              <w:bottom w:w="100" w:type="dxa"/>
              <w:right w:w="100" w:type="dxa"/>
            </w:tcMar>
          </w:tcPr>
          <w:p w14:paraId="6EBE2774" w14:textId="77777777" w:rsidR="00FA2B50" w:rsidRDefault="00FA2B50">
            <w:pPr>
              <w:widowControl w:val="0"/>
              <w:spacing w:line="360" w:lineRule="auto"/>
              <w:jc w:val="both"/>
              <w:rPr>
                <w:rFonts w:ascii="Times New Roman" w:eastAsia="Times New Roman" w:hAnsi="Times New Roman" w:cs="Times New Roman"/>
              </w:rPr>
            </w:pPr>
          </w:p>
        </w:tc>
        <w:tc>
          <w:tcPr>
            <w:tcW w:w="4455" w:type="dxa"/>
            <w:tcMar>
              <w:top w:w="100" w:type="dxa"/>
              <w:left w:w="100" w:type="dxa"/>
              <w:bottom w:w="100" w:type="dxa"/>
              <w:right w:w="100" w:type="dxa"/>
            </w:tcMar>
          </w:tcPr>
          <w:p w14:paraId="0FFC80FC" w14:textId="77777777" w:rsidR="00FA2B50" w:rsidRDefault="00000000">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Scenario 7</w:t>
            </w:r>
          </w:p>
          <w:p w14:paraId="64ECF021" w14:textId="77777777" w:rsidR="00FA2B50" w:rsidRDefault="00000000">
            <w:pPr>
              <w:numPr>
                <w:ilvl w:val="0"/>
                <w:numId w:val="2"/>
              </w:numPr>
              <w:spacing w:before="240" w:line="360" w:lineRule="auto"/>
              <w:jc w:val="both"/>
              <w:rPr>
                <w:sz w:val="24"/>
                <w:szCs w:val="24"/>
              </w:rPr>
            </w:pPr>
            <w:r>
              <w:rPr>
                <w:rFonts w:ascii="Times New Roman" w:eastAsia="Times New Roman" w:hAnsi="Times New Roman" w:cs="Times New Roman"/>
                <w:sz w:val="24"/>
                <w:szCs w:val="24"/>
              </w:rPr>
              <w:t xml:space="preserve">Discount Type: </w:t>
            </w:r>
            <w:r>
              <w:rPr>
                <w:rFonts w:ascii="Times New Roman" w:eastAsia="Times New Roman" w:hAnsi="Times New Roman" w:cs="Times New Roman"/>
                <w:b/>
                <w:sz w:val="24"/>
                <w:szCs w:val="24"/>
              </w:rPr>
              <w:t>₹200 Cashback</w:t>
            </w:r>
            <w:r>
              <w:rPr>
                <w:rFonts w:ascii="Times New Roman" w:eastAsia="Times New Roman" w:hAnsi="Times New Roman" w:cs="Times New Roman"/>
                <w:b/>
                <w:sz w:val="24"/>
                <w:szCs w:val="24"/>
              </w:rPr>
              <w:br/>
            </w:r>
          </w:p>
          <w:p w14:paraId="70C4FEBF" w14:textId="77777777" w:rsidR="00FA2B50" w:rsidRDefault="00000000">
            <w:pPr>
              <w:numPr>
                <w:ilvl w:val="0"/>
                <w:numId w:val="2"/>
              </w:numPr>
              <w:spacing w:line="360" w:lineRule="auto"/>
              <w:jc w:val="both"/>
              <w:rPr>
                <w:sz w:val="24"/>
                <w:szCs w:val="24"/>
              </w:rPr>
            </w:pPr>
            <w:r>
              <w:rPr>
                <w:rFonts w:ascii="Times New Roman" w:eastAsia="Times New Roman" w:hAnsi="Times New Roman" w:cs="Times New Roman"/>
                <w:sz w:val="24"/>
                <w:szCs w:val="24"/>
              </w:rPr>
              <w:t xml:space="preserve">Minimum Spend: </w:t>
            </w:r>
            <w:r>
              <w:rPr>
                <w:rFonts w:ascii="Times New Roman" w:eastAsia="Times New Roman" w:hAnsi="Times New Roman" w:cs="Times New Roman"/>
                <w:b/>
                <w:sz w:val="24"/>
                <w:szCs w:val="24"/>
              </w:rPr>
              <w:t>₹1,500</w:t>
            </w:r>
            <w:r>
              <w:rPr>
                <w:rFonts w:ascii="Times New Roman" w:eastAsia="Times New Roman" w:hAnsi="Times New Roman" w:cs="Times New Roman"/>
                <w:b/>
                <w:sz w:val="24"/>
                <w:szCs w:val="24"/>
              </w:rPr>
              <w:br/>
            </w:r>
          </w:p>
          <w:p w14:paraId="506DE0A5" w14:textId="77777777" w:rsidR="00FA2B50" w:rsidRDefault="00000000">
            <w:pPr>
              <w:numPr>
                <w:ilvl w:val="0"/>
                <w:numId w:val="2"/>
              </w:numPr>
              <w:spacing w:line="360" w:lineRule="auto"/>
              <w:jc w:val="both"/>
              <w:rPr>
                <w:sz w:val="24"/>
                <w:szCs w:val="24"/>
              </w:rPr>
            </w:pPr>
            <w:r>
              <w:rPr>
                <w:rFonts w:ascii="Times New Roman" w:eastAsia="Times New Roman" w:hAnsi="Times New Roman" w:cs="Times New Roman"/>
                <w:sz w:val="24"/>
                <w:szCs w:val="24"/>
              </w:rPr>
              <w:t xml:space="preserve">Expiry: </w:t>
            </w:r>
            <w:r>
              <w:rPr>
                <w:rFonts w:ascii="Times New Roman" w:eastAsia="Times New Roman" w:hAnsi="Times New Roman" w:cs="Times New Roman"/>
                <w:b/>
                <w:sz w:val="24"/>
                <w:szCs w:val="24"/>
              </w:rPr>
              <w:t>Valid for 5 Days</w:t>
            </w:r>
            <w:r>
              <w:rPr>
                <w:rFonts w:ascii="Times New Roman" w:eastAsia="Times New Roman" w:hAnsi="Times New Roman" w:cs="Times New Roman"/>
                <w:b/>
                <w:sz w:val="24"/>
                <w:szCs w:val="24"/>
              </w:rPr>
              <w:br/>
            </w:r>
          </w:p>
          <w:p w14:paraId="224FEC24" w14:textId="77777777" w:rsidR="00FA2B50" w:rsidRDefault="00000000">
            <w:pPr>
              <w:numPr>
                <w:ilvl w:val="0"/>
                <w:numId w:val="2"/>
              </w:numPr>
              <w:spacing w:after="240" w:line="360" w:lineRule="auto"/>
              <w:jc w:val="both"/>
              <w:rPr>
                <w:sz w:val="24"/>
                <w:szCs w:val="24"/>
              </w:rPr>
            </w:pPr>
            <w:r>
              <w:rPr>
                <w:rFonts w:ascii="Times New Roman" w:eastAsia="Times New Roman" w:hAnsi="Times New Roman" w:cs="Times New Roman"/>
                <w:sz w:val="24"/>
                <w:szCs w:val="24"/>
              </w:rPr>
              <w:t xml:space="preserve">Redemption: </w:t>
            </w:r>
            <w:r>
              <w:rPr>
                <w:rFonts w:ascii="Times New Roman" w:eastAsia="Times New Roman" w:hAnsi="Times New Roman" w:cs="Times New Roman"/>
                <w:b/>
                <w:sz w:val="24"/>
                <w:szCs w:val="24"/>
              </w:rPr>
              <w:t>Wallet Credit</w:t>
            </w:r>
          </w:p>
        </w:tc>
        <w:tc>
          <w:tcPr>
            <w:tcW w:w="2805" w:type="dxa"/>
            <w:tcMar>
              <w:top w:w="100" w:type="dxa"/>
              <w:left w:w="100" w:type="dxa"/>
              <w:bottom w:w="100" w:type="dxa"/>
              <w:right w:w="100" w:type="dxa"/>
            </w:tcMar>
          </w:tcPr>
          <w:p w14:paraId="6F22DE84"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C7</w:t>
            </w:r>
          </w:p>
        </w:tc>
      </w:tr>
      <w:tr w:rsidR="00FA2B50" w14:paraId="364245DE" w14:textId="77777777">
        <w:tc>
          <w:tcPr>
            <w:tcW w:w="1740" w:type="dxa"/>
            <w:tcMar>
              <w:top w:w="100" w:type="dxa"/>
              <w:left w:w="100" w:type="dxa"/>
              <w:bottom w:w="100" w:type="dxa"/>
              <w:right w:w="100" w:type="dxa"/>
            </w:tcMar>
          </w:tcPr>
          <w:p w14:paraId="75A149E5" w14:textId="77777777" w:rsidR="00FA2B50" w:rsidRDefault="00FA2B50">
            <w:pPr>
              <w:widowControl w:val="0"/>
              <w:spacing w:line="360" w:lineRule="auto"/>
              <w:jc w:val="both"/>
              <w:rPr>
                <w:rFonts w:ascii="Times New Roman" w:eastAsia="Times New Roman" w:hAnsi="Times New Roman" w:cs="Times New Roman"/>
              </w:rPr>
            </w:pPr>
          </w:p>
        </w:tc>
        <w:tc>
          <w:tcPr>
            <w:tcW w:w="4455" w:type="dxa"/>
            <w:tcMar>
              <w:top w:w="100" w:type="dxa"/>
              <w:left w:w="100" w:type="dxa"/>
              <w:bottom w:w="100" w:type="dxa"/>
              <w:right w:w="100" w:type="dxa"/>
            </w:tcMar>
          </w:tcPr>
          <w:p w14:paraId="479CDD36" w14:textId="77777777" w:rsidR="00FA2B50" w:rsidRDefault="00000000">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Scenario 8 </w:t>
            </w:r>
          </w:p>
          <w:p w14:paraId="67DF46BE" w14:textId="77777777" w:rsidR="00FA2B50" w:rsidRDefault="00000000">
            <w:pPr>
              <w:numPr>
                <w:ilvl w:val="0"/>
                <w:numId w:val="21"/>
              </w:numPr>
              <w:spacing w:before="240" w:line="360" w:lineRule="auto"/>
              <w:jc w:val="both"/>
              <w:rPr>
                <w:sz w:val="24"/>
                <w:szCs w:val="24"/>
              </w:rPr>
            </w:pPr>
            <w:r>
              <w:rPr>
                <w:rFonts w:ascii="Times New Roman" w:eastAsia="Times New Roman" w:hAnsi="Times New Roman" w:cs="Times New Roman"/>
                <w:sz w:val="24"/>
                <w:szCs w:val="24"/>
              </w:rPr>
              <w:t xml:space="preserve">Discount Type: </w:t>
            </w:r>
            <w:r>
              <w:rPr>
                <w:rFonts w:ascii="Times New Roman" w:eastAsia="Times New Roman" w:hAnsi="Times New Roman" w:cs="Times New Roman"/>
                <w:b/>
                <w:sz w:val="24"/>
                <w:szCs w:val="24"/>
              </w:rPr>
              <w:t>25% Off</w:t>
            </w:r>
            <w:r>
              <w:rPr>
                <w:rFonts w:ascii="Times New Roman" w:eastAsia="Times New Roman" w:hAnsi="Times New Roman" w:cs="Times New Roman"/>
                <w:b/>
                <w:sz w:val="24"/>
                <w:szCs w:val="24"/>
              </w:rPr>
              <w:br/>
            </w:r>
          </w:p>
          <w:p w14:paraId="7BA9D6F7" w14:textId="77777777" w:rsidR="00FA2B50" w:rsidRDefault="00000000">
            <w:pPr>
              <w:numPr>
                <w:ilvl w:val="0"/>
                <w:numId w:val="21"/>
              </w:numPr>
              <w:spacing w:line="360" w:lineRule="auto"/>
              <w:jc w:val="both"/>
              <w:rPr>
                <w:sz w:val="24"/>
                <w:szCs w:val="24"/>
              </w:rPr>
            </w:pPr>
            <w:r>
              <w:rPr>
                <w:rFonts w:ascii="Times New Roman" w:eastAsia="Times New Roman" w:hAnsi="Times New Roman" w:cs="Times New Roman"/>
                <w:sz w:val="24"/>
                <w:szCs w:val="24"/>
              </w:rPr>
              <w:t xml:space="preserve">Minimum Spend: </w:t>
            </w:r>
            <w:r>
              <w:rPr>
                <w:rFonts w:ascii="Times New Roman" w:eastAsia="Times New Roman" w:hAnsi="Times New Roman" w:cs="Times New Roman"/>
                <w:b/>
                <w:sz w:val="24"/>
                <w:szCs w:val="24"/>
              </w:rPr>
              <w:t>₹0 (No minimum)</w:t>
            </w:r>
            <w:r>
              <w:rPr>
                <w:rFonts w:ascii="Times New Roman" w:eastAsia="Times New Roman" w:hAnsi="Times New Roman" w:cs="Times New Roman"/>
                <w:b/>
                <w:sz w:val="24"/>
                <w:szCs w:val="24"/>
              </w:rPr>
              <w:br/>
            </w:r>
          </w:p>
          <w:p w14:paraId="3DA8A9CE" w14:textId="77777777" w:rsidR="00FA2B50" w:rsidRDefault="00000000">
            <w:pPr>
              <w:numPr>
                <w:ilvl w:val="0"/>
                <w:numId w:val="21"/>
              </w:numPr>
              <w:spacing w:line="360" w:lineRule="auto"/>
              <w:jc w:val="both"/>
              <w:rPr>
                <w:sz w:val="24"/>
                <w:szCs w:val="24"/>
              </w:rPr>
            </w:pPr>
            <w:r>
              <w:rPr>
                <w:rFonts w:ascii="Times New Roman" w:eastAsia="Times New Roman" w:hAnsi="Times New Roman" w:cs="Times New Roman"/>
                <w:sz w:val="24"/>
                <w:szCs w:val="24"/>
              </w:rPr>
              <w:t xml:space="preserve">Expiry: </w:t>
            </w:r>
            <w:r>
              <w:rPr>
                <w:rFonts w:ascii="Times New Roman" w:eastAsia="Times New Roman" w:hAnsi="Times New Roman" w:cs="Times New Roman"/>
                <w:b/>
                <w:sz w:val="24"/>
                <w:szCs w:val="24"/>
              </w:rPr>
              <w:t>Expires Tonight</w:t>
            </w:r>
            <w:r>
              <w:rPr>
                <w:rFonts w:ascii="Times New Roman" w:eastAsia="Times New Roman" w:hAnsi="Times New Roman" w:cs="Times New Roman"/>
                <w:b/>
                <w:sz w:val="24"/>
                <w:szCs w:val="24"/>
              </w:rPr>
              <w:br/>
            </w:r>
          </w:p>
          <w:p w14:paraId="0A872938" w14:textId="77777777" w:rsidR="00FA2B50" w:rsidRDefault="00000000">
            <w:pPr>
              <w:numPr>
                <w:ilvl w:val="0"/>
                <w:numId w:val="21"/>
              </w:numPr>
              <w:spacing w:after="240" w:line="360" w:lineRule="auto"/>
              <w:jc w:val="both"/>
              <w:rPr>
                <w:sz w:val="24"/>
                <w:szCs w:val="24"/>
              </w:rPr>
            </w:pPr>
            <w:r>
              <w:rPr>
                <w:rFonts w:ascii="Times New Roman" w:eastAsia="Times New Roman" w:hAnsi="Times New Roman" w:cs="Times New Roman"/>
                <w:sz w:val="24"/>
                <w:szCs w:val="24"/>
              </w:rPr>
              <w:t xml:space="preserve">Redemption: </w:t>
            </w:r>
            <w:r>
              <w:rPr>
                <w:rFonts w:ascii="Times New Roman" w:eastAsia="Times New Roman" w:hAnsi="Times New Roman" w:cs="Times New Roman"/>
                <w:b/>
                <w:sz w:val="24"/>
                <w:szCs w:val="24"/>
              </w:rPr>
              <w:t>Automatic at Checkout</w:t>
            </w:r>
          </w:p>
        </w:tc>
        <w:tc>
          <w:tcPr>
            <w:tcW w:w="2805" w:type="dxa"/>
            <w:tcMar>
              <w:top w:w="100" w:type="dxa"/>
              <w:left w:w="100" w:type="dxa"/>
              <w:bottom w:w="100" w:type="dxa"/>
              <w:right w:w="100" w:type="dxa"/>
            </w:tcMar>
          </w:tcPr>
          <w:p w14:paraId="7E44F39A"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C8</w:t>
            </w:r>
          </w:p>
        </w:tc>
      </w:tr>
      <w:tr w:rsidR="00FA2B50" w14:paraId="4FCA6621" w14:textId="77777777">
        <w:tc>
          <w:tcPr>
            <w:tcW w:w="1740" w:type="dxa"/>
            <w:tcMar>
              <w:top w:w="100" w:type="dxa"/>
              <w:left w:w="100" w:type="dxa"/>
              <w:bottom w:w="100" w:type="dxa"/>
              <w:right w:w="100" w:type="dxa"/>
            </w:tcMar>
          </w:tcPr>
          <w:p w14:paraId="277F3748" w14:textId="77777777" w:rsidR="00FA2B50" w:rsidRDefault="00FA2B50">
            <w:pPr>
              <w:widowControl w:val="0"/>
              <w:spacing w:line="360" w:lineRule="auto"/>
              <w:jc w:val="both"/>
              <w:rPr>
                <w:rFonts w:ascii="Times New Roman" w:eastAsia="Times New Roman" w:hAnsi="Times New Roman" w:cs="Times New Roman"/>
              </w:rPr>
            </w:pPr>
          </w:p>
        </w:tc>
        <w:tc>
          <w:tcPr>
            <w:tcW w:w="4455" w:type="dxa"/>
            <w:tcMar>
              <w:top w:w="100" w:type="dxa"/>
              <w:left w:w="100" w:type="dxa"/>
              <w:bottom w:w="100" w:type="dxa"/>
              <w:right w:w="100" w:type="dxa"/>
            </w:tcMar>
          </w:tcPr>
          <w:p w14:paraId="567892A2" w14:textId="77777777" w:rsidR="00FA2B50" w:rsidRDefault="00000000">
            <w:pPr>
              <w:spacing w:before="240" w:after="240" w:line="360" w:lineRule="auto"/>
              <w:ind w:left="720" w:hanging="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STRUCTURAL EQUATION MODEL</w:t>
            </w:r>
          </w:p>
        </w:tc>
        <w:tc>
          <w:tcPr>
            <w:tcW w:w="2805" w:type="dxa"/>
            <w:tcMar>
              <w:top w:w="100" w:type="dxa"/>
              <w:left w:w="100" w:type="dxa"/>
              <w:bottom w:w="100" w:type="dxa"/>
              <w:right w:w="100" w:type="dxa"/>
            </w:tcMar>
          </w:tcPr>
          <w:p w14:paraId="6A9E23A5" w14:textId="77777777" w:rsidR="00FA2B50" w:rsidRDefault="00FA2B50">
            <w:pPr>
              <w:widowControl w:val="0"/>
              <w:spacing w:line="360" w:lineRule="auto"/>
              <w:jc w:val="both"/>
              <w:rPr>
                <w:rFonts w:ascii="Times New Roman" w:eastAsia="Times New Roman" w:hAnsi="Times New Roman" w:cs="Times New Roman"/>
              </w:rPr>
            </w:pPr>
          </w:p>
        </w:tc>
      </w:tr>
      <w:tr w:rsidR="00FA2B50" w14:paraId="03BB14B4" w14:textId="77777777">
        <w:tc>
          <w:tcPr>
            <w:tcW w:w="1740" w:type="dxa"/>
            <w:tcMar>
              <w:top w:w="100" w:type="dxa"/>
              <w:left w:w="100" w:type="dxa"/>
              <w:bottom w:w="100" w:type="dxa"/>
              <w:right w:w="100" w:type="dxa"/>
            </w:tcMar>
          </w:tcPr>
          <w:p w14:paraId="22BCDD20"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Impulsiveness</w:t>
            </w:r>
          </w:p>
        </w:tc>
        <w:tc>
          <w:tcPr>
            <w:tcW w:w="4455" w:type="dxa"/>
            <w:tcMar>
              <w:top w:w="100" w:type="dxa"/>
              <w:left w:w="100" w:type="dxa"/>
              <w:bottom w:w="100" w:type="dxa"/>
              <w:right w:w="100" w:type="dxa"/>
            </w:tcMar>
          </w:tcPr>
          <w:p w14:paraId="427BE5FF" w14:textId="77777777" w:rsidR="00FA2B50" w:rsidRDefault="00000000">
            <w:pPr>
              <w:numPr>
                <w:ilvl w:val="0"/>
                <w:numId w:val="6"/>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often make purchases spontaneously without much planning.</w:t>
            </w:r>
            <w:r>
              <w:rPr>
                <w:rFonts w:ascii="Times New Roman" w:eastAsia="Times New Roman" w:hAnsi="Times New Roman" w:cs="Times New Roman"/>
                <w:sz w:val="24"/>
                <w:szCs w:val="24"/>
              </w:rPr>
              <w:br/>
            </w:r>
          </w:p>
          <w:p w14:paraId="26334B85" w14:textId="77777777" w:rsidR="00FA2B50"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Discounts and coupons often tempt me to buy things I hadn’t planned to.</w:t>
            </w:r>
            <w:r>
              <w:rPr>
                <w:rFonts w:ascii="Times New Roman" w:eastAsia="Times New Roman" w:hAnsi="Times New Roman" w:cs="Times New Roman"/>
                <w:sz w:val="24"/>
                <w:szCs w:val="24"/>
              </w:rPr>
              <w:br/>
            </w:r>
          </w:p>
          <w:p w14:paraId="18E4E5AA" w14:textId="77777777" w:rsidR="00FA2B50" w:rsidRDefault="00000000">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regret impulsive purchases after using a discount.</w:t>
            </w:r>
            <w:r>
              <w:rPr>
                <w:rFonts w:ascii="Times New Roman" w:eastAsia="Times New Roman" w:hAnsi="Times New Roman" w:cs="Times New Roman"/>
                <w:sz w:val="24"/>
                <w:szCs w:val="24"/>
              </w:rPr>
              <w:br/>
            </w:r>
          </w:p>
        </w:tc>
        <w:tc>
          <w:tcPr>
            <w:tcW w:w="2805" w:type="dxa"/>
            <w:tcMar>
              <w:top w:w="100" w:type="dxa"/>
              <w:left w:w="100" w:type="dxa"/>
              <w:bottom w:w="100" w:type="dxa"/>
              <w:right w:w="100" w:type="dxa"/>
            </w:tcMar>
          </w:tcPr>
          <w:p w14:paraId="204B7504" w14:textId="77777777" w:rsidR="00FA2B50" w:rsidRDefault="00FA2B50">
            <w:pPr>
              <w:widowControl w:val="0"/>
              <w:spacing w:line="360" w:lineRule="auto"/>
              <w:jc w:val="both"/>
              <w:rPr>
                <w:rFonts w:ascii="Times New Roman" w:eastAsia="Times New Roman" w:hAnsi="Times New Roman" w:cs="Times New Roman"/>
              </w:rPr>
            </w:pPr>
          </w:p>
          <w:p w14:paraId="09D4CE28"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Impulse 1</w:t>
            </w:r>
          </w:p>
          <w:p w14:paraId="43F594BF" w14:textId="77777777" w:rsidR="00FA2B50" w:rsidRDefault="00FA2B50">
            <w:pPr>
              <w:widowControl w:val="0"/>
              <w:spacing w:line="360" w:lineRule="auto"/>
              <w:jc w:val="both"/>
              <w:rPr>
                <w:rFonts w:ascii="Times New Roman" w:eastAsia="Times New Roman" w:hAnsi="Times New Roman" w:cs="Times New Roman"/>
                <w:sz w:val="24"/>
                <w:szCs w:val="24"/>
              </w:rPr>
            </w:pPr>
          </w:p>
          <w:p w14:paraId="3F58306A" w14:textId="77777777" w:rsidR="00FA2B50" w:rsidRDefault="00FA2B50">
            <w:pPr>
              <w:widowControl w:val="0"/>
              <w:spacing w:line="360" w:lineRule="auto"/>
              <w:jc w:val="both"/>
              <w:rPr>
                <w:rFonts w:ascii="Times New Roman" w:eastAsia="Times New Roman" w:hAnsi="Times New Roman" w:cs="Times New Roman"/>
                <w:sz w:val="24"/>
                <w:szCs w:val="24"/>
              </w:rPr>
            </w:pPr>
          </w:p>
          <w:p w14:paraId="354621DC" w14:textId="77777777" w:rsidR="00FA2B50" w:rsidRDefault="00FA2B50">
            <w:pPr>
              <w:widowControl w:val="0"/>
              <w:spacing w:line="360" w:lineRule="auto"/>
              <w:jc w:val="both"/>
              <w:rPr>
                <w:rFonts w:ascii="Times New Roman" w:eastAsia="Times New Roman" w:hAnsi="Times New Roman" w:cs="Times New Roman"/>
                <w:sz w:val="24"/>
                <w:szCs w:val="24"/>
              </w:rPr>
            </w:pPr>
          </w:p>
          <w:p w14:paraId="5E8DB61C"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Impulse 2</w:t>
            </w:r>
          </w:p>
          <w:p w14:paraId="7D902B0E" w14:textId="77777777" w:rsidR="00FA2B50" w:rsidRDefault="00FA2B50">
            <w:pPr>
              <w:widowControl w:val="0"/>
              <w:spacing w:line="360" w:lineRule="auto"/>
              <w:jc w:val="both"/>
              <w:rPr>
                <w:rFonts w:ascii="Times New Roman" w:eastAsia="Times New Roman" w:hAnsi="Times New Roman" w:cs="Times New Roman"/>
                <w:sz w:val="24"/>
                <w:szCs w:val="24"/>
              </w:rPr>
            </w:pPr>
          </w:p>
          <w:p w14:paraId="1ED0C4F4" w14:textId="77777777" w:rsidR="00FA2B50" w:rsidRDefault="00FA2B50">
            <w:pPr>
              <w:widowControl w:val="0"/>
              <w:spacing w:line="360" w:lineRule="auto"/>
              <w:jc w:val="both"/>
              <w:rPr>
                <w:rFonts w:ascii="Times New Roman" w:eastAsia="Times New Roman" w:hAnsi="Times New Roman" w:cs="Times New Roman"/>
                <w:sz w:val="24"/>
                <w:szCs w:val="24"/>
              </w:rPr>
            </w:pPr>
          </w:p>
          <w:p w14:paraId="4A208AB3" w14:textId="77777777" w:rsidR="00FA2B50" w:rsidRDefault="00FA2B50">
            <w:pPr>
              <w:widowControl w:val="0"/>
              <w:spacing w:line="360" w:lineRule="auto"/>
              <w:jc w:val="both"/>
              <w:rPr>
                <w:rFonts w:ascii="Times New Roman" w:eastAsia="Times New Roman" w:hAnsi="Times New Roman" w:cs="Times New Roman"/>
                <w:sz w:val="24"/>
                <w:szCs w:val="24"/>
              </w:rPr>
            </w:pPr>
          </w:p>
          <w:p w14:paraId="5D75C87F"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Impulse 3</w:t>
            </w:r>
          </w:p>
          <w:p w14:paraId="0A999751" w14:textId="77777777" w:rsidR="00FA2B50" w:rsidRDefault="00FA2B50">
            <w:pPr>
              <w:widowControl w:val="0"/>
              <w:spacing w:line="360" w:lineRule="auto"/>
              <w:jc w:val="both"/>
              <w:rPr>
                <w:rFonts w:ascii="Times New Roman" w:eastAsia="Times New Roman" w:hAnsi="Times New Roman" w:cs="Times New Roman"/>
                <w:sz w:val="24"/>
                <w:szCs w:val="24"/>
              </w:rPr>
            </w:pPr>
          </w:p>
          <w:p w14:paraId="414EB679" w14:textId="77777777" w:rsidR="00FA2B50" w:rsidRDefault="00FA2B50">
            <w:pPr>
              <w:widowControl w:val="0"/>
              <w:spacing w:line="360" w:lineRule="auto"/>
              <w:jc w:val="both"/>
              <w:rPr>
                <w:rFonts w:ascii="Times New Roman" w:eastAsia="Times New Roman" w:hAnsi="Times New Roman" w:cs="Times New Roman"/>
                <w:sz w:val="24"/>
                <w:szCs w:val="24"/>
              </w:rPr>
            </w:pPr>
          </w:p>
        </w:tc>
      </w:tr>
      <w:tr w:rsidR="00FA2B50" w14:paraId="5C6BDBE9" w14:textId="77777777">
        <w:tc>
          <w:tcPr>
            <w:tcW w:w="1740" w:type="dxa"/>
            <w:tcMar>
              <w:top w:w="100" w:type="dxa"/>
              <w:left w:w="100" w:type="dxa"/>
              <w:bottom w:w="100" w:type="dxa"/>
              <w:right w:w="100" w:type="dxa"/>
            </w:tcMar>
          </w:tcPr>
          <w:p w14:paraId="3B160193"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FOMO</w:t>
            </w:r>
          </w:p>
        </w:tc>
        <w:tc>
          <w:tcPr>
            <w:tcW w:w="4455" w:type="dxa"/>
            <w:tcMar>
              <w:top w:w="100" w:type="dxa"/>
              <w:left w:w="100" w:type="dxa"/>
              <w:bottom w:w="100" w:type="dxa"/>
              <w:right w:w="100" w:type="dxa"/>
            </w:tcMar>
          </w:tcPr>
          <w:p w14:paraId="5647497B" w14:textId="77777777" w:rsidR="00FA2B50" w:rsidRDefault="00000000">
            <w:pPr>
              <w:numPr>
                <w:ilvl w:val="0"/>
                <w:numId w:val="22"/>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I don’t use a discount before it expires, I feel like I missed a great deal.</w:t>
            </w:r>
            <w:r>
              <w:rPr>
                <w:rFonts w:ascii="Times New Roman" w:eastAsia="Times New Roman" w:hAnsi="Times New Roman" w:cs="Times New Roman"/>
                <w:sz w:val="24"/>
                <w:szCs w:val="24"/>
              </w:rPr>
              <w:br/>
            </w:r>
          </w:p>
          <w:p w14:paraId="07DACECD" w14:textId="77777777" w:rsidR="00FA2B50" w:rsidRDefault="00000000">
            <w:pPr>
              <w:numPr>
                <w:ilvl w:val="0"/>
                <w:numId w:val="2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Limited-time coupons push me to purchase faster.</w:t>
            </w:r>
            <w:r>
              <w:rPr>
                <w:rFonts w:ascii="Times New Roman" w:eastAsia="Times New Roman" w:hAnsi="Times New Roman" w:cs="Times New Roman"/>
                <w:sz w:val="24"/>
                <w:szCs w:val="24"/>
              </w:rPr>
              <w:br/>
            </w:r>
          </w:p>
          <w:p w14:paraId="703C3D26" w14:textId="77777777" w:rsidR="00FA2B50" w:rsidRDefault="00000000">
            <w:pPr>
              <w:numPr>
                <w:ilvl w:val="0"/>
                <w:numId w:val="22"/>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often compare my discounts with friends/family to ensure I’m not missing out.</w:t>
            </w:r>
          </w:p>
        </w:tc>
        <w:tc>
          <w:tcPr>
            <w:tcW w:w="2805" w:type="dxa"/>
            <w:tcMar>
              <w:top w:w="100" w:type="dxa"/>
              <w:left w:w="100" w:type="dxa"/>
              <w:bottom w:w="100" w:type="dxa"/>
              <w:right w:w="100" w:type="dxa"/>
            </w:tcMar>
          </w:tcPr>
          <w:p w14:paraId="5202E13A" w14:textId="77777777" w:rsidR="00FA2B50" w:rsidRDefault="00FA2B50">
            <w:pPr>
              <w:widowControl w:val="0"/>
              <w:spacing w:line="360" w:lineRule="auto"/>
              <w:jc w:val="both"/>
              <w:rPr>
                <w:rFonts w:ascii="Times New Roman" w:eastAsia="Times New Roman" w:hAnsi="Times New Roman" w:cs="Times New Roman"/>
              </w:rPr>
            </w:pPr>
          </w:p>
          <w:p w14:paraId="538742D0"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Fomo 1</w:t>
            </w:r>
          </w:p>
          <w:p w14:paraId="071B101D" w14:textId="77777777" w:rsidR="00FA2B50" w:rsidRDefault="00FA2B50">
            <w:pPr>
              <w:widowControl w:val="0"/>
              <w:spacing w:line="360" w:lineRule="auto"/>
              <w:jc w:val="both"/>
              <w:rPr>
                <w:rFonts w:ascii="Times New Roman" w:eastAsia="Times New Roman" w:hAnsi="Times New Roman" w:cs="Times New Roman"/>
              </w:rPr>
            </w:pPr>
          </w:p>
          <w:p w14:paraId="3445E740" w14:textId="77777777" w:rsidR="00FA2B50" w:rsidRDefault="00FA2B50">
            <w:pPr>
              <w:widowControl w:val="0"/>
              <w:spacing w:line="360" w:lineRule="auto"/>
              <w:jc w:val="both"/>
              <w:rPr>
                <w:rFonts w:ascii="Times New Roman" w:eastAsia="Times New Roman" w:hAnsi="Times New Roman" w:cs="Times New Roman"/>
              </w:rPr>
            </w:pPr>
          </w:p>
          <w:p w14:paraId="78C55D5C" w14:textId="77777777" w:rsidR="00FA2B50" w:rsidRDefault="00FA2B50">
            <w:pPr>
              <w:widowControl w:val="0"/>
              <w:spacing w:line="360" w:lineRule="auto"/>
              <w:jc w:val="both"/>
              <w:rPr>
                <w:rFonts w:ascii="Times New Roman" w:eastAsia="Times New Roman" w:hAnsi="Times New Roman" w:cs="Times New Roman"/>
              </w:rPr>
            </w:pPr>
          </w:p>
          <w:p w14:paraId="469B8DD4"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Fomo 2</w:t>
            </w:r>
          </w:p>
          <w:p w14:paraId="589CDE26" w14:textId="77777777" w:rsidR="00FA2B50" w:rsidRDefault="00FA2B50">
            <w:pPr>
              <w:widowControl w:val="0"/>
              <w:spacing w:line="360" w:lineRule="auto"/>
              <w:jc w:val="both"/>
              <w:rPr>
                <w:rFonts w:ascii="Times New Roman" w:eastAsia="Times New Roman" w:hAnsi="Times New Roman" w:cs="Times New Roman"/>
                <w:sz w:val="24"/>
                <w:szCs w:val="24"/>
              </w:rPr>
            </w:pPr>
          </w:p>
          <w:p w14:paraId="1503335F" w14:textId="77777777" w:rsidR="00FA2B50" w:rsidRDefault="00FA2B50">
            <w:pPr>
              <w:widowControl w:val="0"/>
              <w:spacing w:line="360" w:lineRule="auto"/>
              <w:jc w:val="both"/>
              <w:rPr>
                <w:rFonts w:ascii="Times New Roman" w:eastAsia="Times New Roman" w:hAnsi="Times New Roman" w:cs="Times New Roman"/>
                <w:sz w:val="24"/>
                <w:szCs w:val="24"/>
              </w:rPr>
            </w:pPr>
          </w:p>
          <w:p w14:paraId="36D675A4"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Fomo 3</w:t>
            </w:r>
          </w:p>
        </w:tc>
      </w:tr>
      <w:tr w:rsidR="00FA2B50" w14:paraId="6A2CEDDC" w14:textId="77777777">
        <w:tc>
          <w:tcPr>
            <w:tcW w:w="1740" w:type="dxa"/>
            <w:tcMar>
              <w:top w:w="100" w:type="dxa"/>
              <w:left w:w="100" w:type="dxa"/>
              <w:bottom w:w="100" w:type="dxa"/>
              <w:right w:w="100" w:type="dxa"/>
            </w:tcMar>
          </w:tcPr>
          <w:p w14:paraId="30E0507D" w14:textId="77777777" w:rsidR="00FA2B50" w:rsidRDefault="00000000">
            <w:pPr>
              <w:widowControl w:val="0"/>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4"/>
                <w:szCs w:val="24"/>
              </w:rPr>
              <w:t>Value Consciousness</w:t>
            </w:r>
          </w:p>
        </w:tc>
        <w:tc>
          <w:tcPr>
            <w:tcW w:w="4455" w:type="dxa"/>
            <w:tcMar>
              <w:top w:w="100" w:type="dxa"/>
              <w:left w:w="100" w:type="dxa"/>
              <w:bottom w:w="100" w:type="dxa"/>
              <w:right w:w="100" w:type="dxa"/>
            </w:tcMar>
          </w:tcPr>
          <w:p w14:paraId="287C92E5" w14:textId="77777777" w:rsidR="00FA2B50" w:rsidRDefault="00000000">
            <w:pPr>
              <w:numPr>
                <w:ilvl w:val="0"/>
                <w:numId w:val="5"/>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carefully evaluate discounts to see if they truly give me value.</w:t>
            </w:r>
            <w:r>
              <w:rPr>
                <w:rFonts w:ascii="Times New Roman" w:eastAsia="Times New Roman" w:hAnsi="Times New Roman" w:cs="Times New Roman"/>
                <w:sz w:val="24"/>
                <w:szCs w:val="24"/>
              </w:rPr>
              <w:br/>
            </w:r>
          </w:p>
          <w:p w14:paraId="4E1C199B" w14:textId="77777777" w:rsidR="00FA2B50" w:rsidRDefault="0000000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 prefer coupons that give guaranteed savings over uncertain rewards.</w:t>
            </w:r>
            <w:r>
              <w:rPr>
                <w:rFonts w:ascii="Times New Roman" w:eastAsia="Times New Roman" w:hAnsi="Times New Roman" w:cs="Times New Roman"/>
                <w:sz w:val="24"/>
                <w:szCs w:val="24"/>
              </w:rPr>
              <w:br/>
            </w:r>
          </w:p>
          <w:p w14:paraId="270F34EA" w14:textId="77777777" w:rsidR="00FA2B50" w:rsidRDefault="00000000">
            <w:pPr>
              <w:numPr>
                <w:ilvl w:val="0"/>
                <w:numId w:val="5"/>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higher discount percentage always feels more attractive to me.</w:t>
            </w:r>
          </w:p>
        </w:tc>
        <w:tc>
          <w:tcPr>
            <w:tcW w:w="2805" w:type="dxa"/>
            <w:tcMar>
              <w:top w:w="100" w:type="dxa"/>
              <w:left w:w="100" w:type="dxa"/>
              <w:bottom w:w="100" w:type="dxa"/>
              <w:right w:w="100" w:type="dxa"/>
            </w:tcMar>
          </w:tcPr>
          <w:p w14:paraId="0D6DB42D" w14:textId="77777777" w:rsidR="00FA2B50" w:rsidRDefault="00FA2B50">
            <w:pPr>
              <w:widowControl w:val="0"/>
              <w:spacing w:line="360" w:lineRule="auto"/>
              <w:jc w:val="both"/>
              <w:rPr>
                <w:rFonts w:ascii="Times New Roman" w:eastAsia="Times New Roman" w:hAnsi="Times New Roman" w:cs="Times New Roman"/>
                <w:sz w:val="24"/>
                <w:szCs w:val="24"/>
              </w:rPr>
            </w:pPr>
          </w:p>
          <w:p w14:paraId="44A5DA8B"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Vc1</w:t>
            </w:r>
          </w:p>
          <w:p w14:paraId="29BDE92E" w14:textId="77777777" w:rsidR="00FA2B50" w:rsidRDefault="00FA2B50">
            <w:pPr>
              <w:widowControl w:val="0"/>
              <w:spacing w:line="360" w:lineRule="auto"/>
              <w:jc w:val="both"/>
              <w:rPr>
                <w:rFonts w:ascii="Times New Roman" w:eastAsia="Times New Roman" w:hAnsi="Times New Roman" w:cs="Times New Roman"/>
                <w:sz w:val="24"/>
                <w:szCs w:val="24"/>
              </w:rPr>
            </w:pPr>
          </w:p>
          <w:p w14:paraId="75A745A7" w14:textId="77777777" w:rsidR="00FA2B50" w:rsidRDefault="00FA2B50">
            <w:pPr>
              <w:widowControl w:val="0"/>
              <w:spacing w:line="360" w:lineRule="auto"/>
              <w:jc w:val="both"/>
              <w:rPr>
                <w:rFonts w:ascii="Times New Roman" w:eastAsia="Times New Roman" w:hAnsi="Times New Roman" w:cs="Times New Roman"/>
                <w:sz w:val="24"/>
                <w:szCs w:val="24"/>
              </w:rPr>
            </w:pPr>
          </w:p>
          <w:p w14:paraId="2D27FD7F" w14:textId="77777777" w:rsidR="00FA2B50" w:rsidRDefault="00FA2B50">
            <w:pPr>
              <w:widowControl w:val="0"/>
              <w:spacing w:line="360" w:lineRule="auto"/>
              <w:jc w:val="both"/>
              <w:rPr>
                <w:rFonts w:ascii="Times New Roman" w:eastAsia="Times New Roman" w:hAnsi="Times New Roman" w:cs="Times New Roman"/>
                <w:sz w:val="24"/>
                <w:szCs w:val="24"/>
              </w:rPr>
            </w:pPr>
          </w:p>
          <w:p w14:paraId="7234C547"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Vc2</w:t>
            </w:r>
          </w:p>
          <w:p w14:paraId="6D813452" w14:textId="77777777" w:rsidR="00FA2B50" w:rsidRDefault="00FA2B50">
            <w:pPr>
              <w:widowControl w:val="0"/>
              <w:spacing w:line="360" w:lineRule="auto"/>
              <w:jc w:val="both"/>
              <w:rPr>
                <w:rFonts w:ascii="Times New Roman" w:eastAsia="Times New Roman" w:hAnsi="Times New Roman" w:cs="Times New Roman"/>
                <w:sz w:val="24"/>
                <w:szCs w:val="24"/>
              </w:rPr>
            </w:pPr>
          </w:p>
          <w:p w14:paraId="10C10DA0" w14:textId="77777777" w:rsidR="00FA2B50" w:rsidRDefault="00FA2B50">
            <w:pPr>
              <w:widowControl w:val="0"/>
              <w:spacing w:line="360" w:lineRule="auto"/>
              <w:jc w:val="both"/>
              <w:rPr>
                <w:rFonts w:ascii="Times New Roman" w:eastAsia="Times New Roman" w:hAnsi="Times New Roman" w:cs="Times New Roman"/>
                <w:sz w:val="24"/>
                <w:szCs w:val="24"/>
              </w:rPr>
            </w:pPr>
          </w:p>
          <w:p w14:paraId="593472E3" w14:textId="77777777" w:rsidR="00FA2B50" w:rsidRDefault="00FA2B50">
            <w:pPr>
              <w:widowControl w:val="0"/>
              <w:spacing w:line="360" w:lineRule="auto"/>
              <w:jc w:val="both"/>
              <w:rPr>
                <w:rFonts w:ascii="Times New Roman" w:eastAsia="Times New Roman" w:hAnsi="Times New Roman" w:cs="Times New Roman"/>
                <w:sz w:val="24"/>
                <w:szCs w:val="24"/>
              </w:rPr>
            </w:pPr>
          </w:p>
          <w:p w14:paraId="4C285E68"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Vc3</w:t>
            </w:r>
          </w:p>
          <w:p w14:paraId="43BAA3DB" w14:textId="77777777" w:rsidR="00FA2B50" w:rsidRDefault="00FA2B50">
            <w:pPr>
              <w:widowControl w:val="0"/>
              <w:spacing w:line="360" w:lineRule="auto"/>
              <w:jc w:val="both"/>
              <w:rPr>
                <w:rFonts w:ascii="Times New Roman" w:eastAsia="Times New Roman" w:hAnsi="Times New Roman" w:cs="Times New Roman"/>
              </w:rPr>
            </w:pPr>
          </w:p>
        </w:tc>
      </w:tr>
      <w:tr w:rsidR="00FA2B50" w14:paraId="454F4D0A" w14:textId="77777777">
        <w:tc>
          <w:tcPr>
            <w:tcW w:w="1740" w:type="dxa"/>
            <w:tcMar>
              <w:top w:w="100" w:type="dxa"/>
              <w:left w:w="100" w:type="dxa"/>
              <w:bottom w:w="100" w:type="dxa"/>
              <w:right w:w="100" w:type="dxa"/>
            </w:tcMar>
          </w:tcPr>
          <w:p w14:paraId="58AE00F0"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Trust</w:t>
            </w:r>
          </w:p>
        </w:tc>
        <w:tc>
          <w:tcPr>
            <w:tcW w:w="4455" w:type="dxa"/>
            <w:tcMar>
              <w:top w:w="100" w:type="dxa"/>
              <w:left w:w="100" w:type="dxa"/>
              <w:bottom w:w="100" w:type="dxa"/>
              <w:right w:w="100" w:type="dxa"/>
            </w:tcMar>
          </w:tcPr>
          <w:p w14:paraId="2666E63C" w14:textId="77777777" w:rsidR="00FA2B50" w:rsidRDefault="00000000">
            <w:pPr>
              <w:numPr>
                <w:ilvl w:val="0"/>
                <w:numId w:val="16"/>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trust that companies give genuine discounts and not inflated prices.</w:t>
            </w:r>
            <w:r>
              <w:rPr>
                <w:rFonts w:ascii="Times New Roman" w:eastAsia="Times New Roman" w:hAnsi="Times New Roman" w:cs="Times New Roman"/>
                <w:sz w:val="24"/>
                <w:szCs w:val="24"/>
              </w:rPr>
              <w:br/>
            </w:r>
          </w:p>
          <w:p w14:paraId="549B469D" w14:textId="77777777" w:rsidR="00FA2B50" w:rsidRDefault="00000000">
            <w:pPr>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feel secure using online coupons from reputed brands.</w:t>
            </w:r>
            <w:r>
              <w:rPr>
                <w:rFonts w:ascii="Times New Roman" w:eastAsia="Times New Roman" w:hAnsi="Times New Roman" w:cs="Times New Roman"/>
                <w:sz w:val="24"/>
                <w:szCs w:val="24"/>
              </w:rPr>
              <w:br/>
            </w:r>
          </w:p>
          <w:p w14:paraId="63F0E56D" w14:textId="77777777" w:rsidR="00FA2B50" w:rsidRDefault="00000000">
            <w:pPr>
              <w:numPr>
                <w:ilvl w:val="0"/>
                <w:numId w:val="1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prefer discounts that are simple and transparent.</w:t>
            </w:r>
          </w:p>
        </w:tc>
        <w:tc>
          <w:tcPr>
            <w:tcW w:w="2805" w:type="dxa"/>
            <w:tcMar>
              <w:top w:w="100" w:type="dxa"/>
              <w:left w:w="100" w:type="dxa"/>
              <w:bottom w:w="100" w:type="dxa"/>
              <w:right w:w="100" w:type="dxa"/>
            </w:tcMar>
          </w:tcPr>
          <w:p w14:paraId="2B9E721F" w14:textId="77777777" w:rsidR="00FA2B50" w:rsidRDefault="00FA2B50">
            <w:pPr>
              <w:widowControl w:val="0"/>
              <w:spacing w:line="360" w:lineRule="auto"/>
              <w:jc w:val="both"/>
              <w:rPr>
                <w:rFonts w:ascii="Times New Roman" w:eastAsia="Times New Roman" w:hAnsi="Times New Roman" w:cs="Times New Roman"/>
              </w:rPr>
            </w:pPr>
          </w:p>
          <w:p w14:paraId="788CDBD6"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t1</w:t>
            </w:r>
          </w:p>
          <w:p w14:paraId="4EDA9302" w14:textId="77777777" w:rsidR="00FA2B50" w:rsidRDefault="00FA2B50">
            <w:pPr>
              <w:widowControl w:val="0"/>
              <w:spacing w:line="360" w:lineRule="auto"/>
              <w:jc w:val="both"/>
              <w:rPr>
                <w:rFonts w:ascii="Times New Roman" w:eastAsia="Times New Roman" w:hAnsi="Times New Roman" w:cs="Times New Roman"/>
                <w:sz w:val="24"/>
                <w:szCs w:val="24"/>
              </w:rPr>
            </w:pPr>
          </w:p>
          <w:p w14:paraId="32468DB7" w14:textId="77777777" w:rsidR="00FA2B50" w:rsidRDefault="00FA2B50">
            <w:pPr>
              <w:widowControl w:val="0"/>
              <w:spacing w:line="360" w:lineRule="auto"/>
              <w:jc w:val="both"/>
              <w:rPr>
                <w:rFonts w:ascii="Times New Roman" w:eastAsia="Times New Roman" w:hAnsi="Times New Roman" w:cs="Times New Roman"/>
                <w:sz w:val="24"/>
                <w:szCs w:val="24"/>
              </w:rPr>
            </w:pPr>
          </w:p>
          <w:p w14:paraId="57B78516"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t2</w:t>
            </w:r>
          </w:p>
          <w:p w14:paraId="36799481" w14:textId="77777777" w:rsidR="00FA2B50" w:rsidRDefault="00FA2B50">
            <w:pPr>
              <w:widowControl w:val="0"/>
              <w:spacing w:line="360" w:lineRule="auto"/>
              <w:jc w:val="both"/>
              <w:rPr>
                <w:rFonts w:ascii="Times New Roman" w:eastAsia="Times New Roman" w:hAnsi="Times New Roman" w:cs="Times New Roman"/>
                <w:sz w:val="24"/>
                <w:szCs w:val="24"/>
              </w:rPr>
            </w:pPr>
          </w:p>
          <w:p w14:paraId="7142E7D6" w14:textId="77777777" w:rsidR="00FA2B50" w:rsidRDefault="00FA2B50">
            <w:pPr>
              <w:widowControl w:val="0"/>
              <w:spacing w:line="360" w:lineRule="auto"/>
              <w:jc w:val="both"/>
              <w:rPr>
                <w:rFonts w:ascii="Times New Roman" w:eastAsia="Times New Roman" w:hAnsi="Times New Roman" w:cs="Times New Roman"/>
                <w:sz w:val="24"/>
                <w:szCs w:val="24"/>
              </w:rPr>
            </w:pPr>
          </w:p>
          <w:p w14:paraId="2EC4E7D1" w14:textId="77777777" w:rsidR="00FA2B50" w:rsidRDefault="00FA2B50">
            <w:pPr>
              <w:widowControl w:val="0"/>
              <w:spacing w:line="360" w:lineRule="auto"/>
              <w:jc w:val="both"/>
              <w:rPr>
                <w:rFonts w:ascii="Times New Roman" w:eastAsia="Times New Roman" w:hAnsi="Times New Roman" w:cs="Times New Roman"/>
                <w:sz w:val="24"/>
                <w:szCs w:val="24"/>
              </w:rPr>
            </w:pPr>
          </w:p>
          <w:p w14:paraId="52FE0621"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t3</w:t>
            </w:r>
          </w:p>
          <w:p w14:paraId="763E0B95" w14:textId="77777777" w:rsidR="00FA2B50" w:rsidRDefault="00FA2B50">
            <w:pPr>
              <w:widowControl w:val="0"/>
              <w:spacing w:line="360" w:lineRule="auto"/>
              <w:jc w:val="both"/>
              <w:rPr>
                <w:rFonts w:ascii="Times New Roman" w:eastAsia="Times New Roman" w:hAnsi="Times New Roman" w:cs="Times New Roman"/>
              </w:rPr>
            </w:pPr>
          </w:p>
        </w:tc>
      </w:tr>
      <w:tr w:rsidR="00FA2B50" w14:paraId="595E1503" w14:textId="77777777">
        <w:tc>
          <w:tcPr>
            <w:tcW w:w="1740" w:type="dxa"/>
            <w:tcMar>
              <w:top w:w="100" w:type="dxa"/>
              <w:left w:w="100" w:type="dxa"/>
              <w:bottom w:w="100" w:type="dxa"/>
              <w:right w:w="100" w:type="dxa"/>
            </w:tcMar>
          </w:tcPr>
          <w:p w14:paraId="0E4B407E"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w:t>
            </w:r>
          </w:p>
        </w:tc>
        <w:tc>
          <w:tcPr>
            <w:tcW w:w="4455" w:type="dxa"/>
            <w:tcMar>
              <w:top w:w="100" w:type="dxa"/>
              <w:left w:w="100" w:type="dxa"/>
              <w:bottom w:w="100" w:type="dxa"/>
              <w:right w:w="100" w:type="dxa"/>
            </w:tcMar>
          </w:tcPr>
          <w:p w14:paraId="77F5DCAA" w14:textId="77777777" w:rsidR="00FA2B50" w:rsidRDefault="00000000">
            <w:pPr>
              <w:numPr>
                <w:ilvl w:val="0"/>
                <w:numId w:val="19"/>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discounts/coupons when I shop is a good idea.</w:t>
            </w:r>
          </w:p>
          <w:p w14:paraId="2E1F5D1F" w14:textId="77777777" w:rsidR="00FA2B50" w:rsidRDefault="00000000">
            <w:pPr>
              <w:numPr>
                <w:ilvl w:val="0"/>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Getting a discount makes the shopping experience more enjoyable.</w:t>
            </w:r>
          </w:p>
          <w:p w14:paraId="04442F61" w14:textId="77777777" w:rsidR="00FA2B50" w:rsidRDefault="00000000">
            <w:pPr>
              <w:numPr>
                <w:ilvl w:val="0"/>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discounts is beneficial for my finances.</w:t>
            </w:r>
          </w:p>
          <w:p w14:paraId="46DA49CB" w14:textId="77777777" w:rsidR="00FA2B50" w:rsidRDefault="00000000">
            <w:pPr>
              <w:numPr>
                <w:ilvl w:val="0"/>
                <w:numId w:val="1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discounts is a smart way to shop.</w:t>
            </w:r>
          </w:p>
          <w:p w14:paraId="3F4DDB5F" w14:textId="77777777" w:rsidR="00FA2B50" w:rsidRDefault="00000000">
            <w:pPr>
              <w:numPr>
                <w:ilvl w:val="0"/>
                <w:numId w:val="18"/>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discounts/coupons is usually a hassle.</w:t>
            </w:r>
          </w:p>
        </w:tc>
        <w:tc>
          <w:tcPr>
            <w:tcW w:w="2805" w:type="dxa"/>
            <w:tcMar>
              <w:top w:w="100" w:type="dxa"/>
              <w:left w:w="100" w:type="dxa"/>
              <w:bottom w:w="100" w:type="dxa"/>
              <w:right w:w="100" w:type="dxa"/>
            </w:tcMar>
          </w:tcPr>
          <w:p w14:paraId="28E59132" w14:textId="77777777" w:rsidR="00FA2B50" w:rsidRDefault="00FA2B50">
            <w:pPr>
              <w:widowControl w:val="0"/>
              <w:spacing w:line="360" w:lineRule="auto"/>
              <w:jc w:val="both"/>
              <w:rPr>
                <w:rFonts w:ascii="Times New Roman" w:eastAsia="Times New Roman" w:hAnsi="Times New Roman" w:cs="Times New Roman"/>
              </w:rPr>
            </w:pPr>
          </w:p>
          <w:p w14:paraId="0A000229"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a1</w:t>
            </w:r>
          </w:p>
          <w:p w14:paraId="3D5F8DF3" w14:textId="77777777" w:rsidR="00FA2B50" w:rsidRDefault="00FA2B50">
            <w:pPr>
              <w:widowControl w:val="0"/>
              <w:spacing w:line="360" w:lineRule="auto"/>
              <w:jc w:val="both"/>
              <w:rPr>
                <w:rFonts w:ascii="Times New Roman" w:eastAsia="Times New Roman" w:hAnsi="Times New Roman" w:cs="Times New Roman"/>
                <w:sz w:val="24"/>
                <w:szCs w:val="24"/>
              </w:rPr>
            </w:pPr>
          </w:p>
          <w:p w14:paraId="15D57FD1" w14:textId="77777777" w:rsidR="00FA2B50" w:rsidRDefault="00FA2B50">
            <w:pPr>
              <w:widowControl w:val="0"/>
              <w:spacing w:line="360" w:lineRule="auto"/>
              <w:jc w:val="both"/>
              <w:rPr>
                <w:rFonts w:ascii="Times New Roman" w:eastAsia="Times New Roman" w:hAnsi="Times New Roman" w:cs="Times New Roman"/>
                <w:sz w:val="24"/>
                <w:szCs w:val="24"/>
              </w:rPr>
            </w:pPr>
          </w:p>
          <w:p w14:paraId="3A9534EA"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a2</w:t>
            </w:r>
          </w:p>
          <w:p w14:paraId="091BD37F" w14:textId="77777777" w:rsidR="00FA2B50" w:rsidRDefault="00FA2B50">
            <w:pPr>
              <w:widowControl w:val="0"/>
              <w:spacing w:line="360" w:lineRule="auto"/>
              <w:jc w:val="both"/>
              <w:rPr>
                <w:rFonts w:ascii="Times New Roman" w:eastAsia="Times New Roman" w:hAnsi="Times New Roman" w:cs="Times New Roman"/>
                <w:sz w:val="24"/>
                <w:szCs w:val="24"/>
              </w:rPr>
            </w:pPr>
          </w:p>
          <w:p w14:paraId="0B8D647D"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a3</w:t>
            </w:r>
          </w:p>
          <w:p w14:paraId="4A54CF79" w14:textId="77777777" w:rsidR="00FA2B50" w:rsidRDefault="00FA2B50">
            <w:pPr>
              <w:widowControl w:val="0"/>
              <w:spacing w:line="360" w:lineRule="auto"/>
              <w:jc w:val="both"/>
              <w:rPr>
                <w:rFonts w:ascii="Times New Roman" w:eastAsia="Times New Roman" w:hAnsi="Times New Roman" w:cs="Times New Roman"/>
                <w:sz w:val="24"/>
                <w:szCs w:val="24"/>
              </w:rPr>
            </w:pPr>
          </w:p>
          <w:p w14:paraId="32A83A69"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a4</w:t>
            </w:r>
          </w:p>
          <w:p w14:paraId="7AD5A5BC" w14:textId="77777777" w:rsidR="00FA2B50" w:rsidRDefault="00FA2B50">
            <w:pPr>
              <w:widowControl w:val="0"/>
              <w:spacing w:line="360" w:lineRule="auto"/>
              <w:jc w:val="both"/>
              <w:rPr>
                <w:rFonts w:ascii="Times New Roman" w:eastAsia="Times New Roman" w:hAnsi="Times New Roman" w:cs="Times New Roman"/>
                <w:sz w:val="24"/>
                <w:szCs w:val="24"/>
              </w:rPr>
            </w:pPr>
          </w:p>
          <w:p w14:paraId="71440419"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a5</w:t>
            </w:r>
          </w:p>
        </w:tc>
      </w:tr>
      <w:tr w:rsidR="00FA2B50" w14:paraId="1CA8FB9A" w14:textId="77777777">
        <w:tc>
          <w:tcPr>
            <w:tcW w:w="1740" w:type="dxa"/>
            <w:tcMar>
              <w:top w:w="100" w:type="dxa"/>
              <w:left w:w="100" w:type="dxa"/>
              <w:bottom w:w="100" w:type="dxa"/>
              <w:right w:w="100" w:type="dxa"/>
            </w:tcMar>
          </w:tcPr>
          <w:p w14:paraId="0958FD85"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SN</w:t>
            </w:r>
          </w:p>
        </w:tc>
        <w:tc>
          <w:tcPr>
            <w:tcW w:w="4455" w:type="dxa"/>
            <w:tcMar>
              <w:top w:w="100" w:type="dxa"/>
              <w:left w:w="100" w:type="dxa"/>
              <w:bottom w:w="100" w:type="dxa"/>
              <w:right w:w="100" w:type="dxa"/>
            </w:tcMar>
          </w:tcPr>
          <w:p w14:paraId="36027A3C" w14:textId="77777777" w:rsidR="00FA2B50" w:rsidRDefault="00000000">
            <w:pPr>
              <w:pStyle w:val="Heading3"/>
              <w:keepNext w:val="0"/>
              <w:keepLines w:val="0"/>
              <w:numPr>
                <w:ilvl w:val="0"/>
                <w:numId w:val="18"/>
              </w:numPr>
              <w:spacing w:before="280" w:after="0" w:line="360" w:lineRule="auto"/>
              <w:jc w:val="both"/>
              <w:rPr>
                <w:rFonts w:ascii="Times New Roman" w:eastAsia="Times New Roman" w:hAnsi="Times New Roman" w:cs="Times New Roman"/>
                <w:sz w:val="24"/>
                <w:szCs w:val="24"/>
              </w:rPr>
            </w:pPr>
            <w:bookmarkStart w:id="23" w:name="_xfi34r6ltn9" w:colFirst="0" w:colLast="0"/>
            <w:bookmarkEnd w:id="23"/>
            <w:r>
              <w:rPr>
                <w:rFonts w:ascii="Times New Roman" w:eastAsia="Times New Roman" w:hAnsi="Times New Roman" w:cs="Times New Roman"/>
                <w:sz w:val="24"/>
                <w:szCs w:val="24"/>
              </w:rPr>
              <w:t>People who are important to me think I should use discounts/coupons.</w:t>
            </w:r>
          </w:p>
          <w:p w14:paraId="18181C00" w14:textId="77777777" w:rsidR="00FA2B50" w:rsidRDefault="00000000">
            <w:pPr>
              <w:pStyle w:val="Heading3"/>
              <w:keepNext w:val="0"/>
              <w:keepLines w:val="0"/>
              <w:numPr>
                <w:ilvl w:val="0"/>
                <w:numId w:val="18"/>
              </w:numPr>
              <w:spacing w:before="0" w:after="0" w:line="360" w:lineRule="auto"/>
              <w:jc w:val="both"/>
              <w:rPr>
                <w:rFonts w:ascii="Times New Roman" w:eastAsia="Times New Roman" w:hAnsi="Times New Roman" w:cs="Times New Roman"/>
                <w:sz w:val="24"/>
                <w:szCs w:val="24"/>
              </w:rPr>
            </w:pPr>
            <w:bookmarkStart w:id="24" w:name="_3pjegz3xxjfu" w:colFirst="0" w:colLast="0"/>
            <w:bookmarkEnd w:id="24"/>
            <w:r>
              <w:rPr>
                <w:rFonts w:ascii="Times New Roman" w:eastAsia="Times New Roman" w:hAnsi="Times New Roman" w:cs="Times New Roman"/>
                <w:sz w:val="24"/>
                <w:szCs w:val="24"/>
              </w:rPr>
              <w:t>My friends/family often encourage me to use discounts.</w:t>
            </w:r>
          </w:p>
          <w:p w14:paraId="6FF6FB6C" w14:textId="77777777" w:rsidR="00FA2B50" w:rsidRDefault="00000000">
            <w:pPr>
              <w:pStyle w:val="Heading3"/>
              <w:keepNext w:val="0"/>
              <w:keepLines w:val="0"/>
              <w:numPr>
                <w:ilvl w:val="0"/>
                <w:numId w:val="18"/>
              </w:numPr>
              <w:spacing w:before="0" w:after="0" w:line="360" w:lineRule="auto"/>
              <w:jc w:val="both"/>
              <w:rPr>
                <w:rFonts w:ascii="Times New Roman" w:eastAsia="Times New Roman" w:hAnsi="Times New Roman" w:cs="Times New Roman"/>
                <w:sz w:val="24"/>
                <w:szCs w:val="24"/>
              </w:rPr>
            </w:pPr>
            <w:bookmarkStart w:id="25" w:name="_xsoaxpeqbm7g" w:colFirst="0" w:colLast="0"/>
            <w:bookmarkEnd w:id="25"/>
            <w:r>
              <w:rPr>
                <w:rFonts w:ascii="Times New Roman" w:eastAsia="Times New Roman" w:hAnsi="Times New Roman" w:cs="Times New Roman"/>
                <w:sz w:val="24"/>
                <w:szCs w:val="24"/>
              </w:rPr>
              <w:t>Most people in my social circle use coupons for shopping.</w:t>
            </w:r>
          </w:p>
          <w:p w14:paraId="71184CC0" w14:textId="77777777" w:rsidR="00FA2B50" w:rsidRDefault="00000000">
            <w:pPr>
              <w:pStyle w:val="Heading3"/>
              <w:keepNext w:val="0"/>
              <w:keepLines w:val="0"/>
              <w:numPr>
                <w:ilvl w:val="0"/>
                <w:numId w:val="18"/>
              </w:numPr>
              <w:spacing w:before="0" w:line="360" w:lineRule="auto"/>
              <w:jc w:val="both"/>
              <w:rPr>
                <w:rFonts w:ascii="Times New Roman" w:eastAsia="Times New Roman" w:hAnsi="Times New Roman" w:cs="Times New Roman"/>
                <w:sz w:val="24"/>
                <w:szCs w:val="24"/>
              </w:rPr>
            </w:pPr>
            <w:bookmarkStart w:id="26" w:name="_7pze9ctem63g" w:colFirst="0" w:colLast="0"/>
            <w:bookmarkEnd w:id="26"/>
            <w:r>
              <w:rPr>
                <w:rFonts w:ascii="Times New Roman" w:eastAsia="Times New Roman" w:hAnsi="Times New Roman" w:cs="Times New Roman"/>
                <w:sz w:val="24"/>
                <w:szCs w:val="24"/>
              </w:rPr>
              <w:t>I feel social pressure to take advantage of discount offers.</w:t>
            </w:r>
          </w:p>
        </w:tc>
        <w:tc>
          <w:tcPr>
            <w:tcW w:w="2805" w:type="dxa"/>
            <w:tcMar>
              <w:top w:w="100" w:type="dxa"/>
              <w:left w:w="100" w:type="dxa"/>
              <w:bottom w:w="100" w:type="dxa"/>
              <w:right w:w="100" w:type="dxa"/>
            </w:tcMar>
          </w:tcPr>
          <w:p w14:paraId="4C455EF4" w14:textId="77777777" w:rsidR="00FA2B50" w:rsidRDefault="00FA2B50">
            <w:pPr>
              <w:widowControl w:val="0"/>
              <w:spacing w:line="360" w:lineRule="auto"/>
              <w:jc w:val="both"/>
              <w:rPr>
                <w:rFonts w:ascii="Times New Roman" w:eastAsia="Times New Roman" w:hAnsi="Times New Roman" w:cs="Times New Roman"/>
              </w:rPr>
            </w:pPr>
          </w:p>
          <w:p w14:paraId="1C58A490"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sn1</w:t>
            </w:r>
          </w:p>
          <w:p w14:paraId="0FADEDB3" w14:textId="77777777" w:rsidR="00FA2B50" w:rsidRDefault="00FA2B50">
            <w:pPr>
              <w:widowControl w:val="0"/>
              <w:spacing w:line="360" w:lineRule="auto"/>
              <w:jc w:val="both"/>
              <w:rPr>
                <w:rFonts w:ascii="Times New Roman" w:eastAsia="Times New Roman" w:hAnsi="Times New Roman" w:cs="Times New Roman"/>
              </w:rPr>
            </w:pPr>
          </w:p>
          <w:p w14:paraId="1E84A726" w14:textId="77777777" w:rsidR="00FA2B50" w:rsidRDefault="00FA2B50">
            <w:pPr>
              <w:widowControl w:val="0"/>
              <w:spacing w:line="360" w:lineRule="auto"/>
              <w:jc w:val="both"/>
              <w:rPr>
                <w:rFonts w:ascii="Times New Roman" w:eastAsia="Times New Roman" w:hAnsi="Times New Roman" w:cs="Times New Roman"/>
              </w:rPr>
            </w:pPr>
          </w:p>
          <w:p w14:paraId="620D1C58"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sn2</w:t>
            </w:r>
          </w:p>
          <w:p w14:paraId="2C053702" w14:textId="77777777" w:rsidR="00FA2B50" w:rsidRDefault="00FA2B50">
            <w:pPr>
              <w:widowControl w:val="0"/>
              <w:spacing w:line="360" w:lineRule="auto"/>
              <w:jc w:val="both"/>
              <w:rPr>
                <w:rFonts w:ascii="Times New Roman" w:eastAsia="Times New Roman" w:hAnsi="Times New Roman" w:cs="Times New Roman"/>
                <w:sz w:val="24"/>
                <w:szCs w:val="24"/>
              </w:rPr>
            </w:pPr>
          </w:p>
          <w:p w14:paraId="5F1C15CD"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sn3</w:t>
            </w:r>
          </w:p>
          <w:p w14:paraId="537D3DA7" w14:textId="77777777" w:rsidR="00FA2B50" w:rsidRDefault="00FA2B50">
            <w:pPr>
              <w:widowControl w:val="0"/>
              <w:spacing w:line="360" w:lineRule="auto"/>
              <w:jc w:val="both"/>
              <w:rPr>
                <w:rFonts w:ascii="Times New Roman" w:eastAsia="Times New Roman" w:hAnsi="Times New Roman" w:cs="Times New Roman"/>
                <w:sz w:val="24"/>
                <w:szCs w:val="24"/>
              </w:rPr>
            </w:pPr>
          </w:p>
          <w:p w14:paraId="06B303E4"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sn4</w:t>
            </w:r>
          </w:p>
        </w:tc>
      </w:tr>
      <w:tr w:rsidR="00FA2B50" w14:paraId="26A11CEA" w14:textId="77777777">
        <w:tc>
          <w:tcPr>
            <w:tcW w:w="1740" w:type="dxa"/>
            <w:tcMar>
              <w:top w:w="100" w:type="dxa"/>
              <w:left w:w="100" w:type="dxa"/>
              <w:bottom w:w="100" w:type="dxa"/>
              <w:right w:w="100" w:type="dxa"/>
            </w:tcMar>
          </w:tcPr>
          <w:p w14:paraId="19C8F826"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PBC</w:t>
            </w:r>
          </w:p>
        </w:tc>
        <w:tc>
          <w:tcPr>
            <w:tcW w:w="4455" w:type="dxa"/>
            <w:tcMar>
              <w:top w:w="100" w:type="dxa"/>
              <w:left w:w="100" w:type="dxa"/>
              <w:bottom w:w="100" w:type="dxa"/>
              <w:right w:w="100" w:type="dxa"/>
            </w:tcMar>
          </w:tcPr>
          <w:p w14:paraId="4DE47BEE" w14:textId="77777777" w:rsidR="00FA2B50" w:rsidRDefault="00000000">
            <w:pPr>
              <w:pStyle w:val="Heading3"/>
              <w:keepNext w:val="0"/>
              <w:keepLines w:val="0"/>
              <w:numPr>
                <w:ilvl w:val="0"/>
                <w:numId w:val="3"/>
              </w:numPr>
              <w:spacing w:before="280" w:after="0" w:line="360" w:lineRule="auto"/>
              <w:jc w:val="both"/>
              <w:rPr>
                <w:rFonts w:ascii="Times New Roman" w:eastAsia="Times New Roman" w:hAnsi="Times New Roman" w:cs="Times New Roman"/>
                <w:sz w:val="24"/>
                <w:szCs w:val="24"/>
              </w:rPr>
            </w:pPr>
            <w:bookmarkStart w:id="27" w:name="_5ukpc5j6knq3" w:colFirst="0" w:colLast="0"/>
            <w:bookmarkEnd w:id="27"/>
            <w:r>
              <w:rPr>
                <w:rFonts w:ascii="Times New Roman" w:eastAsia="Times New Roman" w:hAnsi="Times New Roman" w:cs="Times New Roman"/>
                <w:sz w:val="24"/>
                <w:szCs w:val="24"/>
              </w:rPr>
              <w:t>I find it easy to locate and use valid discounts/coupons.</w:t>
            </w:r>
          </w:p>
          <w:p w14:paraId="51734728" w14:textId="77777777" w:rsidR="00FA2B50" w:rsidRDefault="00000000">
            <w:pPr>
              <w:pStyle w:val="Heading3"/>
              <w:keepNext w:val="0"/>
              <w:keepLines w:val="0"/>
              <w:numPr>
                <w:ilvl w:val="0"/>
                <w:numId w:val="3"/>
              </w:numPr>
              <w:spacing w:before="0" w:after="0" w:line="360" w:lineRule="auto"/>
              <w:jc w:val="both"/>
              <w:rPr>
                <w:rFonts w:ascii="Times New Roman" w:eastAsia="Times New Roman" w:hAnsi="Times New Roman" w:cs="Times New Roman"/>
                <w:sz w:val="24"/>
                <w:szCs w:val="24"/>
              </w:rPr>
            </w:pPr>
            <w:bookmarkStart w:id="28" w:name="_njtro8op8tuu" w:colFirst="0" w:colLast="0"/>
            <w:bookmarkEnd w:id="28"/>
            <w:r>
              <w:rPr>
                <w:rFonts w:ascii="Times New Roman" w:eastAsia="Times New Roman" w:hAnsi="Times New Roman" w:cs="Times New Roman"/>
                <w:sz w:val="24"/>
                <w:szCs w:val="24"/>
              </w:rPr>
              <w:t>I know how to apply coupons/promotions while shopping online or in-store.</w:t>
            </w:r>
          </w:p>
          <w:p w14:paraId="4E7DA05F" w14:textId="77777777" w:rsidR="00FA2B50" w:rsidRDefault="00000000">
            <w:pPr>
              <w:pStyle w:val="Heading3"/>
              <w:keepNext w:val="0"/>
              <w:keepLines w:val="0"/>
              <w:numPr>
                <w:ilvl w:val="0"/>
                <w:numId w:val="3"/>
              </w:numPr>
              <w:spacing w:before="0" w:after="0" w:line="360" w:lineRule="auto"/>
              <w:jc w:val="both"/>
              <w:rPr>
                <w:rFonts w:ascii="Times New Roman" w:eastAsia="Times New Roman" w:hAnsi="Times New Roman" w:cs="Times New Roman"/>
                <w:sz w:val="24"/>
                <w:szCs w:val="24"/>
              </w:rPr>
            </w:pPr>
            <w:bookmarkStart w:id="29" w:name="_i313fa4ojj1s" w:colFirst="0" w:colLast="0"/>
            <w:bookmarkEnd w:id="29"/>
            <w:r>
              <w:rPr>
                <w:rFonts w:ascii="Times New Roman" w:eastAsia="Times New Roman" w:hAnsi="Times New Roman" w:cs="Times New Roman"/>
                <w:sz w:val="24"/>
                <w:szCs w:val="24"/>
              </w:rPr>
              <w:t>Using discounts requires little effort for me.</w:t>
            </w:r>
          </w:p>
          <w:p w14:paraId="447E4A5B" w14:textId="77777777" w:rsidR="00FA2B50" w:rsidRDefault="00000000">
            <w:pPr>
              <w:pStyle w:val="Heading3"/>
              <w:keepNext w:val="0"/>
              <w:keepLines w:val="0"/>
              <w:numPr>
                <w:ilvl w:val="0"/>
                <w:numId w:val="3"/>
              </w:numPr>
              <w:spacing w:before="0" w:line="360" w:lineRule="auto"/>
              <w:jc w:val="both"/>
              <w:rPr>
                <w:rFonts w:ascii="Times New Roman" w:eastAsia="Times New Roman" w:hAnsi="Times New Roman" w:cs="Times New Roman"/>
                <w:sz w:val="24"/>
                <w:szCs w:val="24"/>
              </w:rPr>
            </w:pPr>
            <w:bookmarkStart w:id="30" w:name="_wy8tc3ysur9m" w:colFirst="0" w:colLast="0"/>
            <w:bookmarkEnd w:id="30"/>
            <w:r>
              <w:rPr>
                <w:rFonts w:ascii="Times New Roman" w:eastAsia="Times New Roman" w:hAnsi="Times New Roman" w:cs="Times New Roman"/>
                <w:sz w:val="24"/>
                <w:szCs w:val="24"/>
              </w:rPr>
              <w:t>Problems like expired codes or complicated check out prevent me from using discounts.</w:t>
            </w:r>
          </w:p>
        </w:tc>
        <w:tc>
          <w:tcPr>
            <w:tcW w:w="2805" w:type="dxa"/>
            <w:tcMar>
              <w:top w:w="100" w:type="dxa"/>
              <w:left w:w="100" w:type="dxa"/>
              <w:bottom w:w="100" w:type="dxa"/>
              <w:right w:w="100" w:type="dxa"/>
            </w:tcMar>
          </w:tcPr>
          <w:p w14:paraId="3BF769D6" w14:textId="77777777" w:rsidR="00FA2B50" w:rsidRDefault="00FA2B50">
            <w:pPr>
              <w:widowControl w:val="0"/>
              <w:spacing w:line="360" w:lineRule="auto"/>
              <w:jc w:val="both"/>
              <w:rPr>
                <w:rFonts w:ascii="Times New Roman" w:eastAsia="Times New Roman" w:hAnsi="Times New Roman" w:cs="Times New Roman"/>
              </w:rPr>
            </w:pPr>
          </w:p>
          <w:p w14:paraId="1DA41C59"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Pb1</w:t>
            </w:r>
          </w:p>
          <w:p w14:paraId="3BE0417F" w14:textId="77777777" w:rsidR="00FA2B50" w:rsidRDefault="00FA2B50">
            <w:pPr>
              <w:widowControl w:val="0"/>
              <w:spacing w:line="360" w:lineRule="auto"/>
              <w:jc w:val="both"/>
              <w:rPr>
                <w:rFonts w:ascii="Times New Roman" w:eastAsia="Times New Roman" w:hAnsi="Times New Roman" w:cs="Times New Roman"/>
                <w:sz w:val="24"/>
                <w:szCs w:val="24"/>
              </w:rPr>
            </w:pPr>
          </w:p>
          <w:p w14:paraId="253D83B3"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Pb2</w:t>
            </w:r>
          </w:p>
          <w:p w14:paraId="43F22658" w14:textId="77777777" w:rsidR="00FA2B50" w:rsidRDefault="00FA2B50">
            <w:pPr>
              <w:widowControl w:val="0"/>
              <w:spacing w:line="360" w:lineRule="auto"/>
              <w:jc w:val="both"/>
              <w:rPr>
                <w:rFonts w:ascii="Times New Roman" w:eastAsia="Times New Roman" w:hAnsi="Times New Roman" w:cs="Times New Roman"/>
                <w:sz w:val="24"/>
                <w:szCs w:val="24"/>
              </w:rPr>
            </w:pPr>
          </w:p>
          <w:p w14:paraId="3BB5E046" w14:textId="77777777" w:rsidR="00FA2B50" w:rsidRDefault="00FA2B50">
            <w:pPr>
              <w:widowControl w:val="0"/>
              <w:spacing w:line="360" w:lineRule="auto"/>
              <w:jc w:val="both"/>
              <w:rPr>
                <w:rFonts w:ascii="Times New Roman" w:eastAsia="Times New Roman" w:hAnsi="Times New Roman" w:cs="Times New Roman"/>
                <w:sz w:val="24"/>
                <w:szCs w:val="24"/>
              </w:rPr>
            </w:pPr>
          </w:p>
          <w:p w14:paraId="4B69C342" w14:textId="77777777" w:rsidR="00FA2B50" w:rsidRDefault="00FA2B50">
            <w:pPr>
              <w:widowControl w:val="0"/>
              <w:spacing w:line="360" w:lineRule="auto"/>
              <w:jc w:val="both"/>
              <w:rPr>
                <w:rFonts w:ascii="Times New Roman" w:eastAsia="Times New Roman" w:hAnsi="Times New Roman" w:cs="Times New Roman"/>
                <w:sz w:val="24"/>
                <w:szCs w:val="24"/>
              </w:rPr>
            </w:pPr>
          </w:p>
          <w:p w14:paraId="33748F0C"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Pb3</w:t>
            </w:r>
          </w:p>
          <w:p w14:paraId="19A0918F" w14:textId="77777777" w:rsidR="00FA2B50" w:rsidRDefault="00FA2B50">
            <w:pPr>
              <w:widowControl w:val="0"/>
              <w:spacing w:line="360" w:lineRule="auto"/>
              <w:jc w:val="both"/>
              <w:rPr>
                <w:rFonts w:ascii="Times New Roman" w:eastAsia="Times New Roman" w:hAnsi="Times New Roman" w:cs="Times New Roman"/>
                <w:sz w:val="24"/>
                <w:szCs w:val="24"/>
              </w:rPr>
            </w:pPr>
          </w:p>
          <w:p w14:paraId="3FFCD864"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Pb4</w:t>
            </w:r>
          </w:p>
          <w:p w14:paraId="62064C11" w14:textId="77777777" w:rsidR="00FA2B50" w:rsidRDefault="00FA2B50">
            <w:pPr>
              <w:widowControl w:val="0"/>
              <w:spacing w:line="360" w:lineRule="auto"/>
              <w:jc w:val="both"/>
              <w:rPr>
                <w:rFonts w:ascii="Times New Roman" w:eastAsia="Times New Roman" w:hAnsi="Times New Roman" w:cs="Times New Roman"/>
              </w:rPr>
            </w:pPr>
          </w:p>
        </w:tc>
      </w:tr>
      <w:tr w:rsidR="00FA2B50" w14:paraId="2B6AF2F9" w14:textId="77777777">
        <w:tc>
          <w:tcPr>
            <w:tcW w:w="1740" w:type="dxa"/>
            <w:tcMar>
              <w:top w:w="100" w:type="dxa"/>
              <w:left w:w="100" w:type="dxa"/>
              <w:bottom w:w="100" w:type="dxa"/>
              <w:right w:w="100" w:type="dxa"/>
            </w:tcMar>
          </w:tcPr>
          <w:p w14:paraId="0DDF16B3"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BINT</w:t>
            </w:r>
          </w:p>
        </w:tc>
        <w:tc>
          <w:tcPr>
            <w:tcW w:w="4455" w:type="dxa"/>
            <w:tcMar>
              <w:top w:w="100" w:type="dxa"/>
              <w:left w:w="100" w:type="dxa"/>
              <w:bottom w:w="100" w:type="dxa"/>
              <w:right w:w="100" w:type="dxa"/>
            </w:tcMar>
          </w:tcPr>
          <w:p w14:paraId="427694C3" w14:textId="77777777" w:rsidR="00FA2B50" w:rsidRDefault="00000000">
            <w:pPr>
              <w:numPr>
                <w:ilvl w:val="0"/>
                <w:numId w:val="10"/>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intend to use discounts/coupons the next time I shop.</w:t>
            </w:r>
          </w:p>
          <w:p w14:paraId="5A35DE78" w14:textId="77777777" w:rsidR="00FA2B50" w:rsidRDefault="00000000">
            <w:pPr>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plan to search for discount codes before making purchases.</w:t>
            </w:r>
          </w:p>
          <w:p w14:paraId="5FA4956E" w14:textId="77777777" w:rsidR="00FA2B50" w:rsidRDefault="00000000">
            <w:pPr>
              <w:numPr>
                <w:ilvl w:val="0"/>
                <w:numId w:val="10"/>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will try to use available discount offers in the coming month.</w:t>
            </w:r>
          </w:p>
        </w:tc>
        <w:tc>
          <w:tcPr>
            <w:tcW w:w="2805" w:type="dxa"/>
            <w:tcMar>
              <w:top w:w="100" w:type="dxa"/>
              <w:left w:w="100" w:type="dxa"/>
              <w:bottom w:w="100" w:type="dxa"/>
              <w:right w:w="100" w:type="dxa"/>
            </w:tcMar>
          </w:tcPr>
          <w:p w14:paraId="4805961F" w14:textId="77777777" w:rsidR="00FA2B50" w:rsidRDefault="00FA2B50">
            <w:pPr>
              <w:widowControl w:val="0"/>
              <w:spacing w:line="360" w:lineRule="auto"/>
              <w:jc w:val="both"/>
              <w:rPr>
                <w:rFonts w:ascii="Times New Roman" w:eastAsia="Times New Roman" w:hAnsi="Times New Roman" w:cs="Times New Roman"/>
              </w:rPr>
            </w:pPr>
          </w:p>
          <w:p w14:paraId="195CF217"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Bint1</w:t>
            </w:r>
          </w:p>
          <w:p w14:paraId="1DC01321" w14:textId="77777777" w:rsidR="00FA2B50" w:rsidRDefault="00FA2B50">
            <w:pPr>
              <w:widowControl w:val="0"/>
              <w:spacing w:line="360" w:lineRule="auto"/>
              <w:jc w:val="both"/>
              <w:rPr>
                <w:rFonts w:ascii="Times New Roman" w:eastAsia="Times New Roman" w:hAnsi="Times New Roman" w:cs="Times New Roman"/>
                <w:sz w:val="24"/>
                <w:szCs w:val="24"/>
              </w:rPr>
            </w:pPr>
          </w:p>
          <w:p w14:paraId="6CAAAA5C"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Bint2</w:t>
            </w:r>
          </w:p>
          <w:p w14:paraId="6A566F4D" w14:textId="77777777" w:rsidR="00FA2B50" w:rsidRDefault="00FA2B50">
            <w:pPr>
              <w:widowControl w:val="0"/>
              <w:spacing w:line="360" w:lineRule="auto"/>
              <w:jc w:val="both"/>
              <w:rPr>
                <w:rFonts w:ascii="Times New Roman" w:eastAsia="Times New Roman" w:hAnsi="Times New Roman" w:cs="Times New Roman"/>
                <w:sz w:val="24"/>
                <w:szCs w:val="24"/>
              </w:rPr>
            </w:pPr>
          </w:p>
          <w:p w14:paraId="10F8BBC3"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Bint3</w:t>
            </w:r>
          </w:p>
          <w:p w14:paraId="3147D2B3" w14:textId="77777777" w:rsidR="00FA2B50" w:rsidRDefault="00FA2B50">
            <w:pPr>
              <w:widowControl w:val="0"/>
              <w:spacing w:line="360" w:lineRule="auto"/>
              <w:jc w:val="both"/>
              <w:rPr>
                <w:rFonts w:ascii="Times New Roman" w:eastAsia="Times New Roman" w:hAnsi="Times New Roman" w:cs="Times New Roman"/>
              </w:rPr>
            </w:pPr>
          </w:p>
        </w:tc>
      </w:tr>
      <w:tr w:rsidR="00FA2B50" w14:paraId="30DD4707" w14:textId="77777777">
        <w:tc>
          <w:tcPr>
            <w:tcW w:w="1740" w:type="dxa"/>
            <w:tcMar>
              <w:top w:w="100" w:type="dxa"/>
              <w:left w:w="100" w:type="dxa"/>
              <w:bottom w:w="100" w:type="dxa"/>
              <w:right w:w="100" w:type="dxa"/>
            </w:tcMar>
          </w:tcPr>
          <w:p w14:paraId="40F7FB0C"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Actual Behaviour</w:t>
            </w:r>
          </w:p>
        </w:tc>
        <w:tc>
          <w:tcPr>
            <w:tcW w:w="4455" w:type="dxa"/>
            <w:tcMar>
              <w:top w:w="100" w:type="dxa"/>
              <w:left w:w="100" w:type="dxa"/>
              <w:bottom w:w="100" w:type="dxa"/>
              <w:right w:w="100" w:type="dxa"/>
            </w:tcMar>
          </w:tcPr>
          <w:p w14:paraId="0466C4DE" w14:textId="77777777" w:rsidR="00FA2B50" w:rsidRDefault="00000000">
            <w:pPr>
              <w:numPr>
                <w:ilvl w:val="0"/>
                <w:numId w:val="12"/>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past month, how often did you use a discount or coupon when making purchases? (Never / 1–2 </w:t>
            </w:r>
            <w:r>
              <w:rPr>
                <w:rFonts w:ascii="Times New Roman" w:eastAsia="Times New Roman" w:hAnsi="Times New Roman" w:cs="Times New Roman"/>
                <w:sz w:val="24"/>
                <w:szCs w:val="24"/>
              </w:rPr>
              <w:lastRenderedPageBreak/>
              <w:t>times / 3–5 times / 6–10 times / 11+ times) — (ordinal)</w:t>
            </w:r>
          </w:p>
          <w:p w14:paraId="759B3364" w14:textId="77777777" w:rsidR="00FA2B50" w:rsidRDefault="00000000">
            <w:pPr>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Approximately what proportion of your purchases last month used some discount? (0–25% / 26–50% / 51–75% / 76–100%) — (ordinal)</w:t>
            </w:r>
          </w:p>
          <w:p w14:paraId="5E0F6CC0" w14:textId="77777777" w:rsidR="00FA2B50" w:rsidRDefault="00000000">
            <w:pPr>
              <w:numPr>
                <w:ilvl w:val="0"/>
                <w:numId w:val="12"/>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offered a discount at checkout, I usually redeem it. (7-point agreement scale)</w:t>
            </w:r>
          </w:p>
        </w:tc>
        <w:tc>
          <w:tcPr>
            <w:tcW w:w="2805" w:type="dxa"/>
            <w:tcMar>
              <w:top w:w="100" w:type="dxa"/>
              <w:left w:w="100" w:type="dxa"/>
              <w:bottom w:w="100" w:type="dxa"/>
              <w:right w:w="100" w:type="dxa"/>
            </w:tcMar>
          </w:tcPr>
          <w:p w14:paraId="10CBF179" w14:textId="77777777" w:rsidR="00FA2B50" w:rsidRDefault="00FA2B50">
            <w:pPr>
              <w:widowControl w:val="0"/>
              <w:spacing w:line="360" w:lineRule="auto"/>
              <w:jc w:val="both"/>
              <w:rPr>
                <w:rFonts w:ascii="Times New Roman" w:eastAsia="Times New Roman" w:hAnsi="Times New Roman" w:cs="Times New Roman"/>
              </w:rPr>
            </w:pPr>
          </w:p>
          <w:p w14:paraId="7AFB5BC3"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Beh1</w:t>
            </w:r>
          </w:p>
          <w:p w14:paraId="17FC3982" w14:textId="77777777" w:rsidR="00FA2B50" w:rsidRDefault="00FA2B50">
            <w:pPr>
              <w:widowControl w:val="0"/>
              <w:spacing w:line="360" w:lineRule="auto"/>
              <w:jc w:val="both"/>
              <w:rPr>
                <w:rFonts w:ascii="Times New Roman" w:eastAsia="Times New Roman" w:hAnsi="Times New Roman" w:cs="Times New Roman"/>
                <w:sz w:val="24"/>
                <w:szCs w:val="24"/>
              </w:rPr>
            </w:pPr>
          </w:p>
          <w:p w14:paraId="4236F8D5" w14:textId="77777777" w:rsidR="00FA2B50" w:rsidRDefault="00FA2B50">
            <w:pPr>
              <w:widowControl w:val="0"/>
              <w:spacing w:line="360" w:lineRule="auto"/>
              <w:jc w:val="both"/>
              <w:rPr>
                <w:rFonts w:ascii="Times New Roman" w:eastAsia="Times New Roman" w:hAnsi="Times New Roman" w:cs="Times New Roman"/>
                <w:sz w:val="24"/>
                <w:szCs w:val="24"/>
              </w:rPr>
            </w:pPr>
          </w:p>
          <w:p w14:paraId="51F4DD98" w14:textId="77777777" w:rsidR="00FA2B50" w:rsidRDefault="00FA2B50">
            <w:pPr>
              <w:widowControl w:val="0"/>
              <w:spacing w:line="360" w:lineRule="auto"/>
              <w:jc w:val="both"/>
              <w:rPr>
                <w:rFonts w:ascii="Times New Roman" w:eastAsia="Times New Roman" w:hAnsi="Times New Roman" w:cs="Times New Roman"/>
                <w:sz w:val="24"/>
                <w:szCs w:val="24"/>
              </w:rPr>
            </w:pPr>
          </w:p>
          <w:p w14:paraId="39E5DE5F" w14:textId="77777777" w:rsidR="00FA2B50" w:rsidRDefault="00FA2B50">
            <w:pPr>
              <w:widowControl w:val="0"/>
              <w:spacing w:line="360" w:lineRule="auto"/>
              <w:jc w:val="both"/>
              <w:rPr>
                <w:rFonts w:ascii="Times New Roman" w:eastAsia="Times New Roman" w:hAnsi="Times New Roman" w:cs="Times New Roman"/>
                <w:sz w:val="24"/>
                <w:szCs w:val="24"/>
              </w:rPr>
            </w:pPr>
          </w:p>
          <w:p w14:paraId="4290A74C" w14:textId="77777777" w:rsidR="00FA2B50" w:rsidRDefault="00FA2B50">
            <w:pPr>
              <w:widowControl w:val="0"/>
              <w:spacing w:line="360" w:lineRule="auto"/>
              <w:jc w:val="both"/>
              <w:rPr>
                <w:rFonts w:ascii="Times New Roman" w:eastAsia="Times New Roman" w:hAnsi="Times New Roman" w:cs="Times New Roman"/>
                <w:sz w:val="24"/>
                <w:szCs w:val="24"/>
              </w:rPr>
            </w:pPr>
          </w:p>
          <w:p w14:paraId="426EDEB5"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Beh2</w:t>
            </w:r>
          </w:p>
          <w:p w14:paraId="3262A643" w14:textId="77777777" w:rsidR="00FA2B50" w:rsidRDefault="00FA2B50">
            <w:pPr>
              <w:widowControl w:val="0"/>
              <w:spacing w:line="360" w:lineRule="auto"/>
              <w:jc w:val="both"/>
              <w:rPr>
                <w:rFonts w:ascii="Times New Roman" w:eastAsia="Times New Roman" w:hAnsi="Times New Roman" w:cs="Times New Roman"/>
                <w:sz w:val="24"/>
                <w:szCs w:val="24"/>
              </w:rPr>
            </w:pPr>
          </w:p>
          <w:p w14:paraId="0D913062" w14:textId="77777777" w:rsidR="00FA2B50" w:rsidRDefault="00FA2B50">
            <w:pPr>
              <w:widowControl w:val="0"/>
              <w:spacing w:line="360" w:lineRule="auto"/>
              <w:jc w:val="both"/>
              <w:rPr>
                <w:rFonts w:ascii="Times New Roman" w:eastAsia="Times New Roman" w:hAnsi="Times New Roman" w:cs="Times New Roman"/>
                <w:sz w:val="24"/>
                <w:szCs w:val="24"/>
              </w:rPr>
            </w:pPr>
          </w:p>
          <w:p w14:paraId="15F9E37D" w14:textId="77777777" w:rsidR="00FA2B50" w:rsidRDefault="00FA2B50">
            <w:pPr>
              <w:widowControl w:val="0"/>
              <w:spacing w:line="360" w:lineRule="auto"/>
              <w:jc w:val="both"/>
              <w:rPr>
                <w:rFonts w:ascii="Times New Roman" w:eastAsia="Times New Roman" w:hAnsi="Times New Roman" w:cs="Times New Roman"/>
                <w:sz w:val="24"/>
                <w:szCs w:val="24"/>
              </w:rPr>
            </w:pPr>
          </w:p>
          <w:p w14:paraId="2E98FB9E"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Beh3</w:t>
            </w:r>
          </w:p>
          <w:p w14:paraId="3DF9A1A2" w14:textId="77777777" w:rsidR="00FA2B50" w:rsidRDefault="00FA2B50">
            <w:pPr>
              <w:widowControl w:val="0"/>
              <w:spacing w:line="360" w:lineRule="auto"/>
              <w:jc w:val="both"/>
              <w:rPr>
                <w:rFonts w:ascii="Times New Roman" w:eastAsia="Times New Roman" w:hAnsi="Times New Roman" w:cs="Times New Roman"/>
              </w:rPr>
            </w:pPr>
          </w:p>
          <w:p w14:paraId="2CBA9766" w14:textId="77777777" w:rsidR="00FA2B50" w:rsidRDefault="00FA2B50">
            <w:pPr>
              <w:widowControl w:val="0"/>
              <w:spacing w:line="360" w:lineRule="auto"/>
              <w:jc w:val="both"/>
              <w:rPr>
                <w:rFonts w:ascii="Times New Roman" w:eastAsia="Times New Roman" w:hAnsi="Times New Roman" w:cs="Times New Roman"/>
              </w:rPr>
            </w:pPr>
          </w:p>
          <w:p w14:paraId="0D4EEBD7" w14:textId="77777777" w:rsidR="00FA2B50" w:rsidRDefault="00FA2B50">
            <w:pPr>
              <w:widowControl w:val="0"/>
              <w:spacing w:line="360" w:lineRule="auto"/>
              <w:jc w:val="both"/>
              <w:rPr>
                <w:rFonts w:ascii="Times New Roman" w:eastAsia="Times New Roman" w:hAnsi="Times New Roman" w:cs="Times New Roman"/>
              </w:rPr>
            </w:pPr>
          </w:p>
          <w:p w14:paraId="27BA4B08" w14:textId="77777777" w:rsidR="00FA2B50" w:rsidRDefault="00FA2B50">
            <w:pPr>
              <w:widowControl w:val="0"/>
              <w:spacing w:line="360" w:lineRule="auto"/>
              <w:jc w:val="both"/>
              <w:rPr>
                <w:rFonts w:ascii="Times New Roman" w:eastAsia="Times New Roman" w:hAnsi="Times New Roman" w:cs="Times New Roman"/>
              </w:rPr>
            </w:pPr>
          </w:p>
        </w:tc>
      </w:tr>
      <w:tr w:rsidR="00FA2B50" w14:paraId="2C43FE63" w14:textId="77777777">
        <w:tc>
          <w:tcPr>
            <w:tcW w:w="1740" w:type="dxa"/>
            <w:tcMar>
              <w:top w:w="100" w:type="dxa"/>
              <w:left w:w="100" w:type="dxa"/>
              <w:bottom w:w="100" w:type="dxa"/>
              <w:right w:w="100" w:type="dxa"/>
            </w:tcMar>
          </w:tcPr>
          <w:p w14:paraId="33FA9835"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Psychographic Profiling</w:t>
            </w:r>
          </w:p>
        </w:tc>
        <w:tc>
          <w:tcPr>
            <w:tcW w:w="4455" w:type="dxa"/>
            <w:tcMar>
              <w:top w:w="100" w:type="dxa"/>
              <w:left w:w="100" w:type="dxa"/>
              <w:bottom w:w="100" w:type="dxa"/>
              <w:right w:w="100" w:type="dxa"/>
            </w:tcMar>
          </w:tcPr>
          <w:p w14:paraId="2FADF9BA" w14:textId="77777777" w:rsidR="00FA2B5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Shopping is a way for me to reward myself.</w:t>
            </w:r>
            <w:r>
              <w:rPr>
                <w:rFonts w:ascii="Times New Roman" w:eastAsia="Times New Roman" w:hAnsi="Times New Roman" w:cs="Times New Roman"/>
                <w:sz w:val="24"/>
                <w:szCs w:val="24"/>
              </w:rPr>
              <w:br/>
            </w:r>
          </w:p>
        </w:tc>
        <w:tc>
          <w:tcPr>
            <w:tcW w:w="2805" w:type="dxa"/>
            <w:tcMar>
              <w:top w:w="100" w:type="dxa"/>
              <w:left w:w="100" w:type="dxa"/>
              <w:bottom w:w="100" w:type="dxa"/>
              <w:right w:w="100" w:type="dxa"/>
            </w:tcMar>
          </w:tcPr>
          <w:p w14:paraId="4052318E" w14:textId="77777777" w:rsidR="00FA2B50"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clt1</w:t>
            </w:r>
          </w:p>
        </w:tc>
      </w:tr>
      <w:tr w:rsidR="00FA2B50" w14:paraId="58AB0249" w14:textId="77777777">
        <w:tc>
          <w:tcPr>
            <w:tcW w:w="1740" w:type="dxa"/>
            <w:tcMar>
              <w:top w:w="100" w:type="dxa"/>
              <w:left w:w="100" w:type="dxa"/>
              <w:bottom w:w="100" w:type="dxa"/>
              <w:right w:w="100" w:type="dxa"/>
            </w:tcMar>
          </w:tcPr>
          <w:p w14:paraId="4782E1B9" w14:textId="77777777" w:rsidR="00FA2B50" w:rsidRDefault="00FA2B50">
            <w:pPr>
              <w:widowControl w:val="0"/>
              <w:spacing w:line="360" w:lineRule="auto"/>
              <w:jc w:val="both"/>
              <w:rPr>
                <w:rFonts w:ascii="Times New Roman" w:eastAsia="Times New Roman" w:hAnsi="Times New Roman" w:cs="Times New Roman"/>
              </w:rPr>
            </w:pPr>
          </w:p>
        </w:tc>
        <w:tc>
          <w:tcPr>
            <w:tcW w:w="4455" w:type="dxa"/>
            <w:tcMar>
              <w:top w:w="100" w:type="dxa"/>
              <w:left w:w="100" w:type="dxa"/>
              <w:bottom w:w="100" w:type="dxa"/>
              <w:right w:w="100" w:type="dxa"/>
            </w:tcMar>
          </w:tcPr>
          <w:p w14:paraId="031A542C" w14:textId="77777777" w:rsidR="00FA2B5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often buy things because they make me feel good, not because I need them.</w:t>
            </w:r>
          </w:p>
        </w:tc>
        <w:tc>
          <w:tcPr>
            <w:tcW w:w="2805" w:type="dxa"/>
            <w:tcMar>
              <w:top w:w="100" w:type="dxa"/>
              <w:left w:w="100" w:type="dxa"/>
              <w:bottom w:w="100" w:type="dxa"/>
              <w:right w:w="100" w:type="dxa"/>
            </w:tcMar>
          </w:tcPr>
          <w:p w14:paraId="241BC6EC" w14:textId="77777777" w:rsidR="00FA2B50"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clt2</w:t>
            </w:r>
          </w:p>
        </w:tc>
      </w:tr>
      <w:tr w:rsidR="00FA2B50" w14:paraId="66A41029" w14:textId="77777777">
        <w:tc>
          <w:tcPr>
            <w:tcW w:w="1740" w:type="dxa"/>
            <w:tcMar>
              <w:top w:w="100" w:type="dxa"/>
              <w:left w:w="100" w:type="dxa"/>
              <w:bottom w:w="100" w:type="dxa"/>
              <w:right w:w="100" w:type="dxa"/>
            </w:tcMar>
          </w:tcPr>
          <w:p w14:paraId="33837DFE" w14:textId="77777777" w:rsidR="00FA2B50" w:rsidRDefault="00FA2B50">
            <w:pPr>
              <w:widowControl w:val="0"/>
              <w:spacing w:line="360" w:lineRule="auto"/>
              <w:jc w:val="both"/>
              <w:rPr>
                <w:rFonts w:ascii="Times New Roman" w:eastAsia="Times New Roman" w:hAnsi="Times New Roman" w:cs="Times New Roman"/>
              </w:rPr>
            </w:pPr>
          </w:p>
        </w:tc>
        <w:tc>
          <w:tcPr>
            <w:tcW w:w="4455" w:type="dxa"/>
            <w:tcMar>
              <w:top w:w="100" w:type="dxa"/>
              <w:left w:w="100" w:type="dxa"/>
              <w:bottom w:w="100" w:type="dxa"/>
              <w:right w:w="100" w:type="dxa"/>
            </w:tcMar>
          </w:tcPr>
          <w:p w14:paraId="56853A16" w14:textId="77777777" w:rsidR="00FA2B5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like being the first among my peers to try new offers.</w:t>
            </w:r>
          </w:p>
        </w:tc>
        <w:tc>
          <w:tcPr>
            <w:tcW w:w="2805" w:type="dxa"/>
            <w:tcMar>
              <w:top w:w="100" w:type="dxa"/>
              <w:left w:w="100" w:type="dxa"/>
              <w:bottom w:w="100" w:type="dxa"/>
              <w:right w:w="100" w:type="dxa"/>
            </w:tcMar>
          </w:tcPr>
          <w:p w14:paraId="50123C67" w14:textId="77777777" w:rsidR="00FA2B50"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clt3</w:t>
            </w:r>
          </w:p>
        </w:tc>
      </w:tr>
      <w:tr w:rsidR="00FA2B50" w14:paraId="275E027E" w14:textId="77777777">
        <w:tc>
          <w:tcPr>
            <w:tcW w:w="1740" w:type="dxa"/>
            <w:tcMar>
              <w:top w:w="100" w:type="dxa"/>
              <w:left w:w="100" w:type="dxa"/>
              <w:bottom w:w="100" w:type="dxa"/>
              <w:right w:w="100" w:type="dxa"/>
            </w:tcMar>
          </w:tcPr>
          <w:p w14:paraId="3F0CDF71" w14:textId="77777777" w:rsidR="00FA2B50" w:rsidRDefault="00FA2B50">
            <w:pPr>
              <w:widowControl w:val="0"/>
              <w:spacing w:line="360" w:lineRule="auto"/>
              <w:jc w:val="both"/>
              <w:rPr>
                <w:rFonts w:ascii="Times New Roman" w:eastAsia="Times New Roman" w:hAnsi="Times New Roman" w:cs="Times New Roman"/>
              </w:rPr>
            </w:pPr>
          </w:p>
        </w:tc>
        <w:tc>
          <w:tcPr>
            <w:tcW w:w="4455" w:type="dxa"/>
            <w:tcMar>
              <w:top w:w="100" w:type="dxa"/>
              <w:left w:w="100" w:type="dxa"/>
              <w:bottom w:w="100" w:type="dxa"/>
              <w:right w:w="100" w:type="dxa"/>
            </w:tcMar>
          </w:tcPr>
          <w:p w14:paraId="6BE4D720" w14:textId="77777777" w:rsidR="00FA2B5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enjoy talking about discounts I got with others</w:t>
            </w:r>
          </w:p>
        </w:tc>
        <w:tc>
          <w:tcPr>
            <w:tcW w:w="2805" w:type="dxa"/>
            <w:tcMar>
              <w:top w:w="100" w:type="dxa"/>
              <w:left w:w="100" w:type="dxa"/>
              <w:bottom w:w="100" w:type="dxa"/>
              <w:right w:w="100" w:type="dxa"/>
            </w:tcMar>
          </w:tcPr>
          <w:p w14:paraId="451DE81A" w14:textId="4B4D242A" w:rsidR="00FA2B50"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c</w:t>
            </w:r>
            <w:r w:rsidR="00DB513A">
              <w:rPr>
                <w:rFonts w:ascii="Times New Roman" w:eastAsia="Times New Roman" w:hAnsi="Times New Roman" w:cs="Times New Roman"/>
              </w:rPr>
              <w:t>l</w:t>
            </w:r>
            <w:r>
              <w:rPr>
                <w:rFonts w:ascii="Times New Roman" w:eastAsia="Times New Roman" w:hAnsi="Times New Roman" w:cs="Times New Roman"/>
              </w:rPr>
              <w:t>t4</w:t>
            </w:r>
          </w:p>
        </w:tc>
      </w:tr>
      <w:tr w:rsidR="00FA2B50" w14:paraId="5670C8AE" w14:textId="77777777">
        <w:tc>
          <w:tcPr>
            <w:tcW w:w="1740" w:type="dxa"/>
            <w:tcMar>
              <w:top w:w="100" w:type="dxa"/>
              <w:left w:w="100" w:type="dxa"/>
              <w:bottom w:w="100" w:type="dxa"/>
              <w:right w:w="100" w:type="dxa"/>
            </w:tcMar>
          </w:tcPr>
          <w:p w14:paraId="5C925578" w14:textId="77777777" w:rsidR="00FA2B50" w:rsidRDefault="00FA2B50">
            <w:pPr>
              <w:widowControl w:val="0"/>
              <w:spacing w:line="360" w:lineRule="auto"/>
              <w:jc w:val="both"/>
              <w:rPr>
                <w:rFonts w:ascii="Times New Roman" w:eastAsia="Times New Roman" w:hAnsi="Times New Roman" w:cs="Times New Roman"/>
              </w:rPr>
            </w:pPr>
          </w:p>
        </w:tc>
        <w:tc>
          <w:tcPr>
            <w:tcW w:w="4455" w:type="dxa"/>
            <w:tcMar>
              <w:top w:w="100" w:type="dxa"/>
              <w:left w:w="100" w:type="dxa"/>
              <w:bottom w:w="100" w:type="dxa"/>
              <w:right w:w="100" w:type="dxa"/>
            </w:tcMar>
          </w:tcPr>
          <w:p w14:paraId="74E5B12F" w14:textId="77777777" w:rsidR="00FA2B5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feel guilty if I miss out on a good deal.</w:t>
            </w:r>
            <w:r>
              <w:rPr>
                <w:rFonts w:ascii="Times New Roman" w:eastAsia="Times New Roman" w:hAnsi="Times New Roman" w:cs="Times New Roman"/>
                <w:sz w:val="24"/>
                <w:szCs w:val="24"/>
              </w:rPr>
              <w:br/>
            </w:r>
          </w:p>
        </w:tc>
        <w:tc>
          <w:tcPr>
            <w:tcW w:w="2805" w:type="dxa"/>
            <w:tcMar>
              <w:top w:w="100" w:type="dxa"/>
              <w:left w:w="100" w:type="dxa"/>
              <w:bottom w:w="100" w:type="dxa"/>
              <w:right w:w="100" w:type="dxa"/>
            </w:tcMar>
          </w:tcPr>
          <w:p w14:paraId="2ACB5B0D" w14:textId="77777777" w:rsidR="00FA2B50"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clt5</w:t>
            </w:r>
          </w:p>
        </w:tc>
      </w:tr>
      <w:tr w:rsidR="00FA2B50" w14:paraId="4E7A7E46" w14:textId="77777777">
        <w:tc>
          <w:tcPr>
            <w:tcW w:w="1740" w:type="dxa"/>
            <w:tcMar>
              <w:top w:w="100" w:type="dxa"/>
              <w:left w:w="100" w:type="dxa"/>
              <w:bottom w:w="100" w:type="dxa"/>
              <w:right w:w="100" w:type="dxa"/>
            </w:tcMar>
          </w:tcPr>
          <w:p w14:paraId="3FCF9593" w14:textId="77777777" w:rsidR="00FA2B50" w:rsidRDefault="00FA2B50">
            <w:pPr>
              <w:widowControl w:val="0"/>
              <w:spacing w:line="360" w:lineRule="auto"/>
              <w:jc w:val="both"/>
              <w:rPr>
                <w:rFonts w:ascii="Times New Roman" w:eastAsia="Times New Roman" w:hAnsi="Times New Roman" w:cs="Times New Roman"/>
              </w:rPr>
            </w:pPr>
          </w:p>
        </w:tc>
        <w:tc>
          <w:tcPr>
            <w:tcW w:w="4455" w:type="dxa"/>
            <w:tcMar>
              <w:top w:w="100" w:type="dxa"/>
              <w:left w:w="100" w:type="dxa"/>
              <w:bottom w:w="100" w:type="dxa"/>
              <w:right w:w="100" w:type="dxa"/>
            </w:tcMar>
          </w:tcPr>
          <w:p w14:paraId="19AA047E" w14:textId="77777777" w:rsidR="00FA2B5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prefer quality over discounts, even if it costs more.</w:t>
            </w:r>
          </w:p>
        </w:tc>
        <w:tc>
          <w:tcPr>
            <w:tcW w:w="2805" w:type="dxa"/>
            <w:tcMar>
              <w:top w:w="100" w:type="dxa"/>
              <w:left w:w="100" w:type="dxa"/>
              <w:bottom w:w="100" w:type="dxa"/>
              <w:right w:w="100" w:type="dxa"/>
            </w:tcMar>
          </w:tcPr>
          <w:p w14:paraId="2A7B1251" w14:textId="77777777" w:rsidR="00FA2B50"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clt6</w:t>
            </w:r>
          </w:p>
        </w:tc>
      </w:tr>
      <w:tr w:rsidR="00FA2B50" w14:paraId="4DE424EF" w14:textId="77777777">
        <w:tc>
          <w:tcPr>
            <w:tcW w:w="1740" w:type="dxa"/>
            <w:tcMar>
              <w:top w:w="100" w:type="dxa"/>
              <w:left w:w="100" w:type="dxa"/>
              <w:bottom w:w="100" w:type="dxa"/>
              <w:right w:w="100" w:type="dxa"/>
            </w:tcMar>
          </w:tcPr>
          <w:p w14:paraId="4C4B1CE5" w14:textId="77777777" w:rsidR="00FA2B50" w:rsidRDefault="00FA2B50">
            <w:pPr>
              <w:widowControl w:val="0"/>
              <w:spacing w:line="360" w:lineRule="auto"/>
              <w:jc w:val="both"/>
              <w:rPr>
                <w:rFonts w:ascii="Times New Roman" w:eastAsia="Times New Roman" w:hAnsi="Times New Roman" w:cs="Times New Roman"/>
              </w:rPr>
            </w:pPr>
          </w:p>
        </w:tc>
        <w:tc>
          <w:tcPr>
            <w:tcW w:w="4455" w:type="dxa"/>
            <w:tcMar>
              <w:top w:w="100" w:type="dxa"/>
              <w:left w:w="100" w:type="dxa"/>
              <w:bottom w:w="100" w:type="dxa"/>
              <w:right w:w="100" w:type="dxa"/>
            </w:tcMar>
          </w:tcPr>
          <w:p w14:paraId="78A05262" w14:textId="77777777" w:rsidR="00FA2B5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enjoy comparing products and prices before making a decision.</w:t>
            </w:r>
            <w:r>
              <w:rPr>
                <w:rFonts w:ascii="Times New Roman" w:eastAsia="Times New Roman" w:hAnsi="Times New Roman" w:cs="Times New Roman"/>
                <w:sz w:val="24"/>
                <w:szCs w:val="24"/>
              </w:rPr>
              <w:br/>
            </w:r>
          </w:p>
        </w:tc>
        <w:tc>
          <w:tcPr>
            <w:tcW w:w="2805" w:type="dxa"/>
            <w:tcMar>
              <w:top w:w="100" w:type="dxa"/>
              <w:left w:w="100" w:type="dxa"/>
              <w:bottom w:w="100" w:type="dxa"/>
              <w:right w:w="100" w:type="dxa"/>
            </w:tcMar>
          </w:tcPr>
          <w:p w14:paraId="39856799" w14:textId="77777777" w:rsidR="00FA2B50" w:rsidRDefault="00000000">
            <w:pPr>
              <w:widowControl w:val="0"/>
              <w:spacing w:line="360" w:lineRule="auto"/>
              <w:jc w:val="both"/>
              <w:rPr>
                <w:rFonts w:ascii="Times New Roman" w:eastAsia="Times New Roman" w:hAnsi="Times New Roman" w:cs="Times New Roman"/>
              </w:rPr>
            </w:pPr>
            <w:r>
              <w:rPr>
                <w:rFonts w:ascii="Times New Roman" w:eastAsia="Times New Roman" w:hAnsi="Times New Roman" w:cs="Times New Roman"/>
              </w:rPr>
              <w:t>clt7</w:t>
            </w:r>
          </w:p>
        </w:tc>
      </w:tr>
      <w:tr w:rsidR="00FA2B50" w14:paraId="02537E74" w14:textId="77777777">
        <w:tc>
          <w:tcPr>
            <w:tcW w:w="1740" w:type="dxa"/>
            <w:tcMar>
              <w:top w:w="100" w:type="dxa"/>
              <w:left w:w="100" w:type="dxa"/>
              <w:bottom w:w="100" w:type="dxa"/>
              <w:right w:w="100" w:type="dxa"/>
            </w:tcMar>
          </w:tcPr>
          <w:p w14:paraId="4469C22F" w14:textId="77777777" w:rsidR="00FA2B50" w:rsidRDefault="00FA2B50">
            <w:pPr>
              <w:widowControl w:val="0"/>
              <w:spacing w:line="360" w:lineRule="auto"/>
              <w:jc w:val="both"/>
              <w:rPr>
                <w:rFonts w:ascii="Times New Roman" w:eastAsia="Times New Roman" w:hAnsi="Times New Roman" w:cs="Times New Roman"/>
              </w:rPr>
            </w:pPr>
          </w:p>
        </w:tc>
        <w:tc>
          <w:tcPr>
            <w:tcW w:w="4455" w:type="dxa"/>
            <w:tcMar>
              <w:top w:w="100" w:type="dxa"/>
              <w:left w:w="100" w:type="dxa"/>
              <w:bottom w:w="100" w:type="dxa"/>
              <w:right w:w="100" w:type="dxa"/>
            </w:tcMar>
          </w:tcPr>
          <w:p w14:paraId="284B6B5A" w14:textId="77777777" w:rsidR="00FA2B50" w:rsidRDefault="00FA2B50">
            <w:pPr>
              <w:spacing w:before="240" w:after="240" w:line="360" w:lineRule="auto"/>
              <w:jc w:val="both"/>
              <w:rPr>
                <w:rFonts w:ascii="Times New Roman" w:eastAsia="Times New Roman" w:hAnsi="Times New Roman" w:cs="Times New Roman"/>
              </w:rPr>
            </w:pPr>
          </w:p>
        </w:tc>
        <w:tc>
          <w:tcPr>
            <w:tcW w:w="2805" w:type="dxa"/>
            <w:tcMar>
              <w:top w:w="100" w:type="dxa"/>
              <w:left w:w="100" w:type="dxa"/>
              <w:bottom w:w="100" w:type="dxa"/>
              <w:right w:w="100" w:type="dxa"/>
            </w:tcMar>
          </w:tcPr>
          <w:p w14:paraId="70623335" w14:textId="77777777" w:rsidR="00FA2B50" w:rsidRDefault="00FA2B50">
            <w:pPr>
              <w:widowControl w:val="0"/>
              <w:spacing w:line="360" w:lineRule="auto"/>
              <w:jc w:val="both"/>
              <w:rPr>
                <w:rFonts w:ascii="Times New Roman" w:eastAsia="Times New Roman" w:hAnsi="Times New Roman" w:cs="Times New Roman"/>
              </w:rPr>
            </w:pPr>
          </w:p>
        </w:tc>
      </w:tr>
      <w:tr w:rsidR="00FA2B50" w14:paraId="7612CF3C" w14:textId="77777777">
        <w:tc>
          <w:tcPr>
            <w:tcW w:w="1740" w:type="dxa"/>
            <w:tcMar>
              <w:top w:w="100" w:type="dxa"/>
              <w:left w:w="100" w:type="dxa"/>
              <w:bottom w:w="100" w:type="dxa"/>
              <w:right w:w="100" w:type="dxa"/>
            </w:tcMar>
          </w:tcPr>
          <w:p w14:paraId="5826E7E7"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w:t>
            </w:r>
          </w:p>
        </w:tc>
        <w:tc>
          <w:tcPr>
            <w:tcW w:w="4455" w:type="dxa"/>
            <w:tcMar>
              <w:top w:w="100" w:type="dxa"/>
              <w:left w:w="100" w:type="dxa"/>
              <w:bottom w:w="100" w:type="dxa"/>
              <w:right w:w="100" w:type="dxa"/>
            </w:tcMar>
          </w:tcPr>
          <w:p w14:paraId="679B78DC" w14:textId="77777777" w:rsidR="00FA2B5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Would you buy now with this offer?</w:t>
            </w:r>
          </w:p>
        </w:tc>
        <w:tc>
          <w:tcPr>
            <w:tcW w:w="2805" w:type="dxa"/>
            <w:tcMar>
              <w:top w:w="100" w:type="dxa"/>
              <w:left w:w="100" w:type="dxa"/>
              <w:bottom w:w="100" w:type="dxa"/>
              <w:right w:w="100" w:type="dxa"/>
            </w:tcMar>
          </w:tcPr>
          <w:p w14:paraId="52788F00"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lr2</w:t>
            </w:r>
          </w:p>
        </w:tc>
      </w:tr>
      <w:tr w:rsidR="00FA2B50" w14:paraId="751FCAD0" w14:textId="77777777">
        <w:tc>
          <w:tcPr>
            <w:tcW w:w="1740" w:type="dxa"/>
            <w:tcMar>
              <w:top w:w="100" w:type="dxa"/>
              <w:left w:w="100" w:type="dxa"/>
              <w:bottom w:w="100" w:type="dxa"/>
              <w:right w:w="100" w:type="dxa"/>
            </w:tcMar>
          </w:tcPr>
          <w:p w14:paraId="4AA521A3" w14:textId="77777777" w:rsidR="00FA2B50" w:rsidRDefault="00FA2B50">
            <w:pPr>
              <w:widowControl w:val="0"/>
              <w:spacing w:line="360" w:lineRule="auto"/>
              <w:jc w:val="both"/>
              <w:rPr>
                <w:rFonts w:ascii="Times New Roman" w:eastAsia="Times New Roman" w:hAnsi="Times New Roman" w:cs="Times New Roman"/>
                <w:sz w:val="24"/>
                <w:szCs w:val="24"/>
              </w:rPr>
            </w:pPr>
          </w:p>
        </w:tc>
        <w:tc>
          <w:tcPr>
            <w:tcW w:w="4455" w:type="dxa"/>
            <w:tcMar>
              <w:top w:w="100" w:type="dxa"/>
              <w:left w:w="100" w:type="dxa"/>
              <w:bottom w:w="100" w:type="dxa"/>
              <w:right w:w="100" w:type="dxa"/>
            </w:tcMar>
          </w:tcPr>
          <w:p w14:paraId="3C085956" w14:textId="77777777" w:rsidR="00FA2B5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likely are you to purchase now with this offer? </w:t>
            </w:r>
          </w:p>
        </w:tc>
        <w:tc>
          <w:tcPr>
            <w:tcW w:w="2805" w:type="dxa"/>
            <w:tcMar>
              <w:top w:w="100" w:type="dxa"/>
              <w:left w:w="100" w:type="dxa"/>
              <w:bottom w:w="100" w:type="dxa"/>
              <w:right w:w="100" w:type="dxa"/>
            </w:tcMar>
          </w:tcPr>
          <w:p w14:paraId="2757FA08"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lr3</w:t>
            </w:r>
          </w:p>
        </w:tc>
      </w:tr>
      <w:tr w:rsidR="00FA2B50" w14:paraId="4E38397A" w14:textId="77777777">
        <w:tc>
          <w:tcPr>
            <w:tcW w:w="1740" w:type="dxa"/>
            <w:tcMar>
              <w:top w:w="100" w:type="dxa"/>
              <w:left w:w="100" w:type="dxa"/>
              <w:bottom w:w="100" w:type="dxa"/>
              <w:right w:w="100" w:type="dxa"/>
            </w:tcMar>
          </w:tcPr>
          <w:p w14:paraId="5FB47975" w14:textId="77777777" w:rsidR="00FA2B50" w:rsidRDefault="00FA2B50">
            <w:pPr>
              <w:widowControl w:val="0"/>
              <w:spacing w:line="360" w:lineRule="auto"/>
              <w:jc w:val="both"/>
              <w:rPr>
                <w:rFonts w:ascii="Times New Roman" w:eastAsia="Times New Roman" w:hAnsi="Times New Roman" w:cs="Times New Roman"/>
                <w:sz w:val="24"/>
                <w:szCs w:val="24"/>
              </w:rPr>
            </w:pPr>
          </w:p>
        </w:tc>
        <w:tc>
          <w:tcPr>
            <w:tcW w:w="4455" w:type="dxa"/>
            <w:tcMar>
              <w:top w:w="100" w:type="dxa"/>
              <w:left w:w="100" w:type="dxa"/>
              <w:bottom w:w="100" w:type="dxa"/>
              <w:right w:w="100" w:type="dxa"/>
            </w:tcMar>
          </w:tcPr>
          <w:p w14:paraId="29A46CED" w14:textId="77777777" w:rsidR="00FA2B5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How satisfied are you with this offer?</w:t>
            </w:r>
          </w:p>
        </w:tc>
        <w:tc>
          <w:tcPr>
            <w:tcW w:w="2805" w:type="dxa"/>
            <w:tcMar>
              <w:top w:w="100" w:type="dxa"/>
              <w:left w:w="100" w:type="dxa"/>
              <w:bottom w:w="100" w:type="dxa"/>
              <w:right w:w="100" w:type="dxa"/>
            </w:tcMar>
          </w:tcPr>
          <w:p w14:paraId="23F37766"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lr4</w:t>
            </w:r>
          </w:p>
        </w:tc>
      </w:tr>
      <w:tr w:rsidR="00FA2B50" w14:paraId="3BE73C53" w14:textId="77777777">
        <w:tc>
          <w:tcPr>
            <w:tcW w:w="1740" w:type="dxa"/>
            <w:tcMar>
              <w:top w:w="100" w:type="dxa"/>
              <w:left w:w="100" w:type="dxa"/>
              <w:bottom w:w="100" w:type="dxa"/>
              <w:right w:w="100" w:type="dxa"/>
            </w:tcMar>
          </w:tcPr>
          <w:p w14:paraId="5E01EAB7" w14:textId="77777777" w:rsidR="00FA2B50" w:rsidRDefault="00FA2B50">
            <w:pPr>
              <w:widowControl w:val="0"/>
              <w:spacing w:line="360" w:lineRule="auto"/>
              <w:jc w:val="both"/>
              <w:rPr>
                <w:rFonts w:ascii="Times New Roman" w:eastAsia="Times New Roman" w:hAnsi="Times New Roman" w:cs="Times New Roman"/>
                <w:sz w:val="24"/>
                <w:szCs w:val="24"/>
              </w:rPr>
            </w:pPr>
          </w:p>
        </w:tc>
        <w:tc>
          <w:tcPr>
            <w:tcW w:w="4455" w:type="dxa"/>
            <w:tcMar>
              <w:top w:w="100" w:type="dxa"/>
              <w:left w:w="100" w:type="dxa"/>
              <w:bottom w:w="100" w:type="dxa"/>
              <w:right w:w="100" w:type="dxa"/>
            </w:tcMar>
          </w:tcPr>
          <w:p w14:paraId="0A964FD1" w14:textId="77777777" w:rsidR="00FA2B5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clearly understood the offer shown above.</w:t>
            </w:r>
          </w:p>
        </w:tc>
        <w:tc>
          <w:tcPr>
            <w:tcW w:w="2805" w:type="dxa"/>
            <w:tcMar>
              <w:top w:w="100" w:type="dxa"/>
              <w:left w:w="100" w:type="dxa"/>
              <w:bottom w:w="100" w:type="dxa"/>
              <w:right w:w="100" w:type="dxa"/>
            </w:tcMar>
          </w:tcPr>
          <w:p w14:paraId="4380B687"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lr5</w:t>
            </w:r>
          </w:p>
        </w:tc>
      </w:tr>
      <w:tr w:rsidR="00FA2B50" w14:paraId="35B4F672" w14:textId="77777777">
        <w:tc>
          <w:tcPr>
            <w:tcW w:w="1740" w:type="dxa"/>
            <w:tcMar>
              <w:top w:w="100" w:type="dxa"/>
              <w:left w:w="100" w:type="dxa"/>
              <w:bottom w:w="100" w:type="dxa"/>
              <w:right w:w="100" w:type="dxa"/>
            </w:tcMar>
          </w:tcPr>
          <w:p w14:paraId="3102097B" w14:textId="77777777" w:rsidR="00FA2B50" w:rsidRDefault="00FA2B50">
            <w:pPr>
              <w:widowControl w:val="0"/>
              <w:spacing w:line="360" w:lineRule="auto"/>
              <w:jc w:val="both"/>
              <w:rPr>
                <w:rFonts w:ascii="Times New Roman" w:eastAsia="Times New Roman" w:hAnsi="Times New Roman" w:cs="Times New Roman"/>
              </w:rPr>
            </w:pPr>
          </w:p>
        </w:tc>
        <w:tc>
          <w:tcPr>
            <w:tcW w:w="4455" w:type="dxa"/>
            <w:tcMar>
              <w:top w:w="100" w:type="dxa"/>
              <w:left w:w="100" w:type="dxa"/>
              <w:bottom w:w="100" w:type="dxa"/>
              <w:right w:w="100" w:type="dxa"/>
            </w:tcMar>
          </w:tcPr>
          <w:p w14:paraId="3632788B" w14:textId="77777777" w:rsidR="00FA2B5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redemption method was shown? </w:t>
            </w:r>
          </w:p>
          <w:p w14:paraId="49474390" w14:textId="69713952" w:rsidR="00FA2B50"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 Applied/Manually chosen/Enter</w:t>
            </w:r>
            <w:r w:rsidR="00DB513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Code)</w:t>
            </w:r>
          </w:p>
        </w:tc>
        <w:tc>
          <w:tcPr>
            <w:tcW w:w="2805" w:type="dxa"/>
            <w:tcMar>
              <w:top w:w="100" w:type="dxa"/>
              <w:left w:w="100" w:type="dxa"/>
              <w:bottom w:w="100" w:type="dxa"/>
              <w:right w:w="100" w:type="dxa"/>
            </w:tcMar>
          </w:tcPr>
          <w:p w14:paraId="4DF7C7B3" w14:textId="77777777" w:rsidR="00FA2B50"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lr6</w:t>
            </w:r>
          </w:p>
        </w:tc>
      </w:tr>
    </w:tbl>
    <w:p w14:paraId="7A5F33C6" w14:textId="61ADA749" w:rsidR="00FA2B50" w:rsidRDefault="0013726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Form Link: </w:t>
      </w:r>
      <w:hyperlink r:id="rId9" w:history="1">
        <w:r w:rsidR="007F033F" w:rsidRPr="007F033F">
          <w:rPr>
            <w:rStyle w:val="Hyperlink"/>
            <w:rFonts w:ascii="Times New Roman" w:eastAsia="Times New Roman" w:hAnsi="Times New Roman" w:cs="Times New Roman"/>
          </w:rPr>
          <w:t>Survey Link</w:t>
        </w:r>
      </w:hyperlink>
    </w:p>
    <w:p w14:paraId="31523442" w14:textId="77777777" w:rsidR="00FA2B50" w:rsidRDefault="00FA2B50">
      <w:pPr>
        <w:spacing w:before="240" w:after="240" w:line="360" w:lineRule="auto"/>
        <w:jc w:val="both"/>
        <w:rPr>
          <w:rFonts w:ascii="Times New Roman" w:eastAsia="Times New Roman" w:hAnsi="Times New Roman" w:cs="Times New Roman"/>
          <w:color w:val="222222"/>
          <w:highlight w:val="white"/>
        </w:rPr>
      </w:pPr>
    </w:p>
    <w:p w14:paraId="39AB8F3C" w14:textId="77777777" w:rsidR="00FA2B50" w:rsidRDefault="00FA2B50">
      <w:pPr>
        <w:spacing w:before="240" w:after="240" w:line="360" w:lineRule="auto"/>
        <w:jc w:val="both"/>
        <w:rPr>
          <w:rFonts w:ascii="Times New Roman" w:eastAsia="Times New Roman" w:hAnsi="Times New Roman" w:cs="Times New Roman"/>
          <w:color w:val="222222"/>
          <w:highlight w:val="white"/>
        </w:rPr>
      </w:pPr>
    </w:p>
    <w:sectPr w:rsidR="00FA2B5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94E9C615-7F41-4A57-9587-F5A78CA60EF1}"/>
    <w:embedBold r:id="rId2" w:fontKey="{84CA87E9-DE78-4799-9828-221C92C4E9A6}"/>
  </w:font>
  <w:font w:name="Gungsuh">
    <w:charset w:val="81"/>
    <w:family w:val="roman"/>
    <w:pitch w:val="variable"/>
    <w:sig w:usb0="B00002AF" w:usb1="69D77CFB" w:usb2="00000030" w:usb3="00000000" w:csb0="0008009F" w:csb1="00000000"/>
    <w:embedRegular r:id="rId3" w:subsetted="1" w:fontKey="{075BCEBE-B759-49A5-A460-CFEE8D31CBCC}"/>
  </w:font>
  <w:font w:name="Calibri">
    <w:panose1 w:val="020F0502020204030204"/>
    <w:charset w:val="00"/>
    <w:family w:val="swiss"/>
    <w:pitch w:val="variable"/>
    <w:sig w:usb0="E4002EFF" w:usb1="C200247B" w:usb2="00000009" w:usb3="00000000" w:csb0="000001FF" w:csb1="00000000"/>
    <w:embedRegular r:id="rId4" w:fontKey="{4C4113B6-965F-4093-9F22-204477BBF120}"/>
  </w:font>
  <w:font w:name="Cambria">
    <w:panose1 w:val="02040503050406030204"/>
    <w:charset w:val="00"/>
    <w:family w:val="roman"/>
    <w:pitch w:val="variable"/>
    <w:sig w:usb0="E00006FF" w:usb1="420024FF" w:usb2="02000000" w:usb3="00000000" w:csb0="0000019F" w:csb1="00000000"/>
    <w:embedRegular r:id="rId5" w:fontKey="{4749D6A0-CFD2-4C75-91C2-9FCC731FD30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E385F"/>
    <w:multiLevelType w:val="multilevel"/>
    <w:tmpl w:val="87CE7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6B33A2"/>
    <w:multiLevelType w:val="multilevel"/>
    <w:tmpl w:val="1C44A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DB4494"/>
    <w:multiLevelType w:val="multilevel"/>
    <w:tmpl w:val="37E24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201729"/>
    <w:multiLevelType w:val="multilevel"/>
    <w:tmpl w:val="52DC4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893022"/>
    <w:multiLevelType w:val="multilevel"/>
    <w:tmpl w:val="88DC0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C16BE6"/>
    <w:multiLevelType w:val="multilevel"/>
    <w:tmpl w:val="6B343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D74D98"/>
    <w:multiLevelType w:val="multilevel"/>
    <w:tmpl w:val="E75676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39E7CE2"/>
    <w:multiLevelType w:val="multilevel"/>
    <w:tmpl w:val="8C981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D5165E"/>
    <w:multiLevelType w:val="multilevel"/>
    <w:tmpl w:val="8EBC53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B8D5258"/>
    <w:multiLevelType w:val="multilevel"/>
    <w:tmpl w:val="5FE2E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E004BE0"/>
    <w:multiLevelType w:val="multilevel"/>
    <w:tmpl w:val="0D2CB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0762CF0"/>
    <w:multiLevelType w:val="multilevel"/>
    <w:tmpl w:val="3DB83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5477BE2"/>
    <w:multiLevelType w:val="multilevel"/>
    <w:tmpl w:val="D3842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6A43673"/>
    <w:multiLevelType w:val="multilevel"/>
    <w:tmpl w:val="4F98C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AC4051A"/>
    <w:multiLevelType w:val="multilevel"/>
    <w:tmpl w:val="CC4C2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7C8495E"/>
    <w:multiLevelType w:val="multilevel"/>
    <w:tmpl w:val="D1FE8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A595FB8"/>
    <w:multiLevelType w:val="multilevel"/>
    <w:tmpl w:val="DF60F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BDF32E2"/>
    <w:multiLevelType w:val="multilevel"/>
    <w:tmpl w:val="8EDE6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D9E34BA"/>
    <w:multiLevelType w:val="multilevel"/>
    <w:tmpl w:val="F398D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DBC2D77"/>
    <w:multiLevelType w:val="multilevel"/>
    <w:tmpl w:val="CE4E0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DF53C85"/>
    <w:multiLevelType w:val="multilevel"/>
    <w:tmpl w:val="07F6B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5251400"/>
    <w:multiLevelType w:val="multilevel"/>
    <w:tmpl w:val="F3D60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67B3BD9"/>
    <w:multiLevelType w:val="multilevel"/>
    <w:tmpl w:val="55448DD4"/>
    <w:lvl w:ilvl="0">
      <w:start w:val="1"/>
      <w:numFmt w:val="decimal"/>
      <w:lvlText w:val="%1."/>
      <w:lvlJc w:val="left"/>
      <w:pPr>
        <w:ind w:left="720" w:hanging="360"/>
      </w:pPr>
      <w:rPr>
        <w:rFonts w:ascii="Times New Roman" w:eastAsia="Times New Roman" w:hAnsi="Times New Roman" w:cs="Times New Roman"/>
        <w:b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667B3F21"/>
    <w:multiLevelType w:val="multilevel"/>
    <w:tmpl w:val="35C2D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CCC19B1"/>
    <w:multiLevelType w:val="multilevel"/>
    <w:tmpl w:val="AE78C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0F653CC"/>
    <w:multiLevelType w:val="multilevel"/>
    <w:tmpl w:val="13586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7886BBC"/>
    <w:multiLevelType w:val="multilevel"/>
    <w:tmpl w:val="A874DD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788C5CDE"/>
    <w:multiLevelType w:val="multilevel"/>
    <w:tmpl w:val="152CA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F1103FF"/>
    <w:multiLevelType w:val="hybridMultilevel"/>
    <w:tmpl w:val="2C4CAE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94444639">
    <w:abstractNumId w:val="22"/>
  </w:num>
  <w:num w:numId="2" w16cid:durableId="184945318">
    <w:abstractNumId w:val="14"/>
  </w:num>
  <w:num w:numId="3" w16cid:durableId="1747454409">
    <w:abstractNumId w:val="12"/>
  </w:num>
  <w:num w:numId="4" w16cid:durableId="763459190">
    <w:abstractNumId w:val="8"/>
  </w:num>
  <w:num w:numId="5" w16cid:durableId="332493673">
    <w:abstractNumId w:val="7"/>
  </w:num>
  <w:num w:numId="6" w16cid:durableId="1984846059">
    <w:abstractNumId w:val="11"/>
  </w:num>
  <w:num w:numId="7" w16cid:durableId="1091849454">
    <w:abstractNumId w:val="6"/>
  </w:num>
  <w:num w:numId="8" w16cid:durableId="378868400">
    <w:abstractNumId w:val="18"/>
  </w:num>
  <w:num w:numId="9" w16cid:durableId="1460996577">
    <w:abstractNumId w:val="24"/>
  </w:num>
  <w:num w:numId="10" w16cid:durableId="102766219">
    <w:abstractNumId w:val="27"/>
  </w:num>
  <w:num w:numId="11" w16cid:durableId="589970095">
    <w:abstractNumId w:val="0"/>
  </w:num>
  <w:num w:numId="12" w16cid:durableId="799954418">
    <w:abstractNumId w:val="19"/>
  </w:num>
  <w:num w:numId="13" w16cid:durableId="831067034">
    <w:abstractNumId w:val="15"/>
  </w:num>
  <w:num w:numId="14" w16cid:durableId="2099322376">
    <w:abstractNumId w:val="13"/>
  </w:num>
  <w:num w:numId="15" w16cid:durableId="1982080913">
    <w:abstractNumId w:val="16"/>
  </w:num>
  <w:num w:numId="16" w16cid:durableId="812988492">
    <w:abstractNumId w:val="10"/>
  </w:num>
  <w:num w:numId="17" w16cid:durableId="738404554">
    <w:abstractNumId w:val="3"/>
  </w:num>
  <w:num w:numId="18" w16cid:durableId="1660839828">
    <w:abstractNumId w:val="21"/>
  </w:num>
  <w:num w:numId="19" w16cid:durableId="1389380523">
    <w:abstractNumId w:val="5"/>
  </w:num>
  <w:num w:numId="20" w16cid:durableId="1645425109">
    <w:abstractNumId w:val="20"/>
  </w:num>
  <w:num w:numId="21" w16cid:durableId="1451166709">
    <w:abstractNumId w:val="2"/>
  </w:num>
  <w:num w:numId="22" w16cid:durableId="265311513">
    <w:abstractNumId w:val="17"/>
  </w:num>
  <w:num w:numId="23" w16cid:durableId="1359546301">
    <w:abstractNumId w:val="1"/>
  </w:num>
  <w:num w:numId="24" w16cid:durableId="1238512899">
    <w:abstractNumId w:val="9"/>
  </w:num>
  <w:num w:numId="25" w16cid:durableId="1369917257">
    <w:abstractNumId w:val="4"/>
  </w:num>
  <w:num w:numId="26" w16cid:durableId="14161945">
    <w:abstractNumId w:val="26"/>
  </w:num>
  <w:num w:numId="27" w16cid:durableId="688027732">
    <w:abstractNumId w:val="23"/>
  </w:num>
  <w:num w:numId="28" w16cid:durableId="1568540720">
    <w:abstractNumId w:val="25"/>
  </w:num>
  <w:num w:numId="29" w16cid:durableId="164411406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B50"/>
    <w:rsid w:val="00137267"/>
    <w:rsid w:val="005F4C86"/>
    <w:rsid w:val="007F033F"/>
    <w:rsid w:val="00975DE9"/>
    <w:rsid w:val="00DB513A"/>
    <w:rsid w:val="00FA2B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85AA5"/>
  <w15:docId w15:val="{9970A568-2BCE-4A1C-9ACA-017CD279F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paragraph" w:styleId="ListParagraph">
    <w:name w:val="List Paragraph"/>
    <w:basedOn w:val="Normal"/>
    <w:uiPriority w:val="34"/>
    <w:qFormat/>
    <w:rsid w:val="00DB513A"/>
    <w:pPr>
      <w:ind w:left="720"/>
      <w:contextualSpacing/>
    </w:pPr>
  </w:style>
  <w:style w:type="character" w:styleId="Hyperlink">
    <w:name w:val="Hyperlink"/>
    <w:basedOn w:val="DefaultParagraphFont"/>
    <w:uiPriority w:val="99"/>
    <w:unhideWhenUsed/>
    <w:rsid w:val="007F033F"/>
    <w:rPr>
      <w:color w:val="0000FF" w:themeColor="hyperlink"/>
      <w:u w:val="single"/>
    </w:rPr>
  </w:style>
  <w:style w:type="character" w:styleId="UnresolvedMention">
    <w:name w:val="Unresolved Mention"/>
    <w:basedOn w:val="DefaultParagraphFont"/>
    <w:uiPriority w:val="99"/>
    <w:semiHidden/>
    <w:unhideWhenUsed/>
    <w:rsid w:val="007F03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orms.gle/3SpVGrfSiPdizdLy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39</Pages>
  <Words>7626</Words>
  <Characters>43469</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Barve</dc:creator>
  <cp:lastModifiedBy>Abhishek Barve</cp:lastModifiedBy>
  <cp:revision>2</cp:revision>
  <dcterms:created xsi:type="dcterms:W3CDTF">2025-11-09T14:47:00Z</dcterms:created>
  <dcterms:modified xsi:type="dcterms:W3CDTF">2025-11-09T14:47:00Z</dcterms:modified>
</cp:coreProperties>
</file>