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C27" w:rsidRPr="0086663E" w:rsidRDefault="00BD5BAA" w:rsidP="00BD5BAA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663E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86663E" w:rsidRPr="0086663E" w:rsidRDefault="00BD5BAA" w:rsidP="00967466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663E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УЧРЕЖЛЕНИЕ ВЫСШЕГО ПРОФЕССИОНАЛЬНОГО ОБРАЗОВАНИЯ «РОССИЙСКИЙ ГОСУДАРСТВЕННЫЙ ПЕДАГОГИЧЕСКИЙ УНИВЕРСИТЕТ им. А. И. ГЕРЦЕНА»</w:t>
      </w:r>
    </w:p>
    <w:p w:rsidR="0086663E" w:rsidRPr="0086663E" w:rsidRDefault="0086663E" w:rsidP="0086663E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663E">
        <w:rPr>
          <w:rFonts w:ascii="Times New Roman" w:hAnsi="Times New Roman" w:cs="Times New Roman"/>
          <w:sz w:val="24"/>
          <w:szCs w:val="24"/>
        </w:rPr>
        <w:t>Институт компьютерных наук и технологического образования</w:t>
      </w:r>
    </w:p>
    <w:p w:rsidR="00967466" w:rsidRDefault="0086663E" w:rsidP="0086663E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967466" w:rsidSect="00887095">
          <w:footerReference w:type="default" r:id="rId8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Кафедра компьютерных технологий и электронного обучения</w:t>
      </w:r>
    </w:p>
    <w:p w:rsidR="00967466" w:rsidRDefault="00967466" w:rsidP="0086663E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  <w:sectPr w:rsidR="00967466" w:rsidSect="00196B27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967466" w:rsidRDefault="00967466" w:rsidP="0086663E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  <w:sectPr w:rsidR="00967466" w:rsidSect="00196B27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BD5BAA" w:rsidRDefault="005B7CE6" w:rsidP="0086663E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К</w:t>
      </w:r>
      <w:r w:rsidR="0086663E" w:rsidRPr="0086663E">
        <w:rPr>
          <w:rFonts w:ascii="Times New Roman" w:hAnsi="Times New Roman" w:cs="Times New Roman"/>
          <w:b/>
          <w:sz w:val="28"/>
          <w:szCs w:val="24"/>
        </w:rPr>
        <w:t>УРСОВАЯ РАБОТА</w:t>
      </w:r>
    </w:p>
    <w:p w:rsidR="00967466" w:rsidRDefault="00967466" w:rsidP="00967466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Вычислительный эксперимент по электростатике</w:t>
      </w:r>
    </w:p>
    <w:p w:rsidR="00967466" w:rsidRDefault="00967466" w:rsidP="00967466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967466" w:rsidSect="00196B27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Направление подготовки</w:t>
      </w:r>
      <w:r w:rsidRPr="009674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«Информатика и вычислительная техника»</w:t>
      </w:r>
    </w:p>
    <w:p w:rsidR="002B5E4E" w:rsidRDefault="002B5E4E" w:rsidP="00967466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2B5E4E" w:rsidSect="00196B27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2B5E4E" w:rsidRDefault="002B5E4E" w:rsidP="00967466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2B5E4E" w:rsidSect="00196B27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2B5E4E" w:rsidRDefault="002B5E4E" w:rsidP="00967466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2B5E4E" w:rsidSect="00196B27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967466" w:rsidRDefault="00967466" w:rsidP="00967466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967466" w:rsidSect="00196B27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2459BB" w:rsidRDefault="002B5E4E" w:rsidP="002B5E4E">
      <w:pPr>
        <w:spacing w:after="0" w:line="360" w:lineRule="auto"/>
        <w:ind w:left="5471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4D68C8">
        <w:rPr>
          <w:rFonts w:ascii="Times New Roman" w:hAnsi="Times New Roman" w:cs="Times New Roman"/>
          <w:sz w:val="24"/>
          <w:szCs w:val="24"/>
        </w:rPr>
        <w:t>Руководитель:</w:t>
      </w:r>
    </w:p>
    <w:p w:rsidR="002B5E4E" w:rsidRPr="004D68C8" w:rsidRDefault="002459BB" w:rsidP="002459BB">
      <w:pPr>
        <w:spacing w:after="0" w:line="360" w:lineRule="auto"/>
        <w:ind w:left="4762" w:firstLine="709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</w:t>
      </w:r>
      <w:r w:rsidR="002B5E4E" w:rsidRPr="004D68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59BB" w:rsidRPr="004D68C8" w:rsidRDefault="002459BB" w:rsidP="002459BB">
      <w:pPr>
        <w:spacing w:after="0" w:line="360" w:lineRule="auto"/>
        <w:ind w:left="4762" w:firstLine="709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2B5E4E" w:rsidRPr="004D68C8" w:rsidRDefault="002459BB" w:rsidP="002B5E4E">
      <w:pPr>
        <w:spacing w:after="0" w:line="360" w:lineRule="auto"/>
        <w:ind w:left="4762" w:firstLine="709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4D68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B5E4E" w:rsidRPr="004D68C8">
        <w:rPr>
          <w:rFonts w:ascii="Times New Roman" w:hAnsi="Times New Roman" w:cs="Times New Roman"/>
          <w:sz w:val="24"/>
          <w:szCs w:val="24"/>
        </w:rPr>
        <w:t>« _</w:t>
      </w:r>
      <w:proofErr w:type="gramEnd"/>
      <w:r w:rsidR="002B5E4E" w:rsidRPr="004D68C8">
        <w:rPr>
          <w:rFonts w:ascii="Times New Roman" w:hAnsi="Times New Roman" w:cs="Times New Roman"/>
          <w:sz w:val="24"/>
          <w:szCs w:val="24"/>
        </w:rPr>
        <w:t xml:space="preserve">__» ___________ 2018 г. </w:t>
      </w:r>
    </w:p>
    <w:p w:rsidR="002B5E4E" w:rsidRPr="004D68C8" w:rsidRDefault="002459BB" w:rsidP="002B5E4E">
      <w:pPr>
        <w:spacing w:after="0" w:line="360" w:lineRule="auto"/>
        <w:ind w:left="4762" w:firstLine="709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 работы студент группы</w:t>
      </w:r>
    </w:p>
    <w:p w:rsidR="002B5E4E" w:rsidRPr="004D68C8" w:rsidRDefault="00986CA3" w:rsidP="002B5E4E">
      <w:pPr>
        <w:spacing w:after="0" w:line="360" w:lineRule="auto"/>
        <w:ind w:left="4762" w:firstLine="709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 П</w:t>
      </w:r>
      <w:r w:rsidR="002B5E4E" w:rsidRPr="004D68C8">
        <w:rPr>
          <w:rFonts w:ascii="Times New Roman" w:hAnsi="Times New Roman" w:cs="Times New Roman"/>
          <w:sz w:val="24"/>
          <w:szCs w:val="24"/>
        </w:rPr>
        <w:t xml:space="preserve">.П. Гришутенко  </w:t>
      </w:r>
    </w:p>
    <w:p w:rsidR="00941459" w:rsidRDefault="002B5E4E" w:rsidP="00941459">
      <w:pPr>
        <w:spacing w:after="0" w:line="360" w:lineRule="auto"/>
        <w:ind w:left="4762" w:firstLine="709"/>
        <w:mirrorIndents/>
        <w:jc w:val="both"/>
        <w:rPr>
          <w:rFonts w:ascii="Times New Roman" w:hAnsi="Times New Roman" w:cs="Times New Roman"/>
          <w:sz w:val="24"/>
          <w:szCs w:val="24"/>
        </w:rPr>
        <w:sectPr w:rsidR="00941459" w:rsidSect="00196B27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proofErr w:type="gramStart"/>
      <w:r w:rsidRPr="004D68C8">
        <w:rPr>
          <w:rFonts w:ascii="Times New Roman" w:hAnsi="Times New Roman" w:cs="Times New Roman"/>
          <w:sz w:val="24"/>
          <w:szCs w:val="24"/>
        </w:rPr>
        <w:t>« _</w:t>
      </w:r>
      <w:proofErr w:type="gramEnd"/>
      <w:r w:rsidRPr="004D68C8">
        <w:rPr>
          <w:rFonts w:ascii="Times New Roman" w:hAnsi="Times New Roman" w:cs="Times New Roman"/>
          <w:sz w:val="24"/>
          <w:szCs w:val="24"/>
        </w:rPr>
        <w:t>__» ___________ 2018 г.</w:t>
      </w:r>
    </w:p>
    <w:p w:rsidR="00941459" w:rsidRDefault="00941459" w:rsidP="00941459">
      <w:pPr>
        <w:spacing w:after="0" w:line="360" w:lineRule="auto"/>
        <w:ind w:left="4762" w:firstLine="709"/>
        <w:mirrorIndents/>
        <w:jc w:val="both"/>
        <w:rPr>
          <w:rFonts w:ascii="Times New Roman" w:hAnsi="Times New Roman" w:cs="Times New Roman"/>
          <w:sz w:val="24"/>
          <w:szCs w:val="24"/>
        </w:rPr>
        <w:sectPr w:rsidR="00941459" w:rsidSect="00196B27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941459" w:rsidRDefault="00941459" w:rsidP="00941459">
      <w:pPr>
        <w:spacing w:after="0" w:line="360" w:lineRule="auto"/>
        <w:ind w:left="4762" w:firstLine="709"/>
        <w:mirrorIndents/>
        <w:jc w:val="both"/>
        <w:rPr>
          <w:rFonts w:ascii="Times New Roman" w:hAnsi="Times New Roman" w:cs="Times New Roman"/>
          <w:sz w:val="24"/>
          <w:szCs w:val="24"/>
        </w:rPr>
        <w:sectPr w:rsidR="00941459" w:rsidSect="00196B27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941459" w:rsidRDefault="00941459" w:rsidP="00941459">
      <w:pPr>
        <w:spacing w:after="0" w:line="360" w:lineRule="auto"/>
        <w:mirrorIndents/>
        <w:jc w:val="center"/>
        <w:rPr>
          <w:rFonts w:ascii="Times New Roman" w:hAnsi="Times New Roman" w:cs="Times New Roman"/>
          <w:sz w:val="24"/>
          <w:szCs w:val="24"/>
        </w:rPr>
        <w:sectPr w:rsidR="00941459" w:rsidSect="00196B27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941459" w:rsidRDefault="00941459" w:rsidP="00941459">
      <w:pPr>
        <w:spacing w:after="0" w:line="360" w:lineRule="auto"/>
        <w:mirrorIndents/>
        <w:jc w:val="center"/>
        <w:rPr>
          <w:rFonts w:ascii="Times New Roman" w:hAnsi="Times New Roman" w:cs="Times New Roman"/>
          <w:sz w:val="24"/>
          <w:szCs w:val="24"/>
        </w:rPr>
        <w:sectPr w:rsidR="00941459" w:rsidSect="00196B27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941459" w:rsidRDefault="00941459" w:rsidP="00941459">
      <w:pPr>
        <w:spacing w:after="0" w:line="360" w:lineRule="auto"/>
        <w:mirrorIndents/>
        <w:jc w:val="center"/>
        <w:rPr>
          <w:rFonts w:ascii="Times New Roman" w:hAnsi="Times New Roman" w:cs="Times New Roman"/>
          <w:sz w:val="24"/>
          <w:szCs w:val="24"/>
        </w:rPr>
        <w:sectPr w:rsidR="00941459" w:rsidSect="00196B27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941459" w:rsidRDefault="00941459" w:rsidP="00941459">
      <w:pPr>
        <w:spacing w:after="0" w:line="36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2B5E4E" w:rsidRDefault="00941459" w:rsidP="00941459">
      <w:pPr>
        <w:spacing w:after="0" w:line="360" w:lineRule="auto"/>
        <w:mirrorIndents/>
        <w:jc w:val="center"/>
        <w:rPr>
          <w:rFonts w:ascii="Times New Roman" w:hAnsi="Times New Roman" w:cs="Times New Roman"/>
          <w:sz w:val="24"/>
          <w:szCs w:val="24"/>
        </w:rPr>
        <w:sectPr w:rsidR="002B5E4E" w:rsidSect="00196B27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2018</w:t>
      </w:r>
    </w:p>
    <w:p w:rsidR="0034274C" w:rsidRDefault="00783791" w:rsidP="0034274C">
      <w:pPr>
        <w:spacing w:after="0" w:line="36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ОГЛАВЛЕНИЕ</w:t>
      </w:r>
    </w:p>
    <w:p w:rsidR="0034274C" w:rsidRPr="00097461" w:rsidRDefault="0034274C" w:rsidP="000D409C">
      <w:pPr>
        <w:spacing w:after="0" w:line="360" w:lineRule="auto"/>
        <w:mirrorIndents/>
        <w:jc w:val="right"/>
        <w:rPr>
          <w:rFonts w:ascii="Times New Roman" w:hAnsi="Times New Roman" w:cs="Times New Roman"/>
          <w:sz w:val="24"/>
          <w:szCs w:val="24"/>
        </w:rPr>
      </w:pPr>
      <w:r w:rsidRPr="00097461">
        <w:rPr>
          <w:rFonts w:ascii="Times New Roman" w:hAnsi="Times New Roman" w:cs="Times New Roman"/>
          <w:sz w:val="24"/>
          <w:szCs w:val="24"/>
        </w:rPr>
        <w:t>Стр.</w:t>
      </w:r>
    </w:p>
    <w:p w:rsidR="00885B62" w:rsidRPr="00885B62" w:rsidRDefault="000D409C">
      <w:pPr>
        <w:pStyle w:val="11"/>
        <w:tabs>
          <w:tab w:val="right" w:pos="9628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r w:rsidRPr="00885B62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885B62">
        <w:rPr>
          <w:rFonts w:ascii="Times New Roman" w:hAnsi="Times New Roman" w:cs="Times New Roman"/>
          <w:b w:val="0"/>
          <w:sz w:val="24"/>
          <w:szCs w:val="24"/>
        </w:rPr>
        <w:instrText xml:space="preserve"> TOC \o "1-2" \h \z \u </w:instrText>
      </w:r>
      <w:r w:rsidRPr="00885B62">
        <w:rPr>
          <w:rFonts w:ascii="Times New Roman" w:hAnsi="Times New Roman" w:cs="Times New Roman"/>
          <w:b w:val="0"/>
          <w:sz w:val="24"/>
          <w:szCs w:val="24"/>
        </w:rPr>
        <w:fldChar w:fldCharType="separate"/>
      </w:r>
      <w:hyperlink w:anchor="_Toc533191507" w:history="1">
        <w:r w:rsidR="00885B62" w:rsidRPr="00885B62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</w:rPr>
          <w:t>ВВЕДЕНИЕ</w:t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_Toc533191507 \h </w:instrText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3</w:t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885B62" w:rsidRPr="00885B62" w:rsidRDefault="00452E27">
      <w:pPr>
        <w:pStyle w:val="11"/>
        <w:tabs>
          <w:tab w:val="left" w:pos="440"/>
          <w:tab w:val="right" w:pos="9628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533191508" w:history="1">
        <w:r w:rsidR="00885B62" w:rsidRPr="00885B62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  <w:lang w:val="en-US"/>
          </w:rPr>
          <w:t>1.</w:t>
        </w:r>
        <w:r w:rsidR="00885B62" w:rsidRPr="00885B62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ru-RU"/>
          </w:rPr>
          <w:tab/>
        </w:r>
        <w:r w:rsidR="0094219D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ru-RU"/>
          </w:rPr>
          <w:t xml:space="preserve">Глава 1. </w:t>
        </w:r>
        <w:r w:rsidR="0094219D" w:rsidRPr="00885B62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</w:rPr>
          <w:t>ТЕОРЕТИЧЕСКИЙ МАТЕРИАЛ ПО ЭЛЕКТРОСТАТИКЕ</w:t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_Toc533191508 \h </w:instrText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5</w:t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885B62" w:rsidRPr="00885B62" w:rsidRDefault="00452E27">
      <w:pPr>
        <w:pStyle w:val="21"/>
        <w:tabs>
          <w:tab w:val="left" w:pos="880"/>
          <w:tab w:val="right" w:pos="9628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533191509" w:history="1">
        <w:r w:rsidR="00885B62" w:rsidRPr="00885B62">
          <w:rPr>
            <w:rStyle w:val="aa"/>
            <w:rFonts w:ascii="Times New Roman" w:hAnsi="Times New Roman" w:cs="Times New Roman"/>
            <w:i w:val="0"/>
            <w:noProof/>
            <w:sz w:val="24"/>
            <w:szCs w:val="24"/>
          </w:rPr>
          <w:t>1.1</w:t>
        </w:r>
        <w:r w:rsidR="00885B62" w:rsidRPr="00885B62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ru-RU"/>
          </w:rPr>
          <w:tab/>
        </w:r>
        <w:r w:rsidR="00885B62" w:rsidRPr="00885B62">
          <w:rPr>
            <w:rStyle w:val="aa"/>
            <w:rFonts w:ascii="Times New Roman" w:hAnsi="Times New Roman" w:cs="Times New Roman"/>
            <w:i w:val="0"/>
            <w:noProof/>
            <w:sz w:val="24"/>
            <w:szCs w:val="24"/>
          </w:rPr>
          <w:t>Электростатика</w: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begin"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instrText xml:space="preserve"> PAGEREF _Toc533191509 \h </w:instrTex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separate"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>5</w: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end"/>
        </w:r>
      </w:hyperlink>
    </w:p>
    <w:p w:rsidR="00885B62" w:rsidRPr="00885B62" w:rsidRDefault="00452E27">
      <w:pPr>
        <w:pStyle w:val="21"/>
        <w:tabs>
          <w:tab w:val="left" w:pos="880"/>
          <w:tab w:val="right" w:pos="9628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533191510" w:history="1">
        <w:r w:rsidR="00885B62" w:rsidRPr="00885B62">
          <w:rPr>
            <w:rStyle w:val="aa"/>
            <w:rFonts w:ascii="Times New Roman" w:eastAsia="Times New Roman" w:hAnsi="Times New Roman" w:cs="Times New Roman"/>
            <w:bCs/>
            <w:i w:val="0"/>
            <w:noProof/>
            <w:sz w:val="24"/>
            <w:szCs w:val="24"/>
            <w:lang w:eastAsia="ru-RU"/>
          </w:rPr>
          <w:t>1.2</w:t>
        </w:r>
        <w:r w:rsidR="00885B62" w:rsidRPr="00885B62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ru-RU"/>
          </w:rPr>
          <w:tab/>
        </w:r>
        <w:r w:rsidR="00885B62" w:rsidRPr="00885B62">
          <w:rPr>
            <w:rStyle w:val="aa"/>
            <w:rFonts w:ascii="Times New Roman" w:hAnsi="Times New Roman" w:cs="Times New Roman"/>
            <w:bCs/>
            <w:i w:val="0"/>
            <w:noProof/>
            <w:sz w:val="24"/>
            <w:szCs w:val="24"/>
            <w:lang w:eastAsia="ru-RU"/>
          </w:rPr>
          <w:t>Электрический заряд</w: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begin"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instrText xml:space="preserve"> PAGEREF _Toc533191510 \h </w:instrTex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separate"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>5</w: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end"/>
        </w:r>
      </w:hyperlink>
    </w:p>
    <w:p w:rsidR="00885B62" w:rsidRPr="00885B62" w:rsidRDefault="00452E27">
      <w:pPr>
        <w:pStyle w:val="21"/>
        <w:tabs>
          <w:tab w:val="left" w:pos="880"/>
          <w:tab w:val="right" w:pos="9628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533191511" w:history="1">
        <w:r w:rsidR="00885B62" w:rsidRPr="00885B62">
          <w:rPr>
            <w:rStyle w:val="aa"/>
            <w:rFonts w:ascii="Times New Roman" w:hAnsi="Times New Roman" w:cs="Times New Roman"/>
            <w:i w:val="0"/>
            <w:noProof/>
            <w:sz w:val="24"/>
            <w:szCs w:val="24"/>
          </w:rPr>
          <w:t>1.3</w:t>
        </w:r>
        <w:r w:rsidR="00885B62" w:rsidRPr="00885B62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ru-RU"/>
          </w:rPr>
          <w:tab/>
        </w:r>
        <w:r w:rsidR="00885B62" w:rsidRPr="00885B62">
          <w:rPr>
            <w:rStyle w:val="aa"/>
            <w:rFonts w:ascii="Times New Roman" w:hAnsi="Times New Roman" w:cs="Times New Roman"/>
            <w:i w:val="0"/>
            <w:noProof/>
            <w:sz w:val="24"/>
            <w:szCs w:val="24"/>
          </w:rPr>
          <w:t>Закон Кулона</w: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begin"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instrText xml:space="preserve"> PAGEREF _Toc533191511 \h </w:instrTex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separate"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>6</w: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end"/>
        </w:r>
      </w:hyperlink>
    </w:p>
    <w:p w:rsidR="00885B62" w:rsidRPr="00885B62" w:rsidRDefault="00452E27">
      <w:pPr>
        <w:pStyle w:val="21"/>
        <w:tabs>
          <w:tab w:val="left" w:pos="880"/>
          <w:tab w:val="right" w:pos="9628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533191512" w:history="1">
        <w:r w:rsidR="00885B62" w:rsidRPr="00885B62">
          <w:rPr>
            <w:rStyle w:val="aa"/>
            <w:rFonts w:ascii="Times New Roman" w:hAnsi="Times New Roman" w:cs="Times New Roman"/>
            <w:i w:val="0"/>
            <w:noProof/>
            <w:sz w:val="24"/>
            <w:szCs w:val="24"/>
          </w:rPr>
          <w:t>1.4</w:t>
        </w:r>
        <w:r w:rsidR="00885B62" w:rsidRPr="00885B62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ru-RU"/>
          </w:rPr>
          <w:tab/>
        </w:r>
        <w:r w:rsidR="00885B62" w:rsidRPr="00885B62">
          <w:rPr>
            <w:rStyle w:val="aa"/>
            <w:rFonts w:ascii="Times New Roman" w:hAnsi="Times New Roman" w:cs="Times New Roman"/>
            <w:i w:val="0"/>
            <w:noProof/>
            <w:sz w:val="24"/>
            <w:szCs w:val="24"/>
          </w:rPr>
          <w:t>Напряженность электростатического поля. Суперпозиция полей.</w: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begin"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instrText xml:space="preserve"> PAGEREF _Toc533191512 \h </w:instrTex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separate"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>7</w: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end"/>
        </w:r>
      </w:hyperlink>
    </w:p>
    <w:p w:rsidR="00885B62" w:rsidRPr="00885B62" w:rsidRDefault="00452E27">
      <w:pPr>
        <w:pStyle w:val="21"/>
        <w:tabs>
          <w:tab w:val="left" w:pos="880"/>
          <w:tab w:val="right" w:pos="9628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533191513" w:history="1">
        <w:r w:rsidR="00885B62" w:rsidRPr="00885B62">
          <w:rPr>
            <w:rStyle w:val="aa"/>
            <w:rFonts w:ascii="Times New Roman" w:hAnsi="Times New Roman" w:cs="Times New Roman"/>
            <w:i w:val="0"/>
            <w:noProof/>
            <w:sz w:val="24"/>
            <w:szCs w:val="24"/>
          </w:rPr>
          <w:t>1.5</w:t>
        </w:r>
        <w:r w:rsidR="00885B62" w:rsidRPr="00885B62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ru-RU"/>
          </w:rPr>
          <w:tab/>
        </w:r>
        <w:r w:rsidR="00885B62" w:rsidRPr="00885B62">
          <w:rPr>
            <w:rStyle w:val="aa"/>
            <w:rFonts w:ascii="Times New Roman" w:hAnsi="Times New Roman" w:cs="Times New Roman"/>
            <w:i w:val="0"/>
            <w:noProof/>
            <w:sz w:val="24"/>
            <w:szCs w:val="24"/>
          </w:rPr>
          <w:t>Работа сил электрического поля</w: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begin"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instrText xml:space="preserve"> PAGEREF _Toc533191513 \h </w:instrTex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separate"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>7</w: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end"/>
        </w:r>
      </w:hyperlink>
    </w:p>
    <w:p w:rsidR="00885B62" w:rsidRPr="00885B62" w:rsidRDefault="00452E27">
      <w:pPr>
        <w:pStyle w:val="21"/>
        <w:tabs>
          <w:tab w:val="left" w:pos="880"/>
          <w:tab w:val="right" w:pos="9628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533191514" w:history="1">
        <w:r w:rsidR="00885B62" w:rsidRPr="00885B62">
          <w:rPr>
            <w:rStyle w:val="aa"/>
            <w:rFonts w:ascii="Times New Roman" w:hAnsi="Times New Roman" w:cs="Times New Roman"/>
            <w:i w:val="0"/>
            <w:noProof/>
            <w:sz w:val="24"/>
            <w:szCs w:val="24"/>
          </w:rPr>
          <w:t>1.6</w:t>
        </w:r>
        <w:r w:rsidR="00885B62" w:rsidRPr="00885B62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ru-RU"/>
          </w:rPr>
          <w:tab/>
        </w:r>
        <w:r w:rsidR="00885B62" w:rsidRPr="00885B62">
          <w:rPr>
            <w:rStyle w:val="aa"/>
            <w:rFonts w:ascii="Times New Roman" w:hAnsi="Times New Roman" w:cs="Times New Roman"/>
            <w:i w:val="0"/>
            <w:noProof/>
            <w:sz w:val="24"/>
            <w:szCs w:val="24"/>
          </w:rPr>
          <w:t>Потенциал электрического поля</w: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begin"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instrText xml:space="preserve"> PAGEREF _Toc533191514 \h </w:instrTex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separate"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>8</w: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end"/>
        </w:r>
      </w:hyperlink>
    </w:p>
    <w:p w:rsidR="00885B62" w:rsidRPr="00885B62" w:rsidRDefault="00452E27">
      <w:pPr>
        <w:pStyle w:val="21"/>
        <w:tabs>
          <w:tab w:val="left" w:pos="880"/>
          <w:tab w:val="right" w:pos="9628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533191515" w:history="1">
        <w:r w:rsidR="00885B62" w:rsidRPr="00885B62">
          <w:rPr>
            <w:rStyle w:val="aa"/>
            <w:rFonts w:ascii="Times New Roman" w:hAnsi="Times New Roman" w:cs="Times New Roman"/>
            <w:i w:val="0"/>
            <w:noProof/>
            <w:sz w:val="24"/>
            <w:szCs w:val="24"/>
          </w:rPr>
          <w:t>1.7</w:t>
        </w:r>
        <w:r w:rsidR="00885B62" w:rsidRPr="00885B62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ru-RU"/>
          </w:rPr>
          <w:tab/>
        </w:r>
        <w:r w:rsidR="00885B62" w:rsidRPr="00885B62">
          <w:rPr>
            <w:rStyle w:val="aa"/>
            <w:rFonts w:ascii="Times New Roman" w:hAnsi="Times New Roman" w:cs="Times New Roman"/>
            <w:i w:val="0"/>
            <w:noProof/>
            <w:sz w:val="24"/>
            <w:szCs w:val="24"/>
          </w:rPr>
          <w:t>Поле равномерно заряженной сферы</w: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begin"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instrText xml:space="preserve"> PAGEREF _Toc533191515 \h </w:instrTex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separate"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>8</w: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end"/>
        </w:r>
      </w:hyperlink>
    </w:p>
    <w:p w:rsidR="00885B62" w:rsidRPr="00885B62" w:rsidRDefault="00452E27">
      <w:pPr>
        <w:pStyle w:val="11"/>
        <w:tabs>
          <w:tab w:val="left" w:pos="440"/>
          <w:tab w:val="right" w:pos="9628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533191516" w:history="1">
        <w:r w:rsidR="00885B62" w:rsidRPr="00885B62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</w:rPr>
          <w:t>2</w:t>
        </w:r>
        <w:r w:rsidR="00885B62" w:rsidRPr="00885B62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ru-RU"/>
          </w:rPr>
          <w:tab/>
        </w:r>
        <w:r w:rsidR="0094219D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ru-RU"/>
          </w:rPr>
          <w:t xml:space="preserve">Глава 2. </w:t>
        </w:r>
        <w:r w:rsidR="0094219D" w:rsidRPr="00885B62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</w:rPr>
          <w:t>РЕШЕНИЕ ЗАДАЧИ ПО ЭЛЕКТРОСТАТИКЕ</w:t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_Toc533191516 \h </w:instrText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9</w:t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885B62" w:rsidRPr="00885B62" w:rsidRDefault="00452E27">
      <w:pPr>
        <w:pStyle w:val="21"/>
        <w:tabs>
          <w:tab w:val="left" w:pos="880"/>
          <w:tab w:val="right" w:pos="9628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533191517" w:history="1">
        <w:r w:rsidR="00885B62" w:rsidRPr="00885B62">
          <w:rPr>
            <w:rStyle w:val="aa"/>
            <w:rFonts w:ascii="Times New Roman" w:hAnsi="Times New Roman" w:cs="Times New Roman"/>
            <w:bCs/>
            <w:i w:val="0"/>
            <w:noProof/>
            <w:sz w:val="24"/>
            <w:szCs w:val="24"/>
            <w:lang w:eastAsia="ru-RU"/>
          </w:rPr>
          <w:t>2.1</w:t>
        </w:r>
        <w:r w:rsidR="00885B62" w:rsidRPr="00885B62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ru-RU"/>
          </w:rPr>
          <w:tab/>
        </w:r>
        <w:r w:rsidR="00885B62" w:rsidRPr="00885B62">
          <w:rPr>
            <w:rStyle w:val="aa"/>
            <w:rFonts w:ascii="Times New Roman" w:hAnsi="Times New Roman" w:cs="Times New Roman"/>
            <w:bCs/>
            <w:i w:val="0"/>
            <w:noProof/>
            <w:sz w:val="24"/>
            <w:szCs w:val="24"/>
            <w:lang w:eastAsia="ru-RU"/>
          </w:rPr>
          <w:t>Постановка задачи</w: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begin"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instrText xml:space="preserve"> PAGEREF _Toc533191517 \h </w:instrTex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separate"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>9</w: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end"/>
        </w:r>
      </w:hyperlink>
    </w:p>
    <w:p w:rsidR="00885B62" w:rsidRPr="00885B62" w:rsidRDefault="00452E27">
      <w:pPr>
        <w:pStyle w:val="21"/>
        <w:tabs>
          <w:tab w:val="left" w:pos="880"/>
          <w:tab w:val="right" w:pos="9628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533191518" w:history="1">
        <w:r w:rsidR="00885B62" w:rsidRPr="00885B62">
          <w:rPr>
            <w:rStyle w:val="aa"/>
            <w:rFonts w:ascii="Times New Roman" w:hAnsi="Times New Roman" w:cs="Times New Roman"/>
            <w:i w:val="0"/>
            <w:noProof/>
            <w:sz w:val="24"/>
            <w:szCs w:val="24"/>
          </w:rPr>
          <w:t>2.2</w:t>
        </w:r>
        <w:r w:rsidR="00885B62" w:rsidRPr="00885B62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ru-RU"/>
          </w:rPr>
          <w:tab/>
        </w:r>
        <w:r w:rsidR="00885B62" w:rsidRPr="00885B62">
          <w:rPr>
            <w:rStyle w:val="aa"/>
            <w:rFonts w:ascii="Times New Roman" w:hAnsi="Times New Roman" w:cs="Times New Roman"/>
            <w:i w:val="0"/>
            <w:noProof/>
            <w:sz w:val="24"/>
            <w:szCs w:val="24"/>
          </w:rPr>
          <w:t>Нахождение зарядов, индуцированных на поверхности оболочки</w: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begin"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instrText xml:space="preserve"> PAGEREF _Toc533191518 \h </w:instrTex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separate"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>9</w: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end"/>
        </w:r>
      </w:hyperlink>
    </w:p>
    <w:p w:rsidR="00885B62" w:rsidRPr="00885B62" w:rsidRDefault="00452E27">
      <w:pPr>
        <w:pStyle w:val="21"/>
        <w:tabs>
          <w:tab w:val="left" w:pos="880"/>
          <w:tab w:val="right" w:pos="9628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533191519" w:history="1">
        <w:r w:rsidR="00885B62" w:rsidRPr="00885B62">
          <w:rPr>
            <w:rStyle w:val="aa"/>
            <w:rFonts w:ascii="Times New Roman" w:hAnsi="Times New Roman" w:cs="Times New Roman"/>
            <w:i w:val="0"/>
            <w:noProof/>
            <w:sz w:val="24"/>
            <w:szCs w:val="24"/>
          </w:rPr>
          <w:t>2.3</w:t>
        </w:r>
        <w:r w:rsidR="00885B62" w:rsidRPr="00885B62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ru-RU"/>
          </w:rPr>
          <w:tab/>
        </w:r>
        <w:r w:rsidR="00885B62" w:rsidRPr="00885B62">
          <w:rPr>
            <w:rStyle w:val="aa"/>
            <w:rFonts w:ascii="Times New Roman" w:hAnsi="Times New Roman" w:cs="Times New Roman"/>
            <w:i w:val="0"/>
            <w:noProof/>
            <w:sz w:val="24"/>
            <w:szCs w:val="24"/>
          </w:rPr>
          <w:t>Определение зависимости напряженности поля от расстояния до центра сфер</w: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begin"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instrText xml:space="preserve"> PAGEREF _Toc533191519 \h </w:instrTex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separate"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>10</w: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end"/>
        </w:r>
      </w:hyperlink>
    </w:p>
    <w:p w:rsidR="00885B62" w:rsidRPr="00885B62" w:rsidRDefault="00452E27">
      <w:pPr>
        <w:pStyle w:val="21"/>
        <w:tabs>
          <w:tab w:val="left" w:pos="880"/>
          <w:tab w:val="right" w:pos="9628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533191520" w:history="1">
        <w:r w:rsidR="00885B62" w:rsidRPr="00885B62">
          <w:rPr>
            <w:rStyle w:val="aa"/>
            <w:rFonts w:ascii="Times New Roman" w:hAnsi="Times New Roman" w:cs="Times New Roman"/>
            <w:i w:val="0"/>
            <w:noProof/>
            <w:sz w:val="24"/>
            <w:szCs w:val="24"/>
          </w:rPr>
          <w:t>2.4</w:t>
        </w:r>
        <w:r w:rsidR="00885B62" w:rsidRPr="00885B62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ru-RU"/>
          </w:rPr>
          <w:tab/>
        </w:r>
        <w:r w:rsidR="00885B62" w:rsidRPr="00885B62">
          <w:rPr>
            <w:rStyle w:val="aa"/>
            <w:rFonts w:ascii="Times New Roman" w:hAnsi="Times New Roman" w:cs="Times New Roman"/>
            <w:i w:val="0"/>
            <w:noProof/>
            <w:sz w:val="24"/>
            <w:szCs w:val="24"/>
          </w:rPr>
          <w:t>Определение зависимости потенциала от расстояния до центра сфер</w: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begin"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instrText xml:space="preserve"> PAGEREF _Toc533191520 \h </w:instrTex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separate"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>11</w: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end"/>
        </w:r>
      </w:hyperlink>
    </w:p>
    <w:p w:rsidR="00885B62" w:rsidRPr="00885B62" w:rsidRDefault="00452E27">
      <w:pPr>
        <w:pStyle w:val="21"/>
        <w:tabs>
          <w:tab w:val="left" w:pos="880"/>
          <w:tab w:val="right" w:pos="9628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ru-RU"/>
        </w:rPr>
      </w:pPr>
      <w:hyperlink w:anchor="_Toc533191521" w:history="1">
        <w:r w:rsidR="00885B62" w:rsidRPr="00885B62">
          <w:rPr>
            <w:rStyle w:val="aa"/>
            <w:rFonts w:ascii="Times New Roman" w:hAnsi="Times New Roman" w:cs="Times New Roman"/>
            <w:i w:val="0"/>
            <w:noProof/>
            <w:sz w:val="24"/>
            <w:szCs w:val="24"/>
          </w:rPr>
          <w:t>2.5</w:t>
        </w:r>
        <w:r w:rsidR="00885B62" w:rsidRPr="00885B62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ru-RU"/>
          </w:rPr>
          <w:tab/>
        </w:r>
        <w:r w:rsidR="00885B62" w:rsidRPr="00885B62">
          <w:rPr>
            <w:rStyle w:val="aa"/>
            <w:rFonts w:ascii="Times New Roman" w:hAnsi="Times New Roman" w:cs="Times New Roman"/>
            <w:i w:val="0"/>
            <w:noProof/>
            <w:sz w:val="24"/>
            <w:szCs w:val="24"/>
          </w:rPr>
          <w:t>Компьютерная программа</w: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begin"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instrText xml:space="preserve"> PAGEREF _Toc533191521 \h </w:instrTex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separate"/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>12</w:t>
        </w:r>
        <w:r w:rsidR="00885B62" w:rsidRPr="00885B62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fldChar w:fldCharType="end"/>
        </w:r>
      </w:hyperlink>
    </w:p>
    <w:p w:rsidR="00885B62" w:rsidRPr="00885B62" w:rsidRDefault="00452E27">
      <w:pPr>
        <w:pStyle w:val="11"/>
        <w:tabs>
          <w:tab w:val="right" w:pos="9628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533191522" w:history="1">
        <w:r w:rsidR="00885B62" w:rsidRPr="00885B62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</w:rPr>
          <w:t>ЗАКЛЮЧЕНИЕ</w:t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_Toc533191522 \h </w:instrText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16</w:t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885B62" w:rsidRPr="00885B62" w:rsidRDefault="00452E27">
      <w:pPr>
        <w:pStyle w:val="11"/>
        <w:tabs>
          <w:tab w:val="right" w:pos="9628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533191523" w:history="1">
        <w:r w:rsidR="00885B62" w:rsidRPr="00885B62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</w:rPr>
          <w:t>ЛИТЕРАТУРА</w:t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_Toc533191523 \h </w:instrText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17</w:t>
        </w:r>
        <w:r w:rsidR="00885B62" w:rsidRPr="00885B6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34274C" w:rsidRPr="0034274C" w:rsidRDefault="000D409C" w:rsidP="0034274C">
      <w:pPr>
        <w:spacing w:after="0" w:line="360" w:lineRule="auto"/>
        <w:mirrorIndents/>
        <w:jc w:val="both"/>
        <w:rPr>
          <w:rFonts w:ascii="Times New Roman" w:hAnsi="Times New Roman" w:cs="Times New Roman"/>
          <w:sz w:val="24"/>
          <w:szCs w:val="24"/>
        </w:rPr>
        <w:sectPr w:rsidR="0034274C" w:rsidRPr="0034274C" w:rsidSect="00887095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885B62">
        <w:rPr>
          <w:rFonts w:ascii="Times New Roman" w:hAnsi="Times New Roman" w:cs="Times New Roman"/>
          <w:sz w:val="24"/>
          <w:szCs w:val="24"/>
        </w:rPr>
        <w:fldChar w:fldCharType="end"/>
      </w:r>
    </w:p>
    <w:p w:rsidR="002B5E4E" w:rsidRPr="00850B8D" w:rsidRDefault="002B5E4E" w:rsidP="00850B8D">
      <w:pPr>
        <w:pStyle w:val="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533191507"/>
      <w:r w:rsidRPr="00850B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</w:t>
      </w:r>
      <w:r w:rsidR="00783791" w:rsidRPr="00850B8D">
        <w:rPr>
          <w:rFonts w:ascii="Times New Roman" w:hAnsi="Times New Roman" w:cs="Times New Roman"/>
          <w:color w:val="000000" w:themeColor="text1"/>
          <w:sz w:val="24"/>
          <w:szCs w:val="24"/>
        </w:rPr>
        <w:t>ВЕДЕНИЕ</w:t>
      </w:r>
      <w:bookmarkEnd w:id="0"/>
    </w:p>
    <w:p w:rsidR="002B5E4E" w:rsidRDefault="002B5E4E" w:rsidP="002B5E4E">
      <w:pPr>
        <w:spacing w:after="0" w:line="360" w:lineRule="auto"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B5E4E">
        <w:rPr>
          <w:rFonts w:ascii="Times New Roman" w:hAnsi="Times New Roman" w:cs="Times New Roman"/>
          <w:sz w:val="24"/>
          <w:szCs w:val="24"/>
        </w:rPr>
        <w:t>С глубокой древности было известно, что янтарь, потертый о шерсть, приобретает способность притягивать предметы. Однако, природу такого поведения удалось объяснить ученым лишь несколько столетий назад. В XVIII веке изучением этого явления занимался Шарль Огюстен де Кулон, в 1785 году ему удалось установить на опыте закон взаимодействия электрических зарядов.</w:t>
      </w:r>
      <w:r w:rsidR="00783791">
        <w:rPr>
          <w:rFonts w:ascii="Times New Roman" w:hAnsi="Times New Roman" w:cs="Times New Roman"/>
          <w:sz w:val="24"/>
          <w:szCs w:val="24"/>
        </w:rPr>
        <w:t xml:space="preserve"> Благодаря чему сейчас мы говорим</w:t>
      </w:r>
      <w:r w:rsidR="0088431B" w:rsidRPr="0088431B">
        <w:rPr>
          <w:rFonts w:ascii="Times New Roman" w:hAnsi="Times New Roman" w:cs="Times New Roman"/>
          <w:sz w:val="24"/>
          <w:szCs w:val="24"/>
        </w:rPr>
        <w:t>,</w:t>
      </w:r>
      <w:r w:rsidR="00783791">
        <w:rPr>
          <w:rFonts w:ascii="Times New Roman" w:hAnsi="Times New Roman" w:cs="Times New Roman"/>
          <w:sz w:val="24"/>
          <w:szCs w:val="24"/>
        </w:rPr>
        <w:t xml:space="preserve"> что тела по отношению друг к другу притягиваются или отталкиваются, потому что на них есть электрические заряды, а сами тела называются заряженными.</w:t>
      </w:r>
    </w:p>
    <w:p w:rsidR="002B2A80" w:rsidRDefault="002B2A80" w:rsidP="002B5E4E">
      <w:pPr>
        <w:spacing w:after="0" w:line="360" w:lineRule="auto"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Использование этих знаний нашло практическое применение в жизни людей.</w:t>
      </w:r>
      <w:r w:rsidR="00366193">
        <w:rPr>
          <w:rFonts w:ascii="Times New Roman" w:hAnsi="Times New Roman" w:cs="Times New Roman"/>
          <w:sz w:val="24"/>
          <w:szCs w:val="24"/>
        </w:rPr>
        <w:t xml:space="preserve"> Так изучение электростатики помогло</w:t>
      </w:r>
      <w:r w:rsidR="00860BE1">
        <w:rPr>
          <w:rFonts w:ascii="Times New Roman" w:hAnsi="Times New Roman" w:cs="Times New Roman"/>
          <w:sz w:val="24"/>
          <w:szCs w:val="24"/>
        </w:rPr>
        <w:t xml:space="preserve"> разобраться в природе такого явления, как молния, благодаря чему, были разработаны методы зашиты от них. </w:t>
      </w:r>
      <w:r w:rsidR="00366193">
        <w:rPr>
          <w:rFonts w:ascii="Times New Roman" w:hAnsi="Times New Roman" w:cs="Times New Roman"/>
          <w:sz w:val="24"/>
          <w:szCs w:val="24"/>
        </w:rPr>
        <w:t>Она также</w:t>
      </w:r>
      <w:r w:rsidR="00860BE1">
        <w:rPr>
          <w:rFonts w:ascii="Times New Roman" w:hAnsi="Times New Roman" w:cs="Times New Roman"/>
          <w:sz w:val="24"/>
          <w:szCs w:val="24"/>
        </w:rPr>
        <w:t xml:space="preserve"> широко используется </w:t>
      </w:r>
      <w:r w:rsidR="00366193">
        <w:rPr>
          <w:rFonts w:ascii="Times New Roman" w:hAnsi="Times New Roman" w:cs="Times New Roman"/>
          <w:sz w:val="24"/>
          <w:szCs w:val="24"/>
        </w:rPr>
        <w:t xml:space="preserve">в медицинском оборудовании, например, в дефибрилляторе, который позволяет пропустить короткий импульс тока через все клетки сердца. </w:t>
      </w:r>
      <w:r w:rsidR="004B0CCC">
        <w:rPr>
          <w:rFonts w:ascii="Times New Roman" w:hAnsi="Times New Roman" w:cs="Times New Roman"/>
          <w:sz w:val="24"/>
          <w:szCs w:val="24"/>
        </w:rPr>
        <w:t>Аналог</w:t>
      </w:r>
      <w:r w:rsidR="0086566A">
        <w:rPr>
          <w:rFonts w:ascii="Times New Roman" w:hAnsi="Times New Roman" w:cs="Times New Roman"/>
          <w:sz w:val="24"/>
          <w:szCs w:val="24"/>
        </w:rPr>
        <w:t xml:space="preserve">ично приведенным примерам, </w:t>
      </w:r>
      <w:r w:rsidR="00525F54">
        <w:rPr>
          <w:rFonts w:ascii="Times New Roman" w:hAnsi="Times New Roman" w:cs="Times New Roman"/>
          <w:sz w:val="24"/>
          <w:szCs w:val="24"/>
        </w:rPr>
        <w:t>электростатике нашли применение в биологии, химии, электротехнике. Из всего этого можно сделать вывод о значимости</w:t>
      </w:r>
      <w:r w:rsidR="0070684E" w:rsidRPr="0070684E">
        <w:rPr>
          <w:rFonts w:ascii="Times New Roman" w:hAnsi="Times New Roman" w:cs="Times New Roman"/>
          <w:sz w:val="24"/>
          <w:szCs w:val="24"/>
        </w:rPr>
        <w:t xml:space="preserve"> </w:t>
      </w:r>
      <w:r w:rsidR="0070684E">
        <w:rPr>
          <w:rFonts w:ascii="Times New Roman" w:hAnsi="Times New Roman" w:cs="Times New Roman"/>
          <w:sz w:val="24"/>
          <w:szCs w:val="24"/>
        </w:rPr>
        <w:t>выбранной</w:t>
      </w:r>
      <w:r w:rsidR="00525F54">
        <w:rPr>
          <w:rFonts w:ascii="Times New Roman" w:hAnsi="Times New Roman" w:cs="Times New Roman"/>
          <w:sz w:val="24"/>
          <w:szCs w:val="24"/>
        </w:rPr>
        <w:t xml:space="preserve"> темы</w:t>
      </w:r>
      <w:r w:rsidR="0070684E">
        <w:rPr>
          <w:rFonts w:ascii="Times New Roman" w:hAnsi="Times New Roman" w:cs="Times New Roman"/>
          <w:sz w:val="24"/>
          <w:szCs w:val="24"/>
        </w:rPr>
        <w:t xml:space="preserve"> курсовой работы</w:t>
      </w:r>
      <w:r w:rsidR="00525F54">
        <w:rPr>
          <w:rFonts w:ascii="Times New Roman" w:hAnsi="Times New Roman" w:cs="Times New Roman"/>
          <w:sz w:val="24"/>
          <w:szCs w:val="24"/>
        </w:rPr>
        <w:t>.</w:t>
      </w:r>
    </w:p>
    <w:p w:rsidR="00874EE4" w:rsidRPr="00366193" w:rsidRDefault="00874EE4" w:rsidP="002B5E4E">
      <w:pPr>
        <w:spacing w:after="0" w:line="360" w:lineRule="auto"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 решении определенных задач</w:t>
      </w:r>
      <w:r w:rsidR="008A75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связанных </w:t>
      </w:r>
      <w:r w:rsidR="00C77CBF">
        <w:rPr>
          <w:rFonts w:ascii="Times New Roman" w:hAnsi="Times New Roman" w:cs="Times New Roman"/>
          <w:sz w:val="24"/>
          <w:szCs w:val="24"/>
        </w:rPr>
        <w:t>с электростатикой</w:t>
      </w:r>
      <w:r w:rsidR="008A7516">
        <w:rPr>
          <w:rFonts w:ascii="Times New Roman" w:hAnsi="Times New Roman" w:cs="Times New Roman"/>
          <w:sz w:val="24"/>
          <w:szCs w:val="24"/>
        </w:rPr>
        <w:t>, важна скорость расчетов, поэтому на помощь человеку пришли вычислительные машины. В курсовой работе будет рассмотрена задача, решение которой было получено с использование современных средств информационных технологий.</w:t>
      </w:r>
    </w:p>
    <w:p w:rsidR="002B2A80" w:rsidRDefault="002B2A80" w:rsidP="002B5E4E">
      <w:pPr>
        <w:spacing w:after="0" w:line="360" w:lineRule="auto"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Предмет исследования </w:t>
      </w:r>
      <w:r w:rsidR="005B7CE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CE6">
        <w:rPr>
          <w:rFonts w:ascii="Times New Roman" w:hAnsi="Times New Roman" w:cs="Times New Roman"/>
          <w:sz w:val="24"/>
          <w:szCs w:val="24"/>
        </w:rPr>
        <w:t xml:space="preserve">способ решения задачи по электростатике с помощью </w:t>
      </w:r>
      <w:r w:rsidR="00C54C20">
        <w:rPr>
          <w:rFonts w:ascii="Times New Roman" w:hAnsi="Times New Roman" w:cs="Times New Roman"/>
          <w:sz w:val="24"/>
          <w:szCs w:val="24"/>
        </w:rPr>
        <w:t>программирования и программы для работы с электронными таблицами</w:t>
      </w:r>
      <w:r w:rsidR="005B7CE6">
        <w:rPr>
          <w:rFonts w:ascii="Times New Roman" w:hAnsi="Times New Roman" w:cs="Times New Roman"/>
          <w:sz w:val="24"/>
          <w:szCs w:val="24"/>
        </w:rPr>
        <w:t>.</w:t>
      </w:r>
    </w:p>
    <w:p w:rsidR="007412D5" w:rsidRDefault="007412D5" w:rsidP="002B5E4E">
      <w:pPr>
        <w:spacing w:after="0" w:line="360" w:lineRule="auto"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Основная цель работы заключается в проведении вычислительного эксперимента</w:t>
      </w:r>
      <w:r w:rsidR="00512A0B">
        <w:rPr>
          <w:rFonts w:ascii="Times New Roman" w:hAnsi="Times New Roman" w:cs="Times New Roman"/>
          <w:sz w:val="24"/>
          <w:szCs w:val="24"/>
        </w:rPr>
        <w:t xml:space="preserve"> с помощь</w:t>
      </w:r>
      <w:r>
        <w:rPr>
          <w:rFonts w:ascii="Times New Roman" w:hAnsi="Times New Roman" w:cs="Times New Roman"/>
          <w:sz w:val="24"/>
          <w:szCs w:val="24"/>
        </w:rPr>
        <w:t xml:space="preserve">ю </w:t>
      </w:r>
      <w:r w:rsidR="00512A0B">
        <w:rPr>
          <w:rFonts w:ascii="Times New Roman" w:hAnsi="Times New Roman" w:cs="Times New Roman"/>
          <w:sz w:val="24"/>
          <w:szCs w:val="24"/>
        </w:rPr>
        <w:t xml:space="preserve">информационных технологий </w:t>
      </w:r>
      <w:r>
        <w:rPr>
          <w:rFonts w:ascii="Times New Roman" w:hAnsi="Times New Roman" w:cs="Times New Roman"/>
          <w:sz w:val="24"/>
          <w:szCs w:val="24"/>
        </w:rPr>
        <w:t>по этой теме и анализе его результатов.</w:t>
      </w:r>
    </w:p>
    <w:p w:rsidR="00087F74" w:rsidRDefault="007412D5" w:rsidP="00087F74">
      <w:pPr>
        <w:spacing w:after="0" w:line="360" w:lineRule="auto"/>
        <w:ind w:firstLine="708"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Основными задачами курсовой работы являются</w:t>
      </w:r>
      <w:r w:rsidRPr="007412D5">
        <w:rPr>
          <w:rFonts w:ascii="Times New Roman" w:hAnsi="Times New Roman" w:cs="Times New Roman"/>
          <w:sz w:val="24"/>
          <w:szCs w:val="24"/>
        </w:rPr>
        <w:t>:</w:t>
      </w:r>
    </w:p>
    <w:p w:rsidR="008271A8" w:rsidRDefault="00457501" w:rsidP="00087F74">
      <w:pPr>
        <w:pStyle w:val="a7"/>
        <w:numPr>
          <w:ilvl w:val="0"/>
          <w:numId w:val="1"/>
        </w:numPr>
        <w:spacing w:after="0" w:line="360" w:lineRule="auto"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Разобраться в теме</w:t>
      </w:r>
      <w:r w:rsidR="008271A8">
        <w:rPr>
          <w:rFonts w:ascii="Times New Roman" w:hAnsi="Times New Roman" w:cs="Times New Roman"/>
          <w:sz w:val="24"/>
          <w:szCs w:val="24"/>
        </w:rPr>
        <w:t xml:space="preserve"> электростатики, которая необходима</w:t>
      </w:r>
      <w:r w:rsidR="00AE3C6B" w:rsidRPr="00087F74">
        <w:rPr>
          <w:rFonts w:ascii="Times New Roman" w:hAnsi="Times New Roman" w:cs="Times New Roman"/>
          <w:sz w:val="24"/>
          <w:szCs w:val="24"/>
        </w:rPr>
        <w:t xml:space="preserve"> для решения конкретной задачи</w:t>
      </w:r>
      <w:r w:rsidR="00087F74">
        <w:rPr>
          <w:rFonts w:ascii="Times New Roman" w:hAnsi="Times New Roman" w:cs="Times New Roman"/>
          <w:sz w:val="24"/>
          <w:szCs w:val="24"/>
        </w:rPr>
        <w:t>.</w:t>
      </w:r>
    </w:p>
    <w:p w:rsidR="00087F74" w:rsidRDefault="00457501" w:rsidP="00087F74">
      <w:pPr>
        <w:pStyle w:val="a7"/>
        <w:numPr>
          <w:ilvl w:val="0"/>
          <w:numId w:val="1"/>
        </w:numPr>
        <w:spacing w:after="0" w:line="360" w:lineRule="auto"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5F6A76">
        <w:rPr>
          <w:rFonts w:ascii="Times New Roman" w:hAnsi="Times New Roman" w:cs="Times New Roman"/>
          <w:sz w:val="24"/>
          <w:szCs w:val="24"/>
        </w:rPr>
        <w:t>ассмотреть</w:t>
      </w:r>
      <w:r w:rsidR="008271A8">
        <w:rPr>
          <w:rFonts w:ascii="Times New Roman" w:hAnsi="Times New Roman" w:cs="Times New Roman"/>
          <w:sz w:val="24"/>
          <w:szCs w:val="24"/>
        </w:rPr>
        <w:t xml:space="preserve"> математическую модель взаимодействия зарядов</w:t>
      </w:r>
      <w:r>
        <w:rPr>
          <w:rFonts w:ascii="Times New Roman" w:hAnsi="Times New Roman" w:cs="Times New Roman"/>
          <w:sz w:val="24"/>
          <w:szCs w:val="24"/>
        </w:rPr>
        <w:t xml:space="preserve"> в задаче</w:t>
      </w:r>
      <w:r w:rsidR="008271A8">
        <w:rPr>
          <w:rFonts w:ascii="Times New Roman" w:hAnsi="Times New Roman" w:cs="Times New Roman"/>
          <w:sz w:val="24"/>
          <w:szCs w:val="24"/>
        </w:rPr>
        <w:t>.</w:t>
      </w:r>
      <w:r w:rsidR="00720282" w:rsidRPr="00087F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71A8" w:rsidRDefault="00457501" w:rsidP="00087F74">
      <w:pPr>
        <w:pStyle w:val="a7"/>
        <w:numPr>
          <w:ilvl w:val="0"/>
          <w:numId w:val="1"/>
        </w:numPr>
        <w:spacing w:after="0" w:line="360" w:lineRule="auto"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Научится </w:t>
      </w:r>
      <w:r w:rsidR="002B2A80" w:rsidRPr="00087F74">
        <w:rPr>
          <w:rFonts w:ascii="Times New Roman" w:hAnsi="Times New Roman" w:cs="Times New Roman"/>
          <w:sz w:val="24"/>
          <w:szCs w:val="24"/>
        </w:rPr>
        <w:t xml:space="preserve">находить решение, опираясь на полученные знания, и </w:t>
      </w:r>
      <w:r w:rsidR="00720282" w:rsidRPr="00087F74">
        <w:rPr>
          <w:rFonts w:ascii="Times New Roman" w:hAnsi="Times New Roman" w:cs="Times New Roman"/>
          <w:sz w:val="24"/>
          <w:szCs w:val="24"/>
        </w:rPr>
        <w:t>проводить вычисле</w:t>
      </w:r>
      <w:r w:rsidR="008271A8">
        <w:rPr>
          <w:rFonts w:ascii="Times New Roman" w:hAnsi="Times New Roman" w:cs="Times New Roman"/>
          <w:sz w:val="24"/>
          <w:szCs w:val="24"/>
        </w:rPr>
        <w:t>ния задач самостоятельно.</w:t>
      </w:r>
    </w:p>
    <w:p w:rsidR="00457501" w:rsidRDefault="00457501" w:rsidP="00384A74">
      <w:pPr>
        <w:pStyle w:val="a7"/>
        <w:numPr>
          <w:ilvl w:val="0"/>
          <w:numId w:val="1"/>
        </w:numPr>
        <w:spacing w:after="0" w:line="360" w:lineRule="auto"/>
        <w:mirrorIndents/>
        <w:rPr>
          <w:rFonts w:ascii="Times New Roman" w:hAnsi="Times New Roman" w:cs="Times New Roman"/>
          <w:sz w:val="24"/>
          <w:szCs w:val="24"/>
        </w:rPr>
      </w:pPr>
      <w:r w:rsidRPr="00457501">
        <w:rPr>
          <w:rFonts w:ascii="Times New Roman" w:hAnsi="Times New Roman" w:cs="Times New Roman"/>
          <w:sz w:val="24"/>
          <w:szCs w:val="24"/>
        </w:rPr>
        <w:t>В</w:t>
      </w:r>
      <w:r w:rsidR="005F6A76" w:rsidRPr="00457501">
        <w:rPr>
          <w:rFonts w:ascii="Times New Roman" w:hAnsi="Times New Roman" w:cs="Times New Roman"/>
          <w:sz w:val="24"/>
          <w:szCs w:val="24"/>
        </w:rPr>
        <w:t>изуализировать</w:t>
      </w:r>
      <w:r>
        <w:rPr>
          <w:rFonts w:ascii="Times New Roman" w:hAnsi="Times New Roman" w:cs="Times New Roman"/>
          <w:sz w:val="24"/>
          <w:szCs w:val="24"/>
        </w:rPr>
        <w:t xml:space="preserve"> результат исследования в виде графиков.</w:t>
      </w:r>
    </w:p>
    <w:p w:rsidR="001E4535" w:rsidRPr="00457501" w:rsidRDefault="008271A8" w:rsidP="00457501">
      <w:pPr>
        <w:spacing w:after="0" w:line="360" w:lineRule="auto"/>
        <w:ind w:left="708"/>
        <w:mirrorIndents/>
        <w:rPr>
          <w:rFonts w:ascii="Times New Roman" w:hAnsi="Times New Roman" w:cs="Times New Roman"/>
          <w:sz w:val="24"/>
          <w:szCs w:val="24"/>
        </w:rPr>
      </w:pPr>
      <w:r w:rsidRPr="00457501">
        <w:rPr>
          <w:rFonts w:ascii="Times New Roman" w:hAnsi="Times New Roman" w:cs="Times New Roman"/>
          <w:sz w:val="24"/>
          <w:szCs w:val="24"/>
        </w:rPr>
        <w:tab/>
        <w:t>Поставленные задачи можно решить с использованием различных методов исследования, основными из которых являются следующие: анализ структуры курсовой работы, сбор и изучение информации об электростатике</w:t>
      </w:r>
      <w:r w:rsidR="001E4535" w:rsidRPr="00457501">
        <w:rPr>
          <w:rFonts w:ascii="Times New Roman" w:hAnsi="Times New Roman" w:cs="Times New Roman"/>
          <w:sz w:val="24"/>
          <w:szCs w:val="24"/>
        </w:rPr>
        <w:t>, определение способа решения поставленной</w:t>
      </w:r>
      <w:r w:rsidRPr="00457501">
        <w:rPr>
          <w:rFonts w:ascii="Times New Roman" w:hAnsi="Times New Roman" w:cs="Times New Roman"/>
          <w:sz w:val="24"/>
          <w:szCs w:val="24"/>
        </w:rPr>
        <w:t xml:space="preserve"> задач</w:t>
      </w:r>
      <w:r w:rsidR="001E4535" w:rsidRPr="00457501">
        <w:rPr>
          <w:rFonts w:ascii="Times New Roman" w:hAnsi="Times New Roman" w:cs="Times New Roman"/>
          <w:sz w:val="24"/>
          <w:szCs w:val="24"/>
        </w:rPr>
        <w:t xml:space="preserve">и с использованием средств информационных </w:t>
      </w:r>
      <w:r w:rsidR="001E4535" w:rsidRPr="00457501">
        <w:rPr>
          <w:rFonts w:ascii="Times New Roman" w:hAnsi="Times New Roman" w:cs="Times New Roman"/>
          <w:sz w:val="24"/>
          <w:szCs w:val="24"/>
        </w:rPr>
        <w:lastRenderedPageBreak/>
        <w:t>технологий</w:t>
      </w:r>
      <w:r w:rsidRPr="00457501">
        <w:rPr>
          <w:rFonts w:ascii="Times New Roman" w:hAnsi="Times New Roman" w:cs="Times New Roman"/>
          <w:sz w:val="24"/>
          <w:szCs w:val="24"/>
        </w:rPr>
        <w:t xml:space="preserve"> и выполнение работы</w:t>
      </w:r>
      <w:r w:rsidR="001E4535" w:rsidRPr="00457501">
        <w:rPr>
          <w:rFonts w:ascii="Times New Roman" w:hAnsi="Times New Roman" w:cs="Times New Roman"/>
          <w:sz w:val="24"/>
          <w:szCs w:val="24"/>
        </w:rPr>
        <w:t xml:space="preserve"> с использованием индуктивного, дедуктивного метода для понятного изложения материала</w:t>
      </w:r>
      <w:r w:rsidRPr="00457501">
        <w:rPr>
          <w:rFonts w:ascii="Times New Roman" w:hAnsi="Times New Roman" w:cs="Times New Roman"/>
          <w:sz w:val="24"/>
          <w:szCs w:val="24"/>
        </w:rPr>
        <w:t>.</w:t>
      </w:r>
    </w:p>
    <w:p w:rsidR="00860BE1" w:rsidRDefault="001E4535" w:rsidP="008271A8">
      <w:pPr>
        <w:spacing w:after="0" w:line="360" w:lineRule="auto"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E4535">
        <w:rPr>
          <w:rFonts w:ascii="Times New Roman" w:hAnsi="Times New Roman" w:cs="Times New Roman"/>
          <w:sz w:val="24"/>
          <w:szCs w:val="24"/>
        </w:rPr>
        <w:t xml:space="preserve">Практическая ценность </w:t>
      </w:r>
      <w:r>
        <w:rPr>
          <w:rFonts w:ascii="Times New Roman" w:hAnsi="Times New Roman" w:cs="Times New Roman"/>
          <w:sz w:val="24"/>
          <w:szCs w:val="24"/>
        </w:rPr>
        <w:t>проведенного исследования</w:t>
      </w:r>
      <w:r w:rsidRPr="001E4535">
        <w:rPr>
          <w:rFonts w:ascii="Times New Roman" w:hAnsi="Times New Roman" w:cs="Times New Roman"/>
          <w:sz w:val="24"/>
          <w:szCs w:val="24"/>
        </w:rPr>
        <w:t xml:space="preserve"> состоит в том, что её результат может быть использован в качестве вспомогательного средства </w:t>
      </w:r>
      <w:r>
        <w:rPr>
          <w:rFonts w:ascii="Times New Roman" w:hAnsi="Times New Roman" w:cs="Times New Roman"/>
          <w:sz w:val="24"/>
          <w:szCs w:val="24"/>
        </w:rPr>
        <w:t>для проведения вычислительного эксперимента в схожей задаче</w:t>
      </w:r>
      <w:r w:rsidRPr="001E4535">
        <w:rPr>
          <w:rFonts w:ascii="Times New Roman" w:hAnsi="Times New Roman" w:cs="Times New Roman"/>
          <w:sz w:val="24"/>
          <w:szCs w:val="24"/>
        </w:rPr>
        <w:t>.</w:t>
      </w:r>
    </w:p>
    <w:p w:rsidR="002B5E4E" w:rsidRPr="008271A8" w:rsidRDefault="00860BE1" w:rsidP="008271A8">
      <w:pPr>
        <w:spacing w:after="0" w:line="360" w:lineRule="auto"/>
        <w:mirrorIndents/>
        <w:rPr>
          <w:rFonts w:ascii="Times New Roman" w:hAnsi="Times New Roman" w:cs="Times New Roman"/>
          <w:sz w:val="24"/>
          <w:szCs w:val="24"/>
        </w:rPr>
        <w:sectPr w:rsidR="002B5E4E" w:rsidRPr="008271A8" w:rsidSect="002B5E4E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  <w:t>При выполнении курсовой работы использовались различные книги и учебные пособия по физике</w:t>
      </w:r>
      <w:r w:rsidR="00BC042B">
        <w:rPr>
          <w:rFonts w:ascii="Times New Roman" w:hAnsi="Times New Roman" w:cs="Times New Roman"/>
          <w:sz w:val="24"/>
          <w:szCs w:val="24"/>
        </w:rPr>
        <w:t xml:space="preserve"> и информатике</w:t>
      </w:r>
      <w:r>
        <w:rPr>
          <w:rFonts w:ascii="Times New Roman" w:hAnsi="Times New Roman" w:cs="Times New Roman"/>
          <w:sz w:val="24"/>
          <w:szCs w:val="24"/>
        </w:rPr>
        <w:t>.</w:t>
      </w:r>
      <w:r w:rsidR="002B5E4E" w:rsidRPr="008271A8">
        <w:rPr>
          <w:rFonts w:ascii="Times New Roman" w:hAnsi="Times New Roman" w:cs="Times New Roman"/>
          <w:sz w:val="24"/>
          <w:szCs w:val="24"/>
        </w:rPr>
        <w:tab/>
      </w:r>
    </w:p>
    <w:p w:rsidR="00B61ECD" w:rsidRDefault="0094219D" w:rsidP="0094219D">
      <w:pPr>
        <w:pStyle w:val="1"/>
        <w:numPr>
          <w:ilvl w:val="0"/>
          <w:numId w:val="17"/>
        </w:num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" w:name="_Toc533191508"/>
      <w:r w:rsidRPr="003D4A0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ТЕОРЕТИЧЕСКИЙ МАТЕРИАЛ ПО ЭЛЕКТРОСТАТИКЕ</w:t>
      </w:r>
      <w:bookmarkEnd w:id="1"/>
    </w:p>
    <w:p w:rsidR="00D12984" w:rsidRPr="00D12984" w:rsidRDefault="00D12984" w:rsidP="00D12984">
      <w:pPr>
        <w:rPr>
          <w:lang w:val="en-US"/>
        </w:rPr>
      </w:pPr>
    </w:p>
    <w:p w:rsidR="000B270E" w:rsidRDefault="000B270E" w:rsidP="000B270E">
      <w:pPr>
        <w:spacing w:after="0" w:line="360" w:lineRule="auto"/>
        <w:ind w:firstLine="705"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этой главе изложена теория необходимая для анализа и построения эффективного решения к задаче по электростатике.</w:t>
      </w:r>
    </w:p>
    <w:p w:rsidR="000B270E" w:rsidRPr="000B270E" w:rsidRDefault="000B270E" w:rsidP="000B270E">
      <w:pPr>
        <w:spacing w:after="0" w:line="360" w:lineRule="auto"/>
        <w:ind w:firstLine="705"/>
        <w:mirrorIndents/>
        <w:rPr>
          <w:rFonts w:ascii="Times New Roman" w:hAnsi="Times New Roman" w:cs="Times New Roman"/>
          <w:sz w:val="24"/>
          <w:szCs w:val="24"/>
        </w:rPr>
      </w:pPr>
    </w:p>
    <w:p w:rsidR="00B61ECD" w:rsidRDefault="00B61ECD" w:rsidP="00D303BF">
      <w:pPr>
        <w:pStyle w:val="2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533191509"/>
      <w:r w:rsidRPr="00D303BF">
        <w:rPr>
          <w:rFonts w:ascii="Times New Roman" w:hAnsi="Times New Roman" w:cs="Times New Roman"/>
          <w:color w:val="000000" w:themeColor="text1"/>
          <w:sz w:val="24"/>
          <w:szCs w:val="24"/>
        </w:rPr>
        <w:t>Электростатика</w:t>
      </w:r>
      <w:bookmarkEnd w:id="2"/>
    </w:p>
    <w:p w:rsidR="00D12984" w:rsidRPr="00D12984" w:rsidRDefault="00D12984" w:rsidP="00D12984"/>
    <w:p w:rsidR="00122B07" w:rsidRPr="00E30AE7" w:rsidRDefault="00122B07" w:rsidP="008E2DA6">
      <w:pPr>
        <w:spacing w:after="0" w:line="360" w:lineRule="auto"/>
        <w:ind w:firstLine="705"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формирования структуры </w:t>
      </w:r>
      <w:r w:rsidR="008E2DA6">
        <w:rPr>
          <w:rFonts w:ascii="Times New Roman" w:hAnsi="Times New Roman" w:cs="Times New Roman"/>
          <w:sz w:val="24"/>
          <w:szCs w:val="24"/>
        </w:rPr>
        <w:t xml:space="preserve">всех вещей во </w:t>
      </w:r>
      <w:r>
        <w:rPr>
          <w:rFonts w:ascii="Times New Roman" w:hAnsi="Times New Roman" w:cs="Times New Roman"/>
          <w:sz w:val="24"/>
          <w:szCs w:val="24"/>
        </w:rPr>
        <w:t xml:space="preserve">вселенной ключевую роль играет гравитация, однако только лишь силы притяжения способны </w:t>
      </w:r>
      <w:r w:rsidR="008E2DA6">
        <w:rPr>
          <w:rFonts w:ascii="Times New Roman" w:hAnsi="Times New Roman" w:cs="Times New Roman"/>
          <w:sz w:val="24"/>
          <w:szCs w:val="24"/>
        </w:rPr>
        <w:t>привести к неограниченному сжатию п</w:t>
      </w:r>
      <w:r w:rsidR="00DD11BF">
        <w:rPr>
          <w:rFonts w:ascii="Times New Roman" w:hAnsi="Times New Roman" w:cs="Times New Roman"/>
          <w:sz w:val="24"/>
          <w:szCs w:val="24"/>
        </w:rPr>
        <w:t>редметов. Поэтому в противовес</w:t>
      </w:r>
      <w:r w:rsidR="008E2DA6">
        <w:rPr>
          <w:rFonts w:ascii="Times New Roman" w:hAnsi="Times New Roman" w:cs="Times New Roman"/>
          <w:sz w:val="24"/>
          <w:szCs w:val="24"/>
        </w:rPr>
        <w:t xml:space="preserve"> гравитации существует электромагнитное взаимодействие, такие силы </w:t>
      </w:r>
      <w:r w:rsidR="00DD11BF">
        <w:rPr>
          <w:rFonts w:ascii="Times New Roman" w:hAnsi="Times New Roman" w:cs="Times New Roman"/>
          <w:sz w:val="24"/>
          <w:szCs w:val="24"/>
        </w:rPr>
        <w:t xml:space="preserve">в разы сильнее и </w:t>
      </w:r>
      <w:r w:rsidR="008E2DA6">
        <w:rPr>
          <w:rFonts w:ascii="Times New Roman" w:hAnsi="Times New Roman" w:cs="Times New Roman"/>
          <w:sz w:val="24"/>
          <w:szCs w:val="24"/>
        </w:rPr>
        <w:t xml:space="preserve">способны как отталкивать частицы, так и </w:t>
      </w:r>
      <w:r w:rsidR="00DD11BF">
        <w:rPr>
          <w:rFonts w:ascii="Times New Roman" w:hAnsi="Times New Roman" w:cs="Times New Roman"/>
          <w:sz w:val="24"/>
          <w:szCs w:val="24"/>
        </w:rPr>
        <w:t>притягивать, из-за чего формируется структура любого тела.</w:t>
      </w:r>
      <w:r w:rsidR="00BE568E">
        <w:rPr>
          <w:rFonts w:ascii="Times New Roman" w:hAnsi="Times New Roman" w:cs="Times New Roman"/>
          <w:sz w:val="24"/>
          <w:szCs w:val="24"/>
        </w:rPr>
        <w:t xml:space="preserve"> Такое взаимодействие частиц изучается в разделе физики, который называется электродинамика.</w:t>
      </w:r>
      <w:r w:rsidR="00D27A9D" w:rsidRPr="00D27A9D">
        <w:rPr>
          <w:rFonts w:ascii="Times New Roman" w:hAnsi="Times New Roman" w:cs="Times New Roman"/>
          <w:sz w:val="24"/>
          <w:szCs w:val="24"/>
        </w:rPr>
        <w:t xml:space="preserve"> </w:t>
      </w:r>
      <w:r w:rsidR="00977582">
        <w:rPr>
          <w:rFonts w:ascii="Times New Roman" w:hAnsi="Times New Roman" w:cs="Times New Roman"/>
          <w:sz w:val="24"/>
          <w:szCs w:val="24"/>
        </w:rPr>
        <w:t>[15</w:t>
      </w:r>
      <w:r w:rsidR="00D27A9D" w:rsidRPr="00E30AE7">
        <w:rPr>
          <w:rFonts w:ascii="Times New Roman" w:hAnsi="Times New Roman" w:cs="Times New Roman"/>
          <w:sz w:val="24"/>
          <w:szCs w:val="24"/>
        </w:rPr>
        <w:t>]</w:t>
      </w:r>
    </w:p>
    <w:p w:rsidR="00595578" w:rsidRPr="00595578" w:rsidRDefault="00595578" w:rsidP="003427FE">
      <w:pPr>
        <w:spacing w:after="0" w:line="360" w:lineRule="auto"/>
        <w:ind w:firstLine="705"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Электродинамика – наука об электромагнитных полях </w:t>
      </w:r>
      <w:r w:rsidR="00936E22">
        <w:rPr>
          <w:rFonts w:ascii="Times New Roman" w:hAnsi="Times New Roman" w:cs="Times New Roman"/>
          <w:sz w:val="24"/>
          <w:szCs w:val="24"/>
        </w:rPr>
        <w:t xml:space="preserve">и взаимодействии заряженных частиц </w:t>
      </w:r>
      <w:r w:rsidR="003427FE">
        <w:rPr>
          <w:rFonts w:ascii="Times New Roman" w:hAnsi="Times New Roman" w:cs="Times New Roman"/>
          <w:sz w:val="24"/>
          <w:szCs w:val="24"/>
        </w:rPr>
        <w:t>в этих полях.</w:t>
      </w:r>
      <w:r w:rsidR="002B667B">
        <w:rPr>
          <w:rFonts w:ascii="Times New Roman" w:hAnsi="Times New Roman" w:cs="Times New Roman"/>
          <w:sz w:val="24"/>
          <w:szCs w:val="24"/>
        </w:rPr>
        <w:t xml:space="preserve"> </w:t>
      </w:r>
      <w:r w:rsidR="00703134">
        <w:rPr>
          <w:rFonts w:ascii="Times New Roman" w:hAnsi="Times New Roman" w:cs="Times New Roman"/>
          <w:sz w:val="24"/>
          <w:szCs w:val="24"/>
        </w:rPr>
        <w:t>она</w:t>
      </w:r>
      <w:r w:rsidR="002B667B">
        <w:rPr>
          <w:rFonts w:ascii="Times New Roman" w:hAnsi="Times New Roman" w:cs="Times New Roman"/>
          <w:sz w:val="24"/>
          <w:szCs w:val="24"/>
        </w:rPr>
        <w:t xml:space="preserve"> делится на две области применения – квантовая, законы которой применимы на малых пространственно-временных интервалах, и классическая</w:t>
      </w:r>
      <w:r w:rsidR="00703134">
        <w:rPr>
          <w:rFonts w:ascii="Times New Roman" w:hAnsi="Times New Roman" w:cs="Times New Roman"/>
          <w:sz w:val="24"/>
          <w:szCs w:val="24"/>
        </w:rPr>
        <w:t xml:space="preserve">, о ней и пойдет речь в курсовой работе. </w:t>
      </w:r>
      <w:r w:rsidR="002B66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2B07" w:rsidRPr="00D27A9D" w:rsidRDefault="000B270E" w:rsidP="003427FE">
      <w:pPr>
        <w:spacing w:after="0" w:line="360" w:lineRule="auto"/>
        <w:ind w:firstLine="705"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Электростатика – это раздел электродинамики в котором изучаются системы электричес</w:t>
      </w:r>
      <w:r w:rsidR="00DA1D75">
        <w:rPr>
          <w:rFonts w:ascii="Times New Roman" w:hAnsi="Times New Roman" w:cs="Times New Roman"/>
          <w:sz w:val="24"/>
          <w:szCs w:val="24"/>
        </w:rPr>
        <w:t>ких зарядов и их взаимодействие. При этом системы зарядов не подвижны относительно выбранн</w:t>
      </w:r>
      <w:r w:rsidR="008749A7">
        <w:rPr>
          <w:rFonts w:ascii="Times New Roman" w:hAnsi="Times New Roman" w:cs="Times New Roman"/>
          <w:sz w:val="24"/>
          <w:szCs w:val="24"/>
        </w:rPr>
        <w:t>ой инерциальной системы отсчета.</w:t>
      </w:r>
      <w:r w:rsidR="008749A7" w:rsidRPr="008749A7">
        <w:rPr>
          <w:rFonts w:ascii="Times New Roman" w:hAnsi="Times New Roman" w:cs="Times New Roman"/>
          <w:sz w:val="24"/>
          <w:szCs w:val="24"/>
        </w:rPr>
        <w:t xml:space="preserve"> </w:t>
      </w:r>
      <w:r w:rsidR="002C36DB">
        <w:rPr>
          <w:rFonts w:ascii="Times New Roman" w:hAnsi="Times New Roman" w:cs="Times New Roman"/>
          <w:sz w:val="24"/>
          <w:szCs w:val="24"/>
        </w:rPr>
        <w:t>[12</w:t>
      </w:r>
      <w:r w:rsidR="00D27A9D" w:rsidRPr="00D27A9D">
        <w:rPr>
          <w:rFonts w:ascii="Times New Roman" w:hAnsi="Times New Roman" w:cs="Times New Roman"/>
          <w:sz w:val="24"/>
          <w:szCs w:val="24"/>
        </w:rPr>
        <w:t>]</w:t>
      </w:r>
    </w:p>
    <w:p w:rsidR="003427FE" w:rsidRPr="003D4A03" w:rsidRDefault="003427FE" w:rsidP="00D27A9D">
      <w:pPr>
        <w:pStyle w:val="4"/>
        <w:numPr>
          <w:ilvl w:val="1"/>
          <w:numId w:val="15"/>
        </w:numPr>
        <w:spacing w:line="360" w:lineRule="auto"/>
        <w:rPr>
          <w:b w:val="0"/>
        </w:rPr>
      </w:pPr>
      <w:bookmarkStart w:id="3" w:name="_Toc533191510"/>
      <w:r w:rsidRPr="003D4A03">
        <w:rPr>
          <w:rStyle w:val="20"/>
          <w:rFonts w:ascii="Times New Roman" w:hAnsi="Times New Roman" w:cs="Times New Roman"/>
          <w:b w:val="0"/>
          <w:color w:val="000000" w:themeColor="text1"/>
          <w:sz w:val="24"/>
          <w:szCs w:val="24"/>
        </w:rPr>
        <w:t>Электрический заряд</w:t>
      </w:r>
      <w:bookmarkEnd w:id="3"/>
    </w:p>
    <w:p w:rsidR="003427FE" w:rsidRDefault="003427FE" w:rsidP="00D27A9D">
      <w:pPr>
        <w:spacing w:after="0" w:line="360" w:lineRule="auto"/>
        <w:ind w:firstLine="705"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Электрический заряд – физическая величи</w:t>
      </w:r>
      <w:r w:rsidR="00122B07">
        <w:rPr>
          <w:rFonts w:ascii="Times New Roman" w:hAnsi="Times New Roman" w:cs="Times New Roman"/>
          <w:sz w:val="24"/>
          <w:szCs w:val="24"/>
        </w:rPr>
        <w:t xml:space="preserve">на, характеризующая электромагнитное поле, средствами которого осуществляется </w:t>
      </w:r>
      <w:r w:rsidR="00703134">
        <w:rPr>
          <w:rFonts w:ascii="Times New Roman" w:hAnsi="Times New Roman" w:cs="Times New Roman"/>
          <w:sz w:val="24"/>
          <w:szCs w:val="24"/>
        </w:rPr>
        <w:t>взаимодействие заряженных частиц</w:t>
      </w:r>
      <w:r w:rsidR="00DB75C6">
        <w:rPr>
          <w:rFonts w:ascii="Times New Roman" w:hAnsi="Times New Roman" w:cs="Times New Roman"/>
          <w:sz w:val="24"/>
          <w:szCs w:val="24"/>
        </w:rPr>
        <w:t>. То есть электрический заряд является источником поля, в котором взаимодействуют частицы</w:t>
      </w:r>
      <w:r w:rsidR="007A18A7">
        <w:rPr>
          <w:rFonts w:ascii="Times New Roman" w:hAnsi="Times New Roman" w:cs="Times New Roman"/>
          <w:sz w:val="24"/>
          <w:szCs w:val="24"/>
        </w:rPr>
        <w:t>, которые по-</w:t>
      </w:r>
      <w:r w:rsidR="00215679">
        <w:rPr>
          <w:rFonts w:ascii="Times New Roman" w:hAnsi="Times New Roman" w:cs="Times New Roman"/>
          <w:sz w:val="24"/>
          <w:szCs w:val="24"/>
        </w:rPr>
        <w:t>разному способны к электромагнитному взаимодействию</w:t>
      </w:r>
      <w:r w:rsidR="00DB75C6">
        <w:rPr>
          <w:rFonts w:ascii="Times New Roman" w:hAnsi="Times New Roman" w:cs="Times New Roman"/>
          <w:sz w:val="24"/>
          <w:szCs w:val="24"/>
        </w:rPr>
        <w:t>.</w:t>
      </w:r>
    </w:p>
    <w:p w:rsidR="007A18A7" w:rsidRPr="00E30AE7" w:rsidRDefault="007A18A7" w:rsidP="007A18A7">
      <w:pPr>
        <w:spacing w:after="0" w:line="360" w:lineRule="auto"/>
        <w:ind w:firstLine="705"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Несмотря на многообразие существующих материалов, в природе есть только две разновидности электрических зарядов, которыми может быть наделен предмет – это положительные и отрицательные заряды. Следовательно, разноименные заряды притягиваются друг к другу, а одноименные отталкиваются.</w:t>
      </w:r>
      <w:r w:rsidR="00426A1C">
        <w:rPr>
          <w:rFonts w:ascii="Times New Roman" w:hAnsi="Times New Roman" w:cs="Times New Roman"/>
          <w:sz w:val="24"/>
          <w:szCs w:val="24"/>
        </w:rPr>
        <w:t xml:space="preserve"> Такая классификация зарядов является договоренностью ученых между собой.</w:t>
      </w:r>
      <w:r w:rsidR="00D27A9D" w:rsidRPr="00D27A9D">
        <w:rPr>
          <w:rFonts w:ascii="Times New Roman" w:hAnsi="Times New Roman" w:cs="Times New Roman"/>
          <w:sz w:val="24"/>
          <w:szCs w:val="24"/>
        </w:rPr>
        <w:t xml:space="preserve"> [</w:t>
      </w:r>
      <w:r w:rsidR="00260A0B">
        <w:rPr>
          <w:rFonts w:ascii="Times New Roman" w:hAnsi="Times New Roman" w:cs="Times New Roman"/>
          <w:sz w:val="24"/>
          <w:szCs w:val="24"/>
        </w:rPr>
        <w:t>1</w:t>
      </w:r>
      <w:r w:rsidR="00D27A9D" w:rsidRPr="00E30AE7">
        <w:rPr>
          <w:rFonts w:ascii="Times New Roman" w:hAnsi="Times New Roman" w:cs="Times New Roman"/>
          <w:sz w:val="24"/>
          <w:szCs w:val="24"/>
        </w:rPr>
        <w:t>]</w:t>
      </w:r>
    </w:p>
    <w:p w:rsidR="002E4BD0" w:rsidRDefault="002E4BD0" w:rsidP="007A18A7">
      <w:pPr>
        <w:spacing w:after="0" w:line="360" w:lineRule="auto"/>
        <w:ind w:firstLine="705"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Точечный электрический заряд – это заряженное тело, формами и размерами которого в условиях решаемой задачи можно пренебречь. Например, если размеры двух тел значительно меньше расстояния между ними</w:t>
      </w:r>
      <w:r w:rsidR="00595578">
        <w:rPr>
          <w:rFonts w:ascii="Times New Roman" w:hAnsi="Times New Roman" w:cs="Times New Roman"/>
          <w:sz w:val="24"/>
          <w:szCs w:val="24"/>
        </w:rPr>
        <w:t>.</w:t>
      </w:r>
      <w:r w:rsidR="00D27A9D">
        <w:rPr>
          <w:rFonts w:ascii="Times New Roman" w:hAnsi="Times New Roman" w:cs="Times New Roman"/>
          <w:sz w:val="24"/>
          <w:szCs w:val="24"/>
        </w:rPr>
        <w:t xml:space="preserve"> </w:t>
      </w:r>
      <w:r w:rsidR="00426A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6A1C" w:rsidRPr="00E30AE7" w:rsidRDefault="00426A1C" w:rsidP="007A18A7">
      <w:pPr>
        <w:spacing w:after="0" w:line="360" w:lineRule="auto"/>
        <w:ind w:firstLine="705"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Электрический заряд любой системы тел состоит из целого числа элементарных зарядов, равных </w:t>
      </w:r>
      <w:r w:rsidRPr="009A43B3">
        <w:rPr>
          <w:rFonts w:ascii="Times New Roman" w:hAnsi="Times New Roman" w:cs="Times New Roman"/>
          <w:sz w:val="24"/>
          <w:szCs w:val="24"/>
        </w:rPr>
        <w:t>1,602 176 6208(98)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43B3">
        <w:rPr>
          <w:rFonts w:ascii="Times New Roman" w:hAnsi="Times New Roman" w:cs="Times New Roman"/>
          <w:sz w:val="24"/>
          <w:szCs w:val="24"/>
        </w:rPr>
        <w:t>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43B3">
        <w:rPr>
          <w:rFonts w:ascii="Times New Roman" w:hAnsi="Times New Roman" w:cs="Times New Roman"/>
          <w:sz w:val="24"/>
          <w:szCs w:val="24"/>
        </w:rPr>
        <w:t>10</w:t>
      </w:r>
      <w:r w:rsidRPr="009A43B3">
        <w:rPr>
          <w:rFonts w:ascii="Times New Roman" w:hAnsi="Times New Roman" w:cs="Times New Roman"/>
          <w:sz w:val="24"/>
          <w:szCs w:val="24"/>
          <w:vertAlign w:val="superscript"/>
        </w:rPr>
        <w:t>−19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Кл. Самой малой по массе устойчивой частицей, имеющей элементарный заряд, называют электрон. Его масса составляет </w:t>
      </w:r>
      <w:r w:rsidRPr="00426A1C">
        <w:rPr>
          <w:rFonts w:ascii="Times New Roman" w:hAnsi="Times New Roman" w:cs="Times New Roman"/>
          <w:sz w:val="24"/>
          <w:szCs w:val="24"/>
        </w:rPr>
        <w:t>9,10938291(40) · 10⁻³¹ кг.</w:t>
      </w:r>
      <w:r>
        <w:rPr>
          <w:rFonts w:ascii="Times New Roman" w:hAnsi="Times New Roman" w:cs="Times New Roman"/>
          <w:sz w:val="24"/>
          <w:szCs w:val="24"/>
        </w:rPr>
        <w:t xml:space="preserve"> Такую же массу имеет и самая малая устойчивая античастица – позитрон. </w:t>
      </w:r>
      <w:r w:rsidR="00BB0419">
        <w:rPr>
          <w:rFonts w:ascii="Times New Roman" w:hAnsi="Times New Roman" w:cs="Times New Roman"/>
          <w:sz w:val="24"/>
          <w:szCs w:val="24"/>
        </w:rPr>
        <w:t xml:space="preserve">Кроме этих двух частиц существует </w:t>
      </w:r>
      <w:r w:rsidR="008F29B3">
        <w:rPr>
          <w:rFonts w:ascii="Times New Roman" w:hAnsi="Times New Roman" w:cs="Times New Roman"/>
          <w:sz w:val="24"/>
          <w:szCs w:val="24"/>
        </w:rPr>
        <w:t xml:space="preserve">устойчивая частица с положительным элементарным зарядом – протон. Он имеет массу </w:t>
      </w:r>
      <w:r w:rsidR="008F29B3" w:rsidRPr="008F29B3">
        <w:rPr>
          <w:rFonts w:ascii="Times New Roman" w:hAnsi="Times New Roman" w:cs="Times New Roman"/>
          <w:sz w:val="24"/>
          <w:szCs w:val="24"/>
        </w:rPr>
        <w:t>1,6726</w:t>
      </w:r>
      <w:r w:rsidR="008F29B3">
        <w:rPr>
          <w:rFonts w:ascii="Times New Roman" w:hAnsi="Times New Roman" w:cs="Times New Roman"/>
          <w:sz w:val="24"/>
          <w:szCs w:val="24"/>
        </w:rPr>
        <w:t>21777(74) · 10⁻²⁷ кг. И электроны, и протоны входят в состав атома любого химического элемента.</w:t>
      </w:r>
      <w:r w:rsidR="00D27A9D">
        <w:rPr>
          <w:rFonts w:ascii="Times New Roman" w:hAnsi="Times New Roman" w:cs="Times New Roman"/>
          <w:sz w:val="24"/>
          <w:szCs w:val="24"/>
        </w:rPr>
        <w:t xml:space="preserve"> </w:t>
      </w:r>
      <w:r w:rsidR="006018B7">
        <w:rPr>
          <w:rFonts w:ascii="Times New Roman" w:hAnsi="Times New Roman" w:cs="Times New Roman"/>
          <w:sz w:val="24"/>
          <w:szCs w:val="24"/>
        </w:rPr>
        <w:t>[</w:t>
      </w:r>
      <w:r w:rsidR="00260A0B">
        <w:rPr>
          <w:rFonts w:ascii="Times New Roman" w:hAnsi="Times New Roman" w:cs="Times New Roman"/>
          <w:sz w:val="24"/>
          <w:szCs w:val="24"/>
        </w:rPr>
        <w:t>4</w:t>
      </w:r>
      <w:r w:rsidR="006018B7">
        <w:rPr>
          <w:rFonts w:ascii="Times New Roman" w:hAnsi="Times New Roman" w:cs="Times New Roman"/>
          <w:sz w:val="24"/>
          <w:szCs w:val="24"/>
        </w:rPr>
        <w:t>, 15</w:t>
      </w:r>
      <w:r w:rsidR="00D27A9D" w:rsidRPr="00E30AE7">
        <w:rPr>
          <w:rFonts w:ascii="Times New Roman" w:hAnsi="Times New Roman" w:cs="Times New Roman"/>
          <w:sz w:val="24"/>
          <w:szCs w:val="24"/>
        </w:rPr>
        <w:t>]</w:t>
      </w:r>
    </w:p>
    <w:p w:rsidR="008F29B3" w:rsidRDefault="008F29B3" w:rsidP="008F29B3">
      <w:pPr>
        <w:spacing w:after="0" w:line="360" w:lineRule="auto"/>
        <w:ind w:firstLine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 сохранения электрического заряда</w:t>
      </w:r>
      <w:r w:rsidRPr="00B84A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алгебраическая сумма электрических зарядов тел или частиц, образующих электрически изолированную систему, не изменяется </w:t>
      </w:r>
      <w:r w:rsidR="003F77B2">
        <w:rPr>
          <w:rFonts w:ascii="Times New Roman" w:hAnsi="Times New Roman" w:cs="Times New Roman"/>
          <w:sz w:val="24"/>
          <w:szCs w:val="24"/>
        </w:rPr>
        <w:t xml:space="preserve">и равен 0 </w:t>
      </w:r>
      <w:r>
        <w:rPr>
          <w:rFonts w:ascii="Times New Roman" w:hAnsi="Times New Roman" w:cs="Times New Roman"/>
          <w:sz w:val="24"/>
          <w:szCs w:val="24"/>
        </w:rPr>
        <w:t>при любых процессах, происходящих в этой системе</w:t>
      </w:r>
      <w:r w:rsidR="00BC1761">
        <w:rPr>
          <w:rFonts w:ascii="Times New Roman" w:hAnsi="Times New Roman" w:cs="Times New Roman"/>
          <w:sz w:val="24"/>
          <w:szCs w:val="24"/>
        </w:rPr>
        <w:t>, формула (1)</w:t>
      </w:r>
      <w:r w:rsidR="003A0906">
        <w:rPr>
          <w:rFonts w:ascii="Times New Roman" w:hAnsi="Times New Roman" w:cs="Times New Roman"/>
          <w:sz w:val="24"/>
          <w:szCs w:val="24"/>
        </w:rPr>
        <w:t>.</w:t>
      </w:r>
    </w:p>
    <w:p w:rsidR="00BC1761" w:rsidRDefault="006B3058" w:rsidP="008F29B3">
      <w:pPr>
        <w:spacing w:after="0" w:line="360" w:lineRule="auto"/>
        <w:ind w:firstLine="705"/>
        <w:rPr>
          <w:rFonts w:ascii="Times New Roman" w:eastAsiaTheme="minorEastAsia" w:hAnsi="Times New Roman" w:cs="Times New Roman"/>
          <w:sz w:val="24"/>
          <w:szCs w:val="24"/>
        </w:rPr>
      </w:pPr>
      <w:r w:rsidRPr="00705274">
        <w:rPr>
          <w:rFonts w:ascii="Times New Roman" w:hAnsi="Times New Roman" w:cs="Times New Roman"/>
          <w:sz w:val="24"/>
          <w:szCs w:val="24"/>
        </w:rPr>
        <w:t xml:space="preserve"> </w:t>
      </w:r>
      <w:r w:rsidR="003F77B2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705274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3F77B2">
        <w:rPr>
          <w:rFonts w:ascii="Times New Roman" w:hAnsi="Times New Roman" w:cs="Times New Roman"/>
          <w:sz w:val="24"/>
          <w:szCs w:val="24"/>
        </w:rPr>
        <w:t xml:space="preserve">   </w:t>
      </w:r>
      <w:r w:rsidR="00BC1761"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const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3F77B2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</w:t>
      </w:r>
      <w:r w:rsidRPr="00705274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3F77B2">
        <w:rPr>
          <w:rFonts w:ascii="Times New Roman" w:eastAsiaTheme="minorEastAsia" w:hAnsi="Times New Roman" w:cs="Times New Roman"/>
          <w:sz w:val="24"/>
          <w:szCs w:val="24"/>
        </w:rPr>
        <w:t>(1)</w:t>
      </w:r>
    </w:p>
    <w:p w:rsidR="003F77B2" w:rsidRPr="003F77B2" w:rsidRDefault="003F77B2" w:rsidP="008F29B3">
      <w:pPr>
        <w:spacing w:after="0" w:line="360" w:lineRule="auto"/>
        <w:ind w:firstLine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произвольный электрический заряд в изолированной системе.</w:t>
      </w:r>
    </w:p>
    <w:p w:rsidR="003A0906" w:rsidRPr="00D27A9D" w:rsidRDefault="003A0906" w:rsidP="008F29B3">
      <w:pPr>
        <w:spacing w:after="0" w:line="360" w:lineRule="auto"/>
        <w:ind w:firstLine="70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соприкосновении и трении двух тел, являющихся </w:t>
      </w:r>
      <w:r w:rsidR="000E5DD3">
        <w:rPr>
          <w:rFonts w:ascii="Times New Roman" w:hAnsi="Times New Roman" w:cs="Times New Roman"/>
          <w:sz w:val="24"/>
          <w:szCs w:val="24"/>
        </w:rPr>
        <w:t>электрически нейтральными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E5DD3">
        <w:rPr>
          <w:rFonts w:ascii="Times New Roman" w:hAnsi="Times New Roman" w:cs="Times New Roman"/>
          <w:sz w:val="24"/>
          <w:szCs w:val="24"/>
        </w:rPr>
        <w:t xml:space="preserve">заряды переходят от одного тела к другому, при этом тела заряжаются разноименно. Аналогичный процесс происходит внутри каждого из этих тел, а именно заряд </w:t>
      </w:r>
      <w:r w:rsidR="000E5DD3" w:rsidRPr="000E5DD3">
        <w:rPr>
          <w:rFonts w:ascii="Times New Roman" w:hAnsi="Times New Roman" w:cs="Times New Roman"/>
          <w:sz w:val="24"/>
          <w:szCs w:val="24"/>
        </w:rPr>
        <w:t>перераспре</w:t>
      </w:r>
      <w:r w:rsidR="000E5DD3">
        <w:rPr>
          <w:rFonts w:ascii="Times New Roman" w:hAnsi="Times New Roman" w:cs="Times New Roman"/>
          <w:sz w:val="24"/>
          <w:szCs w:val="24"/>
        </w:rPr>
        <w:t xml:space="preserve">деляются так, что в одной части тела </w:t>
      </w:r>
      <w:r w:rsidR="000E5DD3" w:rsidRPr="000E5DD3">
        <w:rPr>
          <w:rFonts w:ascii="Times New Roman" w:hAnsi="Times New Roman" w:cs="Times New Roman"/>
          <w:sz w:val="24"/>
          <w:szCs w:val="24"/>
        </w:rPr>
        <w:t>возникает избыток</w:t>
      </w:r>
      <w:r w:rsidR="000E5DD3">
        <w:rPr>
          <w:rFonts w:ascii="Times New Roman" w:hAnsi="Times New Roman" w:cs="Times New Roman"/>
          <w:sz w:val="24"/>
          <w:szCs w:val="24"/>
        </w:rPr>
        <w:t xml:space="preserve"> </w:t>
      </w:r>
      <w:r w:rsidR="000E5DD3" w:rsidRPr="000E5DD3">
        <w:rPr>
          <w:rFonts w:ascii="Times New Roman" w:hAnsi="Times New Roman" w:cs="Times New Roman"/>
          <w:sz w:val="24"/>
          <w:szCs w:val="24"/>
        </w:rPr>
        <w:t>отрицательных зарядов, а в другой –</w:t>
      </w:r>
      <w:r w:rsidR="000E5DD3">
        <w:rPr>
          <w:rFonts w:ascii="Times New Roman" w:hAnsi="Times New Roman" w:cs="Times New Roman"/>
          <w:sz w:val="24"/>
          <w:szCs w:val="24"/>
        </w:rPr>
        <w:t xml:space="preserve"> </w:t>
      </w:r>
      <w:r w:rsidR="000E5DD3" w:rsidRPr="000E5DD3">
        <w:rPr>
          <w:rFonts w:ascii="Times New Roman" w:hAnsi="Times New Roman" w:cs="Times New Roman"/>
          <w:sz w:val="24"/>
          <w:szCs w:val="24"/>
        </w:rPr>
        <w:t>положительных.</w:t>
      </w:r>
      <w:r w:rsidR="00D27A9D" w:rsidRPr="00D27A9D">
        <w:rPr>
          <w:rFonts w:ascii="Times New Roman" w:hAnsi="Times New Roman" w:cs="Times New Roman"/>
          <w:sz w:val="24"/>
          <w:szCs w:val="24"/>
        </w:rPr>
        <w:t xml:space="preserve"> [</w:t>
      </w:r>
      <w:r w:rsidR="00D27A9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018B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D27A9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A553E" w:rsidRDefault="00FA553E" w:rsidP="008F29B3">
      <w:pPr>
        <w:spacing w:after="0" w:line="360" w:lineRule="auto"/>
        <w:ind w:firstLine="705"/>
        <w:rPr>
          <w:rFonts w:ascii="Times New Roman" w:hAnsi="Times New Roman" w:cs="Times New Roman"/>
          <w:sz w:val="24"/>
          <w:szCs w:val="24"/>
        </w:rPr>
      </w:pPr>
    </w:p>
    <w:p w:rsidR="003D4A03" w:rsidRDefault="00FA553E" w:rsidP="003D4A03">
      <w:pPr>
        <w:pStyle w:val="2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533191511"/>
      <w:r w:rsidRPr="000D409C">
        <w:rPr>
          <w:rFonts w:ascii="Times New Roman" w:hAnsi="Times New Roman" w:cs="Times New Roman"/>
          <w:color w:val="000000" w:themeColor="text1"/>
          <w:sz w:val="24"/>
          <w:szCs w:val="24"/>
        </w:rPr>
        <w:t>Закон Кулона</w:t>
      </w:r>
      <w:bookmarkEnd w:id="4"/>
    </w:p>
    <w:p w:rsidR="00D12984" w:rsidRPr="00D12984" w:rsidRDefault="00D12984" w:rsidP="00D12984"/>
    <w:p w:rsidR="00E07DD9" w:rsidRDefault="00E07DD9" w:rsidP="00082424">
      <w:pPr>
        <w:spacing w:after="0" w:line="360" w:lineRule="auto"/>
        <w:ind w:firstLine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экспериментов французским физиком-инженером Ш. Кулоном был установлен з</w:t>
      </w:r>
      <w:r w:rsidR="00FA553E">
        <w:rPr>
          <w:rFonts w:ascii="Times New Roman" w:hAnsi="Times New Roman" w:cs="Times New Roman"/>
          <w:sz w:val="24"/>
          <w:szCs w:val="24"/>
        </w:rPr>
        <w:t>акон</w:t>
      </w:r>
      <w:r w:rsidR="00082424">
        <w:rPr>
          <w:rFonts w:ascii="Times New Roman" w:hAnsi="Times New Roman" w:cs="Times New Roman"/>
          <w:sz w:val="24"/>
          <w:szCs w:val="24"/>
        </w:rPr>
        <w:t>, который позволяет измерить силу</w:t>
      </w:r>
      <w:r w:rsidR="00FA553E">
        <w:rPr>
          <w:rFonts w:ascii="Times New Roman" w:hAnsi="Times New Roman" w:cs="Times New Roman"/>
          <w:sz w:val="24"/>
          <w:szCs w:val="24"/>
        </w:rPr>
        <w:t xml:space="preserve"> взаимодействия электрических зарядов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0CCA" w:rsidRPr="004D09F6" w:rsidRDefault="00082424" w:rsidP="00082424">
      <w:pPr>
        <w:spacing w:after="0" w:line="360" w:lineRule="auto"/>
        <w:ind w:firstLine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 звучит так</w:t>
      </w:r>
      <w:r w:rsidRPr="000824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сила взаимодействия между двумя неподвижными точечными зарядами, находящимися в вакууме, прямо пропорциональна произведению модулей зарядов, обратно пропорциональн</w:t>
      </w:r>
      <w:r w:rsidR="00150CCA">
        <w:rPr>
          <w:rFonts w:ascii="Times New Roman" w:hAnsi="Times New Roman" w:cs="Times New Roman"/>
          <w:sz w:val="24"/>
          <w:szCs w:val="24"/>
        </w:rPr>
        <w:t>а квадрату расстояния между ними и направлена по прямой, соединяющей заряды</w:t>
      </w:r>
      <w:r w:rsidR="00150CCA" w:rsidRPr="00150CCA">
        <w:rPr>
          <w:rFonts w:ascii="Times New Roman" w:hAnsi="Times New Roman" w:cs="Times New Roman"/>
          <w:sz w:val="24"/>
          <w:szCs w:val="24"/>
        </w:rPr>
        <w:t xml:space="preserve">, </w:t>
      </w:r>
      <w:r w:rsidR="00150CCA">
        <w:rPr>
          <w:rFonts w:ascii="Times New Roman" w:hAnsi="Times New Roman" w:cs="Times New Roman"/>
          <w:sz w:val="24"/>
          <w:szCs w:val="24"/>
        </w:rPr>
        <w:t>формула (</w:t>
      </w:r>
      <w:r w:rsidR="00BC1761">
        <w:rPr>
          <w:rFonts w:ascii="Times New Roman" w:hAnsi="Times New Roman" w:cs="Times New Roman"/>
          <w:sz w:val="24"/>
          <w:szCs w:val="24"/>
        </w:rPr>
        <w:t>2</w:t>
      </w:r>
      <w:r w:rsidR="00150CCA">
        <w:rPr>
          <w:rFonts w:ascii="Times New Roman" w:hAnsi="Times New Roman" w:cs="Times New Roman"/>
          <w:sz w:val="24"/>
          <w:szCs w:val="24"/>
        </w:rPr>
        <w:t>).</w:t>
      </w:r>
    </w:p>
    <w:p w:rsidR="00150CCA" w:rsidRDefault="00150CCA" w:rsidP="00150CCA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=k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(</w:t>
      </w:r>
      <w:r w:rsidR="00BC1761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BC1761" w:rsidRDefault="00150CCA" w:rsidP="00BC1761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</m:oMath>
      <w:r w:rsidRPr="00150CCA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сила взаимодействия </w:t>
      </w:r>
      <w:r w:rsidR="00BC1761">
        <w:rPr>
          <w:rFonts w:ascii="Times New Roman" w:eastAsiaTheme="minorEastAsia" w:hAnsi="Times New Roman" w:cs="Times New Roman"/>
          <w:sz w:val="24"/>
          <w:szCs w:val="24"/>
        </w:rPr>
        <w:t>между двумя точечными зарядами;</w:t>
      </w:r>
    </w:p>
    <w:p w:rsidR="0039236F" w:rsidRPr="00E737C2" w:rsidRDefault="0039236F" w:rsidP="00BC1761">
      <w:pPr>
        <w:spacing w:after="0" w:line="360" w:lineRule="auto"/>
        <w:ind w:firstLine="708"/>
        <w:rPr>
          <w:rFonts w:ascii="Times New Roman" w:eastAsiaTheme="minorEastAsia" w:hAnsi="Times New Roman" w:cs="Times New Roman"/>
          <w:i/>
          <w:sz w:val="24"/>
          <w:szCs w:val="24"/>
        </w:rPr>
        <w:sectPr w:rsidR="0039236F" w:rsidRPr="00E737C2" w:rsidSect="002B5E4E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Pr="00BC1761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пропорциональности в СИ равный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9*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Кл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</m:oMath>
    </w:p>
    <w:p w:rsidR="008F29B3" w:rsidRPr="00BC1761" w:rsidRDefault="00452E27" w:rsidP="00BC1761">
      <w:pPr>
        <w:spacing w:after="0" w:line="36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BC1761" w:rsidRPr="00BC1761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BC1761">
        <w:rPr>
          <w:rFonts w:ascii="Times New Roman" w:eastAsiaTheme="minorEastAsia" w:hAnsi="Times New Roman" w:cs="Times New Roman"/>
          <w:sz w:val="24"/>
          <w:szCs w:val="24"/>
        </w:rPr>
        <w:t>первый точечный заряд</w:t>
      </w:r>
      <w:r w:rsidR="00BC1761" w:rsidRPr="00BC176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C1761" w:rsidRPr="00BC1761" w:rsidRDefault="00452E27" w:rsidP="00BC1761">
      <w:pPr>
        <w:spacing w:after="0" w:line="36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BC1761" w:rsidRPr="00BC1761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BC1761">
        <w:rPr>
          <w:rFonts w:ascii="Times New Roman" w:eastAsiaTheme="minorEastAsia" w:hAnsi="Times New Roman" w:cs="Times New Roman"/>
          <w:sz w:val="24"/>
          <w:szCs w:val="24"/>
        </w:rPr>
        <w:t>второй точечный заряд</w:t>
      </w:r>
      <w:r w:rsidR="00BC1761" w:rsidRPr="00BC176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C1761" w:rsidRPr="00EA5F9D" w:rsidRDefault="00BC1761" w:rsidP="0039236F">
      <w:pPr>
        <w:spacing w:after="0" w:line="36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</m:oMath>
      <w:r w:rsidRPr="00BC1761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расстояние между первым и вторым точечными зарядами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EA5F9D" w:rsidRPr="00EA5F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A5F9D" w:rsidRPr="004D09F6">
        <w:rPr>
          <w:rFonts w:ascii="Times New Roman" w:hAnsi="Times New Roman" w:cs="Times New Roman"/>
          <w:sz w:val="24"/>
          <w:szCs w:val="24"/>
        </w:rPr>
        <w:t>[</w:t>
      </w:r>
      <w:r w:rsidR="00977582">
        <w:rPr>
          <w:rFonts w:ascii="Times New Roman" w:hAnsi="Times New Roman" w:cs="Times New Roman"/>
          <w:sz w:val="24"/>
          <w:szCs w:val="24"/>
        </w:rPr>
        <w:t>9</w:t>
      </w:r>
      <w:r w:rsidR="00EA5F9D" w:rsidRPr="004D09F6">
        <w:rPr>
          <w:rFonts w:ascii="Times New Roman" w:hAnsi="Times New Roman" w:cs="Times New Roman"/>
          <w:sz w:val="24"/>
          <w:szCs w:val="24"/>
        </w:rPr>
        <w:t>]</w:t>
      </w:r>
    </w:p>
    <w:p w:rsidR="00F1255E" w:rsidRDefault="00F1255E" w:rsidP="003F77B2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D09F6" w:rsidRDefault="004D09F6" w:rsidP="003D4A03">
      <w:pPr>
        <w:pStyle w:val="2"/>
        <w:numPr>
          <w:ilvl w:val="1"/>
          <w:numId w:val="15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5" w:name="_Toc533191512"/>
      <w:r w:rsidRPr="003D4A0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Напряженность электростатического поля.</w:t>
      </w:r>
      <w:r w:rsidR="00A450EA" w:rsidRPr="003D4A0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Суперпозиция полей.</w:t>
      </w:r>
      <w:bookmarkEnd w:id="5"/>
    </w:p>
    <w:p w:rsidR="00D12984" w:rsidRPr="00D12984" w:rsidRDefault="00D12984" w:rsidP="00D12984"/>
    <w:p w:rsidR="00B0766E" w:rsidRDefault="001F563C" w:rsidP="00B0766E">
      <w:pPr>
        <w:spacing w:after="0" w:line="360" w:lineRule="auto"/>
        <w:ind w:firstLine="705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Рассмотрим электрическое поле с точечным зарядом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В это поле будем вносить пробный заряд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F563C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Его так называют потому, что </w:t>
      </w:r>
      <w:r w:rsidR="00C032AF">
        <w:rPr>
          <w:rFonts w:ascii="Times New Roman" w:eastAsiaTheme="minorEastAsia" w:hAnsi="Times New Roman" w:cs="Times New Roman"/>
          <w:sz w:val="24"/>
          <w:szCs w:val="24"/>
        </w:rPr>
        <w:t xml:space="preserve">он мал и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им пробуют силу поля. Подставляя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F563C">
        <w:rPr>
          <w:rFonts w:ascii="Times New Roman" w:eastAsiaTheme="minorEastAsia" w:hAnsi="Times New Roman" w:cs="Times New Roman"/>
          <w:sz w:val="24"/>
          <w:szCs w:val="24"/>
        </w:rPr>
        <w:t xml:space="preserve">1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разные точки поля, получаем разное значение для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1F56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силы электростатического поля. По закону Кулона</w:t>
      </w:r>
      <w:r w:rsidR="00C032AF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032AF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="00C032AF" w:rsidRPr="00C032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032AF">
        <w:rPr>
          <w:rFonts w:ascii="Times New Roman" w:eastAsiaTheme="minorEastAsia" w:hAnsi="Times New Roman" w:cs="Times New Roman"/>
          <w:sz w:val="24"/>
          <w:szCs w:val="24"/>
        </w:rPr>
        <w:t xml:space="preserve">прямо пропорциональна </w:t>
      </w:r>
      <w:r w:rsidR="00C032AF"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="00C032AF" w:rsidRPr="00C032AF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C032AF">
        <w:rPr>
          <w:rFonts w:ascii="Times New Roman" w:eastAsiaTheme="minorEastAsia" w:hAnsi="Times New Roman" w:cs="Times New Roman"/>
          <w:sz w:val="24"/>
          <w:szCs w:val="24"/>
        </w:rPr>
        <w:t xml:space="preserve">, значит отношение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q1</m:t>
            </m:r>
          </m:den>
        </m:f>
      </m:oMath>
      <w:r w:rsidR="00C032AF" w:rsidRPr="00C032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032AF">
        <w:rPr>
          <w:rFonts w:ascii="Times New Roman" w:eastAsiaTheme="minorEastAsia" w:hAnsi="Times New Roman" w:cs="Times New Roman"/>
          <w:sz w:val="24"/>
          <w:szCs w:val="24"/>
        </w:rPr>
        <w:t xml:space="preserve">уже не зависит от точки, куда помещают пробный заряд, и является величиной постоянной для конкретного выбранного поля. Такую величину физики назвали напряженностью. Напряженность в общем виде обозначается буквой </w:t>
      </w:r>
      <w:r w:rsidR="00C032AF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="00C032AF" w:rsidRPr="00C032AF">
        <w:rPr>
          <w:rFonts w:ascii="Times New Roman" w:eastAsiaTheme="minorEastAsia" w:hAnsi="Times New Roman" w:cs="Times New Roman"/>
          <w:sz w:val="24"/>
          <w:szCs w:val="24"/>
        </w:rPr>
        <w:t>. [</w:t>
      </w:r>
      <w:r w:rsidR="002C36DB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C032AF" w:rsidRPr="00C032AF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B0766E" w:rsidRDefault="007973A8" w:rsidP="00C032AF">
      <w:pPr>
        <w:spacing w:after="0" w:line="360" w:lineRule="auto"/>
        <w:ind w:firstLine="705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Экспериментально установлено, что действие одного электрического заряда на другой никак не зависит от наличия других зарядов, из-за чего векторная сумма сил</w:t>
      </w:r>
      <w:r w:rsidR="00E54E87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действующих со стороны каждого электрического заряда на пробный заряд</w:t>
      </w:r>
      <w:r w:rsidR="00E54E87">
        <w:rPr>
          <w:rFonts w:ascii="Times New Roman" w:eastAsiaTheme="minorEastAsia" w:hAnsi="Times New Roman" w:cs="Times New Roman"/>
          <w:sz w:val="24"/>
          <w:szCs w:val="24"/>
        </w:rPr>
        <w:t>, является силой, с которой система действует на пробный заряд. Такое утверждение получило название</w:t>
      </w:r>
      <w:r w:rsidR="00E54E87" w:rsidRPr="00E54E87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E54E87">
        <w:rPr>
          <w:rFonts w:ascii="Times New Roman" w:eastAsiaTheme="minorEastAsia" w:hAnsi="Times New Roman" w:cs="Times New Roman"/>
          <w:sz w:val="24"/>
          <w:szCs w:val="24"/>
        </w:rPr>
        <w:t xml:space="preserve"> принцип суперпозиции полей. </w:t>
      </w:r>
      <w:r w:rsidR="00E54E87" w:rsidRPr="00E54E87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6018B7">
        <w:rPr>
          <w:rFonts w:ascii="Times New Roman" w:eastAsiaTheme="minorEastAsia" w:hAnsi="Times New Roman" w:cs="Times New Roman"/>
          <w:sz w:val="24"/>
          <w:szCs w:val="24"/>
        </w:rPr>
        <w:t>10</w:t>
      </w:r>
      <w:r w:rsidR="00E54E87" w:rsidRPr="00E54E87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552F7E" w:rsidRDefault="00552F7E" w:rsidP="00C032AF">
      <w:pPr>
        <w:spacing w:after="0" w:line="360" w:lineRule="auto"/>
        <w:ind w:firstLine="705"/>
        <w:rPr>
          <w:rFonts w:ascii="Times New Roman" w:eastAsiaTheme="minorEastAsia" w:hAnsi="Times New Roman" w:cs="Times New Roman"/>
          <w:sz w:val="24"/>
          <w:szCs w:val="24"/>
        </w:rPr>
      </w:pPr>
    </w:p>
    <w:p w:rsidR="006A42E8" w:rsidRDefault="006A42E8" w:rsidP="00E21026">
      <w:pPr>
        <w:pStyle w:val="2"/>
        <w:numPr>
          <w:ilvl w:val="1"/>
          <w:numId w:val="15"/>
        </w:numPr>
        <w:rPr>
          <w:rStyle w:val="40"/>
          <w:rFonts w:eastAsiaTheme="majorEastAsia"/>
          <w:b w:val="0"/>
          <w:bCs w:val="0"/>
          <w:color w:val="000000" w:themeColor="text1"/>
          <w:lang w:eastAsia="en-US"/>
        </w:rPr>
      </w:pPr>
      <w:bookmarkStart w:id="6" w:name="_Toc533191513"/>
      <w:r w:rsidRPr="00E21026">
        <w:rPr>
          <w:rStyle w:val="40"/>
          <w:rFonts w:eastAsiaTheme="majorEastAsia"/>
          <w:b w:val="0"/>
          <w:bCs w:val="0"/>
          <w:color w:val="000000" w:themeColor="text1"/>
          <w:lang w:eastAsia="en-US"/>
        </w:rPr>
        <w:t>Работа сил электрического поля</w:t>
      </w:r>
      <w:bookmarkEnd w:id="6"/>
    </w:p>
    <w:p w:rsidR="00D12984" w:rsidRPr="00D12984" w:rsidRDefault="00D12984" w:rsidP="00D12984"/>
    <w:p w:rsidR="006A42E8" w:rsidRDefault="006A42E8" w:rsidP="006A42E8">
      <w:pPr>
        <w:spacing w:after="0" w:line="360" w:lineRule="auto"/>
        <w:ind w:firstLine="705"/>
        <w:rPr>
          <w:rFonts w:ascii="Times New Roman" w:eastAsiaTheme="minorEastAsia" w:hAnsi="Times New Roman" w:cs="Times New Roman"/>
          <w:sz w:val="24"/>
          <w:szCs w:val="24"/>
        </w:rPr>
      </w:pPr>
      <w:r w:rsidRPr="006A42E8">
        <w:rPr>
          <w:rFonts w:ascii="Times New Roman" w:eastAsiaTheme="minorEastAsia" w:hAnsi="Times New Roman" w:cs="Times New Roman"/>
          <w:sz w:val="24"/>
          <w:szCs w:val="24"/>
        </w:rPr>
        <w:t>Работа, совершаемая при перемещении одного электрического заряда на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A42E8">
        <w:rPr>
          <w:rFonts w:ascii="Times New Roman" w:eastAsiaTheme="minorEastAsia" w:hAnsi="Times New Roman" w:cs="Times New Roman"/>
          <w:sz w:val="24"/>
          <w:szCs w:val="24"/>
        </w:rPr>
        <w:t xml:space="preserve">определенное расстояние вдоль линий напряженности, называется работой электрического </w:t>
      </w:r>
      <w:r>
        <w:rPr>
          <w:rFonts w:ascii="Times New Roman" w:eastAsiaTheme="minorEastAsia" w:hAnsi="Times New Roman" w:cs="Times New Roman"/>
          <w:sz w:val="24"/>
          <w:szCs w:val="24"/>
        </w:rPr>
        <w:t>поля, формула (3).</w:t>
      </w:r>
    </w:p>
    <w:p w:rsidR="006A42E8" w:rsidRDefault="006A42E8" w:rsidP="006A42E8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=Fh=qEh,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(3)</w:t>
      </w:r>
    </w:p>
    <w:p w:rsidR="006A42E8" w:rsidRDefault="006A42E8" w:rsidP="006A42E8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150CCA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сила взаимодействия между двумя точечными зарядами;</w:t>
      </w:r>
    </w:p>
    <w:p w:rsidR="008A5E99" w:rsidRPr="008A5E99" w:rsidRDefault="008A5E99" w:rsidP="006A42E8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  <w:sectPr w:rsidR="008A5E99" w:rsidRPr="008A5E99" w:rsidSect="006A42E8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Pr="00BC1761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расстояние, на которое был перемещен заряд</w:t>
      </w:r>
      <w:r w:rsidRPr="008A5E9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6A42E8" w:rsidRPr="00BC1761" w:rsidRDefault="006977C1" w:rsidP="006A42E8">
      <w:pPr>
        <w:spacing w:after="0" w:line="36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="006A42E8" w:rsidRPr="00BC1761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перемещаемый </w:t>
      </w:r>
      <w:r w:rsidR="006A42E8">
        <w:rPr>
          <w:rFonts w:ascii="Times New Roman" w:eastAsiaTheme="minorEastAsia" w:hAnsi="Times New Roman" w:cs="Times New Roman"/>
          <w:sz w:val="24"/>
          <w:szCs w:val="24"/>
        </w:rPr>
        <w:t>заряд</w:t>
      </w:r>
      <w:r w:rsidR="006A42E8" w:rsidRPr="00BC176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6977C1" w:rsidRDefault="006977C1" w:rsidP="008A5E99">
      <w:pPr>
        <w:spacing w:after="0" w:line="36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 w:rsidR="006A42E8" w:rsidRPr="00BC1761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напряженность поля</w:t>
      </w:r>
      <w:r w:rsidR="008A5E9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A79DE" w:rsidRDefault="006977C1" w:rsidP="006977C1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Работа электростатической силы, также, как и работа потенциальной силы</w:t>
      </w:r>
      <w:r w:rsidR="00234D91">
        <w:rPr>
          <w:rFonts w:ascii="Times New Roman" w:eastAsiaTheme="minorEastAsia" w:hAnsi="Times New Roman" w:cs="Times New Roman"/>
          <w:sz w:val="24"/>
          <w:szCs w:val="24"/>
        </w:rPr>
        <w:t xml:space="preserve"> равняется разности потенциальной энергии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заряженной частицы в начальном и конечном положениях</w:t>
      </w:r>
      <w:r w:rsidR="00BA79DE" w:rsidRPr="00BA79D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BA79DE">
        <w:rPr>
          <w:rFonts w:ascii="Times New Roman" w:eastAsiaTheme="minorEastAsia" w:hAnsi="Times New Roman" w:cs="Times New Roman"/>
          <w:sz w:val="24"/>
          <w:szCs w:val="24"/>
        </w:rPr>
        <w:t>формула (6).</w:t>
      </w:r>
    </w:p>
    <w:p w:rsidR="00BA79DE" w:rsidRDefault="00BA79DE" w:rsidP="00BA79DE">
      <w:pPr>
        <w:spacing w:after="0" w:line="360" w:lineRule="auto"/>
        <w:ind w:left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(4)</w:t>
      </w:r>
    </w:p>
    <w:p w:rsidR="00D30441" w:rsidRPr="00E737C2" w:rsidRDefault="00BA79DE" w:rsidP="00BA79DE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sub>
        </m:sSub>
      </m:oMath>
      <w:r w:rsidR="00D30441" w:rsidRPr="00BC1761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D30441">
        <w:rPr>
          <w:rFonts w:ascii="Times New Roman" w:eastAsiaTheme="minorEastAsia" w:hAnsi="Times New Roman" w:cs="Times New Roman"/>
          <w:sz w:val="24"/>
          <w:szCs w:val="24"/>
        </w:rPr>
        <w:t>работа сил по перемещению заряда</w:t>
      </w:r>
      <w:r w:rsidR="00D30441" w:rsidRPr="00E737C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A79DE" w:rsidRDefault="00452E27" w:rsidP="00BA79DE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  <w:sectPr w:rsidR="00BA79DE" w:rsidSect="006A42E8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BA79DE" w:rsidRPr="00150CCA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C54C20"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BA79DE" w:rsidRPr="006A42E8">
        <w:rPr>
          <w:rFonts w:ascii="Times New Roman" w:eastAsiaTheme="minorEastAsia" w:hAnsi="Times New Roman" w:cs="Times New Roman"/>
          <w:sz w:val="24"/>
          <w:szCs w:val="24"/>
        </w:rPr>
        <w:t>отенциал</w:t>
      </w:r>
      <w:r w:rsidR="00C54C20">
        <w:rPr>
          <w:rFonts w:ascii="Times New Roman" w:eastAsiaTheme="minorEastAsia" w:hAnsi="Times New Roman" w:cs="Times New Roman"/>
          <w:sz w:val="24"/>
          <w:szCs w:val="24"/>
        </w:rPr>
        <w:t>ьная</w:t>
      </w:r>
      <w:r w:rsidR="00BA79DE" w:rsidRPr="006A42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54C20">
        <w:rPr>
          <w:rFonts w:ascii="Times New Roman" w:eastAsiaTheme="minorEastAsia" w:hAnsi="Times New Roman" w:cs="Times New Roman"/>
          <w:sz w:val="24"/>
          <w:szCs w:val="24"/>
        </w:rPr>
        <w:t>энергия частицы в начальном положении</w:t>
      </w:r>
      <w:r w:rsidR="00BA79DE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A79DE" w:rsidRDefault="00452E27" w:rsidP="00D30441">
      <w:pPr>
        <w:spacing w:after="0" w:line="36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BA79DE" w:rsidRPr="00BC1761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C54C20"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C54C20" w:rsidRPr="006A42E8">
        <w:rPr>
          <w:rFonts w:ascii="Times New Roman" w:eastAsiaTheme="minorEastAsia" w:hAnsi="Times New Roman" w:cs="Times New Roman"/>
          <w:sz w:val="24"/>
          <w:szCs w:val="24"/>
        </w:rPr>
        <w:t>отенциал</w:t>
      </w:r>
      <w:r w:rsidR="00C54C20">
        <w:rPr>
          <w:rFonts w:ascii="Times New Roman" w:eastAsiaTheme="minorEastAsia" w:hAnsi="Times New Roman" w:cs="Times New Roman"/>
          <w:sz w:val="24"/>
          <w:szCs w:val="24"/>
        </w:rPr>
        <w:t>ьная</w:t>
      </w:r>
      <w:r w:rsidR="00C54C20" w:rsidRPr="006A42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54C20">
        <w:rPr>
          <w:rFonts w:ascii="Times New Roman" w:eastAsiaTheme="minorEastAsia" w:hAnsi="Times New Roman" w:cs="Times New Roman"/>
          <w:sz w:val="24"/>
          <w:szCs w:val="24"/>
        </w:rPr>
        <w:t>энергия частицы в конечном положении</w:t>
      </w:r>
      <w:r w:rsidR="00D3044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365D1" w:rsidRPr="00BC1761" w:rsidRDefault="006977C1" w:rsidP="00D12984">
      <w:pPr>
        <w:spacing w:after="0" w:line="360" w:lineRule="auto"/>
        <w:ind w:firstLine="705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электродинамике потенциальная энергия обозначается буквой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W</w:t>
      </w:r>
      <w:r w:rsidRPr="006977C1">
        <w:rPr>
          <w:rFonts w:ascii="Times New Roman" w:eastAsiaTheme="minorEastAsia" w:hAnsi="Times New Roman" w:cs="Times New Roman"/>
          <w:sz w:val="24"/>
          <w:szCs w:val="24"/>
        </w:rPr>
        <w:t>, чтобы не пу</w:t>
      </w:r>
      <w:r>
        <w:rPr>
          <w:rFonts w:ascii="Times New Roman" w:eastAsiaTheme="minorEastAsia" w:hAnsi="Times New Roman" w:cs="Times New Roman"/>
          <w:sz w:val="24"/>
          <w:szCs w:val="24"/>
        </w:rPr>
        <w:t>тать её с напряженностью. Отсчет потенциальной энергии в поле выбирается произвольно.</w:t>
      </w:r>
      <w:r w:rsidRPr="006977C1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260A0B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6977C1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552F7E" w:rsidRDefault="00552F7E" w:rsidP="00E21026">
      <w:pPr>
        <w:pStyle w:val="2"/>
        <w:numPr>
          <w:ilvl w:val="1"/>
          <w:numId w:val="15"/>
        </w:numPr>
        <w:rPr>
          <w:rStyle w:val="40"/>
          <w:rFonts w:eastAsiaTheme="majorEastAsia"/>
          <w:b w:val="0"/>
          <w:bCs w:val="0"/>
          <w:color w:val="000000" w:themeColor="text1"/>
          <w:lang w:eastAsia="en-US"/>
        </w:rPr>
      </w:pPr>
      <w:bookmarkStart w:id="7" w:name="_Toc533191514"/>
      <w:r w:rsidRPr="00E21026">
        <w:rPr>
          <w:rStyle w:val="40"/>
          <w:rFonts w:eastAsiaTheme="majorEastAsia"/>
          <w:b w:val="0"/>
          <w:bCs w:val="0"/>
          <w:color w:val="000000" w:themeColor="text1"/>
          <w:lang w:eastAsia="en-US"/>
        </w:rPr>
        <w:lastRenderedPageBreak/>
        <w:t>Потенциал электрического поля</w:t>
      </w:r>
      <w:bookmarkEnd w:id="7"/>
    </w:p>
    <w:p w:rsidR="00D12984" w:rsidRPr="00D12984" w:rsidRDefault="00D12984" w:rsidP="00D12984"/>
    <w:p w:rsidR="00552F7E" w:rsidRDefault="002365D1" w:rsidP="00DB3C78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Потенциал </w:t>
      </w:r>
      <w:r w:rsidRPr="006A42E8">
        <w:rPr>
          <w:rFonts w:ascii="Times New Roman" w:eastAsiaTheme="minorEastAsia" w:hAnsi="Times New Roman" w:cs="Times New Roman"/>
          <w:sz w:val="24"/>
          <w:szCs w:val="24"/>
        </w:rPr>
        <w:t>электрического поля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характеризует потенциальную энергию</w:t>
      </w:r>
      <w:r w:rsidR="0019613F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действующую на пробный, помещенный в точку данного поля, заряд, формула (4).</w:t>
      </w:r>
    </w:p>
    <w:p w:rsidR="002365D1" w:rsidRDefault="002365D1" w:rsidP="002365D1">
      <w:pPr>
        <w:spacing w:after="0" w:line="360" w:lineRule="auto"/>
        <w:ind w:left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φ=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</w:t>
      </w:r>
      <w:r w:rsidR="00C54C20">
        <w:rPr>
          <w:rFonts w:ascii="Times New Roman" w:eastAsiaTheme="minorEastAsia" w:hAnsi="Times New Roman" w:cs="Times New Roman"/>
          <w:sz w:val="24"/>
          <w:szCs w:val="24"/>
        </w:rPr>
        <w:t xml:space="preserve">   (5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2365D1" w:rsidRDefault="002365D1" w:rsidP="002365D1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  <w:sectPr w:rsidR="002365D1" w:rsidSect="006A42E8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</m:oMath>
      <w:r w:rsidRPr="00150CCA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C54C20"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234D91" w:rsidRPr="006A42E8">
        <w:rPr>
          <w:rFonts w:ascii="Times New Roman" w:eastAsiaTheme="minorEastAsia" w:hAnsi="Times New Roman" w:cs="Times New Roman"/>
          <w:sz w:val="24"/>
          <w:szCs w:val="24"/>
        </w:rPr>
        <w:t>отенциал электрического поля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2365D1" w:rsidRPr="00BC1761" w:rsidRDefault="002365D1" w:rsidP="002365D1">
      <w:pPr>
        <w:spacing w:after="0" w:line="36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Pr="00BC1761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234D91">
        <w:rPr>
          <w:rFonts w:ascii="Times New Roman" w:eastAsiaTheme="minorEastAsia" w:hAnsi="Times New Roman" w:cs="Times New Roman"/>
          <w:sz w:val="24"/>
          <w:szCs w:val="24"/>
        </w:rPr>
        <w:t>точечный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заряд</w:t>
      </w:r>
      <w:r w:rsidRPr="00BC176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2365D1" w:rsidRDefault="00234D91" w:rsidP="002365D1">
      <w:pPr>
        <w:spacing w:after="0" w:line="36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 w:rsidR="002365D1" w:rsidRPr="00BC1761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потенциальная энергия, которой обладает пробный положительный заряд.</w:t>
      </w:r>
    </w:p>
    <w:p w:rsidR="00234D91" w:rsidRPr="00BC1761" w:rsidRDefault="008D2E01" w:rsidP="008D2E01">
      <w:pPr>
        <w:spacing w:after="0" w:line="360" w:lineRule="auto"/>
        <w:ind w:firstLine="705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Поле, во всех точках которого потенциал одинаков называется эквипотенциальным.</w:t>
      </w:r>
    </w:p>
    <w:p w:rsidR="002365D1" w:rsidRPr="00E86D81" w:rsidRDefault="008D2E01" w:rsidP="002365D1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Разность потенциалов часто называют напряжение и обозначают буквой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661D3" w:rsidRPr="007661D3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6018B7">
        <w:rPr>
          <w:rFonts w:ascii="Times New Roman" w:eastAsiaTheme="minorEastAsia" w:hAnsi="Times New Roman" w:cs="Times New Roman"/>
          <w:sz w:val="24"/>
          <w:szCs w:val="24"/>
        </w:rPr>
        <w:t>13</w:t>
      </w:r>
      <w:r w:rsidR="007661D3" w:rsidRPr="00E86D81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8D2E01" w:rsidRPr="008D2E01" w:rsidRDefault="008D2E01" w:rsidP="002365D1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0766E" w:rsidRDefault="00B0766E" w:rsidP="00E21026">
      <w:pPr>
        <w:pStyle w:val="2"/>
        <w:numPr>
          <w:ilvl w:val="1"/>
          <w:numId w:val="15"/>
        </w:numPr>
        <w:rPr>
          <w:rStyle w:val="40"/>
          <w:rFonts w:eastAsiaTheme="majorEastAsia"/>
          <w:b w:val="0"/>
          <w:bCs w:val="0"/>
          <w:color w:val="000000" w:themeColor="text1"/>
          <w:lang w:eastAsia="en-US"/>
        </w:rPr>
      </w:pPr>
      <w:r w:rsidRPr="00E210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8" w:name="_Toc533191515"/>
      <w:r w:rsidR="004D34C4" w:rsidRPr="00E21026">
        <w:rPr>
          <w:rStyle w:val="40"/>
          <w:rFonts w:eastAsiaTheme="majorEastAsia"/>
          <w:b w:val="0"/>
          <w:bCs w:val="0"/>
          <w:color w:val="000000" w:themeColor="text1"/>
          <w:lang w:eastAsia="en-US"/>
        </w:rPr>
        <w:t>Поле равномерно заряженно</w:t>
      </w:r>
      <w:r w:rsidR="00705274" w:rsidRPr="00E21026">
        <w:rPr>
          <w:rStyle w:val="40"/>
          <w:rFonts w:eastAsiaTheme="majorEastAsia"/>
          <w:b w:val="0"/>
          <w:bCs w:val="0"/>
          <w:color w:val="000000" w:themeColor="text1"/>
          <w:lang w:eastAsia="en-US"/>
        </w:rPr>
        <w:t>й</w:t>
      </w:r>
      <w:r w:rsidR="004D34C4" w:rsidRPr="00E21026">
        <w:rPr>
          <w:rStyle w:val="40"/>
          <w:rFonts w:eastAsiaTheme="majorEastAsia"/>
          <w:b w:val="0"/>
          <w:bCs w:val="0"/>
          <w:color w:val="000000" w:themeColor="text1"/>
          <w:lang w:eastAsia="en-US"/>
        </w:rPr>
        <w:t xml:space="preserve"> </w:t>
      </w:r>
      <w:r w:rsidR="00705274" w:rsidRPr="00E21026">
        <w:rPr>
          <w:rStyle w:val="40"/>
          <w:rFonts w:eastAsiaTheme="majorEastAsia"/>
          <w:b w:val="0"/>
          <w:bCs w:val="0"/>
          <w:color w:val="000000" w:themeColor="text1"/>
          <w:lang w:eastAsia="en-US"/>
        </w:rPr>
        <w:t>сферы</w:t>
      </w:r>
      <w:bookmarkEnd w:id="8"/>
    </w:p>
    <w:p w:rsidR="00D12984" w:rsidRPr="00D12984" w:rsidRDefault="00D12984" w:rsidP="00D12984"/>
    <w:p w:rsidR="00B0766E" w:rsidRPr="00EE293D" w:rsidRDefault="00705274" w:rsidP="00CB3E8C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Заряженная сфера, по сути, представляет собой проводник, так как в ней имеются свободные носители зарядов. Если проводнику сообщают заряд, то свободные заряды не будут перемещаться </w:t>
      </w:r>
      <w:r w:rsidR="00CB3E8C">
        <w:rPr>
          <w:rFonts w:ascii="Times New Roman" w:eastAsiaTheme="minorEastAsia" w:hAnsi="Times New Roman" w:cs="Times New Roman"/>
          <w:sz w:val="24"/>
          <w:szCs w:val="24"/>
        </w:rPr>
        <w:t xml:space="preserve">вдоль его поверхности. В таком случае достигается такое распределение зарядов, при котором вектор напряженности электрического поля становится перпендикулярен проводнику. Из-за чего потенциал внутри шара или сферы одинаков в любой точке и равен потенциалу на поверхности, так как в электрическом поле поверхности любого тела являются эквипотенциальными. Поля шара или сферы и вне этого шара или сферы совпадают с полем точечного заряда. </w:t>
      </w:r>
      <w:r w:rsidR="007973A8">
        <w:rPr>
          <w:rFonts w:ascii="Times New Roman" w:eastAsiaTheme="minorEastAsia" w:hAnsi="Times New Roman" w:cs="Times New Roman"/>
          <w:sz w:val="24"/>
          <w:szCs w:val="24"/>
        </w:rPr>
        <w:t>Внутри оболочки шара поля нет,</w:t>
      </w:r>
      <w:r w:rsidR="00527F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973A8"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6B3058">
        <w:rPr>
          <w:rFonts w:ascii="Times New Roman" w:eastAsiaTheme="minorEastAsia" w:hAnsi="Times New Roman" w:cs="Times New Roman"/>
          <w:sz w:val="24"/>
          <w:szCs w:val="24"/>
        </w:rPr>
        <w:t>отому что поля напряженности</w:t>
      </w:r>
      <w:r w:rsidR="008E002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B3058">
        <w:rPr>
          <w:rFonts w:ascii="Times New Roman" w:eastAsiaTheme="minorEastAsia" w:hAnsi="Times New Roman" w:cs="Times New Roman"/>
          <w:sz w:val="24"/>
          <w:szCs w:val="24"/>
        </w:rPr>
        <w:t xml:space="preserve"> созданные любыми </w:t>
      </w:r>
      <w:r w:rsidR="008E002D">
        <w:rPr>
          <w:rFonts w:ascii="Times New Roman" w:eastAsiaTheme="minorEastAsia" w:hAnsi="Times New Roman" w:cs="Times New Roman"/>
          <w:sz w:val="24"/>
          <w:szCs w:val="24"/>
        </w:rPr>
        <w:t>диаметрально противоположными зарядами, будут по модулю равны</w:t>
      </w:r>
      <w:r w:rsidR="0019613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E002D">
        <w:rPr>
          <w:rFonts w:ascii="Times New Roman" w:eastAsiaTheme="minorEastAsia" w:hAnsi="Times New Roman" w:cs="Times New Roman"/>
          <w:sz w:val="24"/>
          <w:szCs w:val="24"/>
        </w:rPr>
        <w:t xml:space="preserve"> но по направлению противоположны</w:t>
      </w:r>
      <w:r w:rsidR="00527FE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A79DE">
        <w:rPr>
          <w:rFonts w:ascii="Times New Roman" w:eastAsiaTheme="minorEastAsia" w:hAnsi="Times New Roman" w:cs="Times New Roman"/>
          <w:sz w:val="24"/>
          <w:szCs w:val="24"/>
        </w:rPr>
        <w:t xml:space="preserve">Потенциал сферы находится следующим образом, формула (6). </w:t>
      </w:r>
      <w:r w:rsidR="004D34C4" w:rsidRPr="004D34C4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260A0B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4D34C4" w:rsidRPr="00527FE6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BA79DE" w:rsidRDefault="00BA79DE" w:rsidP="00BA79DE">
      <w:pPr>
        <w:spacing w:after="0" w:line="360" w:lineRule="auto"/>
        <w:ind w:left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φ=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kq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(6)</w:t>
      </w:r>
    </w:p>
    <w:p w:rsidR="00BA79DE" w:rsidRDefault="00BA79DE" w:rsidP="00BA79DE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</m:oMath>
      <w:r w:rsidRPr="00150CCA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6A42E8">
        <w:rPr>
          <w:rFonts w:ascii="Times New Roman" w:eastAsiaTheme="minorEastAsia" w:hAnsi="Times New Roman" w:cs="Times New Roman"/>
          <w:sz w:val="24"/>
          <w:szCs w:val="24"/>
        </w:rPr>
        <w:t>Потенциал электрического поля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C918E6" w:rsidRDefault="00C918E6" w:rsidP="00C918E6">
      <w:pPr>
        <w:spacing w:after="0" w:line="36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  <w:sectPr w:rsidR="00C918E6" w:rsidSect="006A42E8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Pr="00BC1761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пропорциональности в СИ равный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9*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Кл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</m:oMath>
    </w:p>
    <w:p w:rsidR="00BA79DE" w:rsidRPr="00BC1761" w:rsidRDefault="00BA79DE" w:rsidP="00BA79DE">
      <w:pPr>
        <w:spacing w:after="0" w:line="36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Pr="00BC1761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точечный заряд</w:t>
      </w:r>
      <w:r w:rsidRPr="00BC176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0766E" w:rsidRPr="00E737C2" w:rsidRDefault="00BA79DE" w:rsidP="00C918E6">
      <w:pPr>
        <w:spacing w:after="0" w:line="36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  <w:sectPr w:rsidR="00B0766E" w:rsidRPr="00E737C2" w:rsidSect="00BC1761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</m:oMath>
      <w:r w:rsidRPr="00BC1761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радиус сферы</w:t>
      </w:r>
      <w:r w:rsidR="00C918E6" w:rsidRPr="00E737C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F77B2" w:rsidRDefault="0094219D" w:rsidP="0094219D">
      <w:pPr>
        <w:pStyle w:val="1"/>
        <w:numPr>
          <w:ilvl w:val="0"/>
          <w:numId w:val="15"/>
        </w:num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9" w:name="_Toc533191516"/>
      <w:r w:rsidRPr="003D4A03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РЕШЕНИЕ ЗАДАЧИ ПО ЭЛЕКТРОСТАТИКЕ</w:t>
      </w:r>
      <w:r w:rsidRPr="003D4A0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bookmarkEnd w:id="9"/>
    </w:p>
    <w:p w:rsidR="00D12984" w:rsidRPr="00D12984" w:rsidRDefault="00D12984" w:rsidP="00D12984"/>
    <w:p w:rsidR="00AD5326" w:rsidRDefault="00AD5326" w:rsidP="00AD5326">
      <w:pPr>
        <w:spacing w:after="0" w:line="360" w:lineRule="auto"/>
        <w:ind w:firstLine="705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главе будет представлен метод решения задачи электростатики с использованием информационных технологий.</w:t>
      </w:r>
    </w:p>
    <w:p w:rsidR="00AD5326" w:rsidRPr="00AD5326" w:rsidRDefault="00AD5326" w:rsidP="00AD5326">
      <w:pPr>
        <w:spacing w:after="0" w:line="360" w:lineRule="auto"/>
        <w:ind w:firstLine="705"/>
        <w:rPr>
          <w:rFonts w:ascii="Times New Roman" w:eastAsiaTheme="minorEastAsia" w:hAnsi="Times New Roman" w:cs="Times New Roman"/>
          <w:sz w:val="24"/>
          <w:szCs w:val="24"/>
        </w:rPr>
      </w:pPr>
    </w:p>
    <w:p w:rsidR="00AD5326" w:rsidRDefault="00AD5326" w:rsidP="00E21026">
      <w:pPr>
        <w:pStyle w:val="2"/>
        <w:numPr>
          <w:ilvl w:val="1"/>
          <w:numId w:val="15"/>
        </w:numPr>
        <w:rPr>
          <w:rStyle w:val="40"/>
          <w:rFonts w:eastAsiaTheme="minorEastAsia"/>
          <w:b w:val="0"/>
          <w:color w:val="000000" w:themeColor="text1"/>
        </w:rPr>
      </w:pPr>
      <w:r w:rsidRPr="00E21026">
        <w:rPr>
          <w:rFonts w:eastAsiaTheme="minorEastAsia"/>
          <w:color w:val="000000" w:themeColor="text1"/>
        </w:rPr>
        <w:t xml:space="preserve"> </w:t>
      </w:r>
      <w:bookmarkStart w:id="10" w:name="_Toc533191517"/>
      <w:r w:rsidRPr="00E21026">
        <w:rPr>
          <w:rStyle w:val="40"/>
          <w:rFonts w:eastAsiaTheme="minorEastAsia"/>
          <w:b w:val="0"/>
          <w:color w:val="000000" w:themeColor="text1"/>
        </w:rPr>
        <w:t>Постановка задачи</w:t>
      </w:r>
      <w:bookmarkEnd w:id="10"/>
    </w:p>
    <w:p w:rsidR="00D12984" w:rsidRPr="00D12984" w:rsidRDefault="00D12984" w:rsidP="00D12984">
      <w:pPr>
        <w:rPr>
          <w:lang w:eastAsia="ru-RU"/>
        </w:rPr>
      </w:pPr>
    </w:p>
    <w:p w:rsidR="002B667B" w:rsidRDefault="00506C9F" w:rsidP="00AD5326">
      <w:pPr>
        <w:spacing w:after="0" w:line="360" w:lineRule="auto"/>
        <w:ind w:firstLine="705"/>
        <w:mirrorIndents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3289935</wp:posOffset>
            </wp:positionH>
            <wp:positionV relativeFrom="paragraph">
              <wp:posOffset>1518285</wp:posOffset>
            </wp:positionV>
            <wp:extent cx="2048510" cy="1704975"/>
            <wp:effectExtent l="0" t="0" r="889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snip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A57D4">
        <w:rPr>
          <w:rFonts w:ascii="Times New Roman" w:hAnsi="Times New Roman" w:cs="Times New Roman"/>
          <w:sz w:val="24"/>
          <w:szCs w:val="24"/>
        </w:rPr>
        <w:t>Опираясь на теоретический материал изложенный в первой главе можно решить следующую задачу</w:t>
      </w:r>
      <w:r w:rsidR="00AA57D4" w:rsidRPr="00AA57D4">
        <w:rPr>
          <w:rFonts w:ascii="Times New Roman" w:hAnsi="Times New Roman" w:cs="Times New Roman"/>
          <w:sz w:val="24"/>
          <w:szCs w:val="24"/>
        </w:rPr>
        <w:t xml:space="preserve">: </w:t>
      </w:r>
      <w:r w:rsidR="00AA57D4">
        <w:rPr>
          <w:rFonts w:ascii="Times New Roman" w:hAnsi="Times New Roman" w:cs="Times New Roman"/>
          <w:sz w:val="24"/>
          <w:szCs w:val="24"/>
        </w:rPr>
        <w:t xml:space="preserve">точечный заряд </w:t>
      </w:r>
      <w:r w:rsidR="00AA57D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AA57D4" w:rsidRPr="00AA57D4">
        <w:rPr>
          <w:rFonts w:ascii="Times New Roman" w:hAnsi="Times New Roman" w:cs="Times New Roman"/>
          <w:sz w:val="24"/>
          <w:szCs w:val="24"/>
        </w:rPr>
        <w:t xml:space="preserve"> </w:t>
      </w:r>
      <w:r w:rsidR="00AA57D4">
        <w:rPr>
          <w:rFonts w:ascii="Times New Roman" w:hAnsi="Times New Roman" w:cs="Times New Roman"/>
          <w:sz w:val="24"/>
          <w:szCs w:val="24"/>
        </w:rPr>
        <w:t xml:space="preserve">помещают в центр металлической сферической оболочки с внутренним радиусом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AA57D4">
        <w:rPr>
          <w:rFonts w:ascii="Times New Roman" w:eastAsiaTheme="minorEastAsia" w:hAnsi="Times New Roman" w:cs="Times New Roman"/>
          <w:sz w:val="24"/>
          <w:szCs w:val="24"/>
        </w:rPr>
        <w:t xml:space="preserve">и внешним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B616CF">
        <w:rPr>
          <w:rFonts w:ascii="Times New Roman" w:eastAsiaTheme="minorEastAsia" w:hAnsi="Times New Roman" w:cs="Times New Roman"/>
          <w:sz w:val="24"/>
          <w:szCs w:val="24"/>
        </w:rPr>
        <w:t xml:space="preserve"> (рисунок 2)</w:t>
      </w:r>
      <w:r w:rsidR="00AA57D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bookmarkStart w:id="11" w:name="_GoBack"/>
      <w:r w:rsidR="00AA57D4">
        <w:rPr>
          <w:rFonts w:ascii="Times New Roman" w:eastAsiaTheme="minorEastAsia" w:hAnsi="Times New Roman" w:cs="Times New Roman"/>
          <w:sz w:val="24"/>
          <w:szCs w:val="24"/>
        </w:rPr>
        <w:t>Найти заряды</w:t>
      </w:r>
      <w:r w:rsidR="00AD5326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A57D4">
        <w:rPr>
          <w:rFonts w:ascii="Times New Roman" w:eastAsiaTheme="minorEastAsia" w:hAnsi="Times New Roman" w:cs="Times New Roman"/>
          <w:sz w:val="24"/>
          <w:szCs w:val="24"/>
        </w:rPr>
        <w:t xml:space="preserve"> индуцированные </w:t>
      </w:r>
      <w:r w:rsidR="00AD5326">
        <w:rPr>
          <w:rFonts w:ascii="Times New Roman" w:eastAsiaTheme="minorEastAsia" w:hAnsi="Times New Roman" w:cs="Times New Roman"/>
          <w:sz w:val="24"/>
          <w:szCs w:val="24"/>
        </w:rPr>
        <w:t xml:space="preserve">на внутренней и внешней поверхностях оболочки. Построить графики зависимости модуля напряженности электрического поля и потенциала от расстояния до центра оболочки. </w:t>
      </w:r>
      <w:bookmarkEnd w:id="11"/>
    </w:p>
    <w:p w:rsidR="00506C9F" w:rsidRDefault="00506C9F" w:rsidP="00506C9F">
      <w:pPr>
        <w:spacing w:after="0" w:line="360" w:lineRule="auto"/>
        <w:ind w:firstLine="705"/>
        <w:mirrorIndents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2</w:t>
      </w:r>
    </w:p>
    <w:p w:rsidR="00C77CBF" w:rsidRDefault="00C77CBF" w:rsidP="00C77CBF">
      <w:pPr>
        <w:spacing w:after="0" w:line="360" w:lineRule="auto"/>
        <w:ind w:firstLine="705"/>
        <w:mirrorIndents/>
        <w:rPr>
          <w:rFonts w:ascii="Times New Roman" w:eastAsiaTheme="minorEastAsia" w:hAnsi="Times New Roman" w:cs="Times New Roman"/>
          <w:sz w:val="24"/>
          <w:szCs w:val="24"/>
        </w:rPr>
      </w:pPr>
    </w:p>
    <w:p w:rsidR="00C77CBF" w:rsidRDefault="00C77CBF" w:rsidP="00E21026">
      <w:pPr>
        <w:pStyle w:val="2"/>
        <w:numPr>
          <w:ilvl w:val="1"/>
          <w:numId w:val="15"/>
        </w:numPr>
        <w:rPr>
          <w:rStyle w:val="40"/>
          <w:rFonts w:eastAsiaTheme="majorEastAsia"/>
          <w:b w:val="0"/>
          <w:bCs w:val="0"/>
          <w:color w:val="000000" w:themeColor="text1"/>
          <w:lang w:eastAsia="en-US"/>
        </w:rPr>
      </w:pPr>
      <w:bookmarkStart w:id="12" w:name="_Toc533191518"/>
      <w:r w:rsidRPr="00E21026">
        <w:rPr>
          <w:rStyle w:val="40"/>
          <w:rFonts w:eastAsiaTheme="majorEastAsia"/>
          <w:b w:val="0"/>
          <w:bCs w:val="0"/>
          <w:color w:val="000000" w:themeColor="text1"/>
          <w:lang w:eastAsia="en-US"/>
        </w:rPr>
        <w:t>Нахождение зарядов</w:t>
      </w:r>
      <w:r w:rsidR="00BA79DE" w:rsidRPr="00E21026">
        <w:rPr>
          <w:rStyle w:val="40"/>
          <w:rFonts w:eastAsiaTheme="majorEastAsia"/>
          <w:b w:val="0"/>
          <w:bCs w:val="0"/>
          <w:color w:val="000000" w:themeColor="text1"/>
          <w:lang w:eastAsia="en-US"/>
        </w:rPr>
        <w:t>,</w:t>
      </w:r>
      <w:r w:rsidRPr="00E21026">
        <w:rPr>
          <w:rStyle w:val="40"/>
          <w:rFonts w:eastAsiaTheme="majorEastAsia"/>
          <w:b w:val="0"/>
          <w:bCs w:val="0"/>
          <w:color w:val="000000" w:themeColor="text1"/>
          <w:lang w:eastAsia="en-US"/>
        </w:rPr>
        <w:t xml:space="preserve"> индуцированных на поверхности оболочки</w:t>
      </w:r>
      <w:bookmarkEnd w:id="12"/>
    </w:p>
    <w:p w:rsidR="00D12984" w:rsidRPr="00D12984" w:rsidRDefault="00D12984" w:rsidP="00D12984"/>
    <w:p w:rsidR="00D75644" w:rsidRDefault="00887095" w:rsidP="00E9509C">
      <w:pPr>
        <w:spacing w:after="0" w:line="360" w:lineRule="auto"/>
        <w:ind w:firstLine="705"/>
        <w:mirrorIndents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Давайте предположим, что заряд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6729">
        <w:rPr>
          <w:rFonts w:ascii="Times New Roman" w:eastAsiaTheme="minorEastAsia" w:hAnsi="Times New Roman" w:cs="Times New Roman"/>
          <w:sz w:val="24"/>
          <w:szCs w:val="24"/>
        </w:rPr>
        <w:t>на внутренней поверхности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оболочки положительный, тогда на </w:t>
      </w:r>
      <w:r w:rsidR="00BB6729">
        <w:rPr>
          <w:rFonts w:ascii="Times New Roman" w:eastAsiaTheme="minorEastAsia" w:hAnsi="Times New Roman" w:cs="Times New Roman"/>
          <w:sz w:val="24"/>
          <w:szCs w:val="24"/>
        </w:rPr>
        <w:t xml:space="preserve">внешней </w:t>
      </w:r>
      <w:r>
        <w:rPr>
          <w:rFonts w:ascii="Times New Roman" w:eastAsiaTheme="minorEastAsia" w:hAnsi="Times New Roman" w:cs="Times New Roman"/>
          <w:sz w:val="24"/>
          <w:szCs w:val="24"/>
        </w:rPr>
        <w:t>поверхности оболочки заряд будет 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="008D2E01">
        <w:rPr>
          <w:rFonts w:ascii="Times New Roman" w:eastAsiaTheme="minorEastAsia" w:hAnsi="Times New Roman" w:cs="Times New Roman"/>
          <w:sz w:val="24"/>
          <w:szCs w:val="24"/>
        </w:rPr>
        <w:t>. Поле внутри оболочки равно нулю</w:t>
      </w:r>
      <w:r w:rsidR="00BB6729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r w:rsidR="009173AA">
        <w:rPr>
          <w:rFonts w:ascii="Times New Roman" w:eastAsiaTheme="minorEastAsia" w:hAnsi="Times New Roman" w:cs="Times New Roman"/>
          <w:sz w:val="24"/>
          <w:szCs w:val="24"/>
        </w:rPr>
        <w:t xml:space="preserve"> общее поле по принципу суперпозиции</w:t>
      </w:r>
      <w:r w:rsidR="008D2E01">
        <w:rPr>
          <w:rFonts w:ascii="Times New Roman" w:eastAsiaTheme="minorEastAsia" w:hAnsi="Times New Roman" w:cs="Times New Roman"/>
          <w:sz w:val="24"/>
          <w:szCs w:val="24"/>
        </w:rPr>
        <w:t xml:space="preserve"> является результатом сложения полей точечного заряда и </w:t>
      </w:r>
      <w:r w:rsidR="00CF7D23">
        <w:rPr>
          <w:rFonts w:ascii="Times New Roman" w:eastAsiaTheme="minorEastAsia" w:hAnsi="Times New Roman" w:cs="Times New Roman"/>
          <w:sz w:val="24"/>
          <w:szCs w:val="24"/>
        </w:rPr>
        <w:t xml:space="preserve">полей </w:t>
      </w:r>
      <w:r w:rsidR="008D2E01">
        <w:rPr>
          <w:rFonts w:ascii="Times New Roman" w:eastAsiaTheme="minorEastAsia" w:hAnsi="Times New Roman" w:cs="Times New Roman"/>
          <w:sz w:val="24"/>
          <w:szCs w:val="24"/>
        </w:rPr>
        <w:t>зарядов на вне</w:t>
      </w:r>
      <w:r w:rsidR="00CF7D23">
        <w:rPr>
          <w:rFonts w:ascii="Times New Roman" w:eastAsiaTheme="minorEastAsia" w:hAnsi="Times New Roman" w:cs="Times New Roman"/>
          <w:sz w:val="24"/>
          <w:szCs w:val="24"/>
        </w:rPr>
        <w:t>шней и внутренней поверхностей оболочки. Из-за того</w:t>
      </w:r>
      <w:r w:rsidR="009173A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F7D23">
        <w:rPr>
          <w:rFonts w:ascii="Times New Roman" w:eastAsiaTheme="minorEastAsia" w:hAnsi="Times New Roman" w:cs="Times New Roman"/>
          <w:sz w:val="24"/>
          <w:szCs w:val="24"/>
        </w:rPr>
        <w:t xml:space="preserve"> что сферы симметричны относительно друг друга, заряды распределяются н</w:t>
      </w:r>
      <w:r w:rsidR="009173AA">
        <w:rPr>
          <w:rFonts w:ascii="Times New Roman" w:eastAsiaTheme="minorEastAsia" w:hAnsi="Times New Roman" w:cs="Times New Roman"/>
          <w:sz w:val="24"/>
          <w:szCs w:val="24"/>
        </w:rPr>
        <w:t>а обеих поверхностях равномерно, это значит</w:t>
      </w:r>
      <w:r w:rsidR="00BB672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173AA">
        <w:rPr>
          <w:rFonts w:ascii="Times New Roman" w:eastAsiaTheme="minorEastAsia" w:hAnsi="Times New Roman" w:cs="Times New Roman"/>
          <w:sz w:val="24"/>
          <w:szCs w:val="24"/>
        </w:rPr>
        <w:t xml:space="preserve"> что заряды внешней оболочки не создают поля внутр</w:t>
      </w:r>
      <w:r w:rsidR="00BB6729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9173AA">
        <w:rPr>
          <w:rFonts w:ascii="Times New Roman" w:eastAsiaTheme="minorEastAsia" w:hAnsi="Times New Roman" w:cs="Times New Roman"/>
          <w:sz w:val="24"/>
          <w:szCs w:val="24"/>
        </w:rPr>
        <w:t xml:space="preserve"> оболочк</w:t>
      </w:r>
      <w:r w:rsidR="00BB6729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9173A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B6729">
        <w:rPr>
          <w:rFonts w:ascii="Times New Roman" w:eastAsiaTheme="minorEastAsia" w:hAnsi="Times New Roman" w:cs="Times New Roman"/>
          <w:sz w:val="24"/>
          <w:szCs w:val="24"/>
        </w:rPr>
        <w:t xml:space="preserve"> Из этого следует, что поле внутри оболочки есть результат сложения полей точечного заряда и заряда внутренней оболочки. Напряженность поля внутри оболочки </w:t>
      </w:r>
      <w:r w:rsidR="00D75644">
        <w:rPr>
          <w:rFonts w:ascii="Times New Roman" w:eastAsiaTheme="minorEastAsia" w:hAnsi="Times New Roman" w:cs="Times New Roman"/>
          <w:sz w:val="24"/>
          <w:szCs w:val="24"/>
        </w:rPr>
        <w:t>и напряженность поля точечного заряда измеряется одинаково</w:t>
      </w:r>
      <w:r w:rsidR="00D75644" w:rsidRPr="00D7564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D05826">
        <w:rPr>
          <w:rFonts w:ascii="Times New Roman" w:eastAsiaTheme="minorEastAsia" w:hAnsi="Times New Roman" w:cs="Times New Roman"/>
          <w:sz w:val="24"/>
          <w:szCs w:val="24"/>
        </w:rPr>
        <w:t>формула (7</w:t>
      </w:r>
      <w:r w:rsidR="00D75644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BB6729" w:rsidRPr="00D7564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12984" w:rsidRPr="00D75644" w:rsidRDefault="00D12984" w:rsidP="00E9509C">
      <w:pPr>
        <w:spacing w:after="0" w:line="360" w:lineRule="auto"/>
        <w:ind w:firstLine="705"/>
        <w:mirrorIndents/>
        <w:rPr>
          <w:rFonts w:ascii="Times New Roman" w:eastAsiaTheme="minorEastAsia" w:hAnsi="Times New Roman" w:cs="Times New Roman"/>
          <w:sz w:val="24"/>
          <w:szCs w:val="24"/>
        </w:rPr>
      </w:pPr>
    </w:p>
    <w:p w:rsidR="00D75644" w:rsidRPr="00D75644" w:rsidRDefault="00D75644" w:rsidP="00D75644">
      <w:pPr>
        <w:spacing w:after="0" w:line="360" w:lineRule="auto"/>
        <w:mirrorIndents/>
        <w:rPr>
          <w:rFonts w:ascii="Times New Roman" w:eastAsiaTheme="minorEastAsia" w:hAnsi="Times New Roman" w:cs="Times New Roman"/>
          <w:sz w:val="24"/>
          <w:szCs w:val="24"/>
        </w:rPr>
      </w:pPr>
      <w:r w:rsidRPr="00D75644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          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E=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k|q|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</w:t>
      </w:r>
      <w:r w:rsidR="00D0582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(7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3A7072" w:rsidRPr="003A7072" w:rsidRDefault="00D75644" w:rsidP="00D75644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 w:rsidR="003A7072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="003A7072" w:rsidRPr="003A7072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3A7072">
        <w:rPr>
          <w:rFonts w:ascii="Times New Roman" w:eastAsiaTheme="minorEastAsia" w:hAnsi="Times New Roman" w:cs="Times New Roman"/>
          <w:sz w:val="24"/>
          <w:szCs w:val="24"/>
        </w:rPr>
        <w:t>напряженность поля точечного заряда</w:t>
      </w:r>
      <w:r w:rsidR="003A7072" w:rsidRPr="003A707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3A7072" w:rsidRDefault="003A7072" w:rsidP="003A7072">
      <w:pPr>
        <w:spacing w:after="0" w:line="36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Pr="00BC1761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пропорциональности в СИ равный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9*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Кл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</m:oMath>
    </w:p>
    <w:p w:rsidR="00D12984" w:rsidRDefault="00D75644" w:rsidP="0098347A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q</w:t>
      </w:r>
      <w:r w:rsidRPr="00150CCA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заряд внутренней поверхности оболочки или точечный заряд</w:t>
      </w:r>
      <w:r w:rsidRPr="00D75644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D75644" w:rsidRPr="00BC1761" w:rsidRDefault="00D12984" w:rsidP="0098347A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</m:oMath>
      <w:r w:rsidR="00D75644" w:rsidRPr="00BC1761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="00D75644">
        <w:rPr>
          <w:rFonts w:ascii="Times New Roman" w:eastAsiaTheme="minorEastAsia" w:hAnsi="Times New Roman" w:cs="Times New Roman"/>
          <w:sz w:val="24"/>
          <w:szCs w:val="24"/>
        </w:rPr>
        <w:t xml:space="preserve"> расстояние от любой точки внутри оболочки до её центра</w:t>
      </w:r>
      <w:r w:rsidR="00D75644" w:rsidRPr="00D7564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756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&lt;r&lt;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D75644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D75644" w:rsidRPr="00D27A9D" w:rsidRDefault="00D75644" w:rsidP="00E9509C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Из-за того, что поля точечного заряда и заряда внутренней поверхности оболочек измеряются одинако</w:t>
      </w:r>
      <w:r w:rsidR="00163862">
        <w:rPr>
          <w:rFonts w:ascii="Times New Roman" w:eastAsiaTheme="minorEastAsia" w:hAnsi="Times New Roman" w:cs="Times New Roman"/>
          <w:sz w:val="24"/>
          <w:szCs w:val="24"/>
        </w:rPr>
        <w:t>в, то д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ля компенсации </w:t>
      </w:r>
      <w:r w:rsidR="00163862">
        <w:rPr>
          <w:rFonts w:ascii="Times New Roman" w:eastAsiaTheme="minorEastAsia" w:hAnsi="Times New Roman" w:cs="Times New Roman"/>
          <w:sz w:val="24"/>
          <w:szCs w:val="24"/>
        </w:rPr>
        <w:t xml:space="preserve">поля внутри оболочки </w:t>
      </w:r>
      <w:r w:rsidR="00163862"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="00163862" w:rsidRPr="001638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63862">
        <w:rPr>
          <w:rFonts w:ascii="Times New Roman" w:eastAsiaTheme="minorEastAsia" w:hAnsi="Times New Roman" w:cs="Times New Roman"/>
          <w:sz w:val="24"/>
          <w:szCs w:val="24"/>
        </w:rPr>
        <w:t>будет отрицательным, следовательно, заряд внешней поверхности оболочки будет равен точечному заряду, а поскольку точечный заряд противоположен заряду внутренней поверхности оболочки, то он положительный.</w:t>
      </w:r>
      <w:r w:rsidR="007C5363" w:rsidRPr="007C5363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977582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260A0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018B7">
        <w:rPr>
          <w:rFonts w:ascii="Times New Roman" w:eastAsiaTheme="minorEastAsia" w:hAnsi="Times New Roman" w:cs="Times New Roman"/>
          <w:sz w:val="24"/>
          <w:szCs w:val="24"/>
        </w:rPr>
        <w:t>11</w:t>
      </w:r>
      <w:r w:rsidR="007C5363" w:rsidRPr="00D27A9D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C77CBF" w:rsidRDefault="00C77CBF" w:rsidP="00E9509C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C77CBF" w:rsidRDefault="00C77CBF" w:rsidP="00E21026">
      <w:pPr>
        <w:pStyle w:val="2"/>
        <w:numPr>
          <w:ilvl w:val="1"/>
          <w:numId w:val="15"/>
        </w:numPr>
        <w:rPr>
          <w:rStyle w:val="40"/>
          <w:rFonts w:eastAsiaTheme="majorEastAsia"/>
          <w:b w:val="0"/>
          <w:bCs w:val="0"/>
          <w:color w:val="000000" w:themeColor="text1"/>
          <w:lang w:eastAsia="en-US"/>
        </w:rPr>
      </w:pPr>
      <w:bookmarkStart w:id="13" w:name="_Toc533191519"/>
      <w:r w:rsidRPr="00E21026">
        <w:rPr>
          <w:rStyle w:val="40"/>
          <w:rFonts w:eastAsiaTheme="majorEastAsia"/>
          <w:b w:val="0"/>
          <w:bCs w:val="0"/>
          <w:color w:val="000000" w:themeColor="text1"/>
          <w:lang w:eastAsia="en-US"/>
        </w:rPr>
        <w:t>Определение зависимости напряженности поля от расстояния до центра сфер</w:t>
      </w:r>
      <w:bookmarkEnd w:id="13"/>
    </w:p>
    <w:p w:rsidR="00340526" w:rsidRPr="00340526" w:rsidRDefault="00340526" w:rsidP="00340526"/>
    <w:p w:rsidR="00FB4948" w:rsidRDefault="00163862" w:rsidP="00D7564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Определившись с зарядами </w:t>
      </w:r>
      <w:r w:rsidR="00FB4948">
        <w:rPr>
          <w:rFonts w:ascii="Times New Roman" w:eastAsiaTheme="minorEastAsia" w:hAnsi="Times New Roman" w:cs="Times New Roman"/>
          <w:sz w:val="24"/>
          <w:szCs w:val="24"/>
        </w:rPr>
        <w:t>можно найти напряженность и потенциал электрического поля всей системы с помощью принципа суперпозиции полей.</w:t>
      </w:r>
    </w:p>
    <w:p w:rsidR="00FB4948" w:rsidRDefault="00FB4948" w:rsidP="00D7564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Поле внутри оболочки равно нулю.</w:t>
      </w:r>
    </w:p>
    <w:p w:rsidR="00174E9E" w:rsidRPr="00174E9E" w:rsidRDefault="00174E9E" w:rsidP="00D75644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 при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&lt;r&lt;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.</m:t>
        </m:r>
      </m:oMath>
    </w:p>
    <w:p w:rsidR="00174E9E" w:rsidRDefault="00FB4948" w:rsidP="00FB4948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Поле внутри сфер равна напряженности только точечного заряда внутри сферы, так как поле, благодаря симметричному положению сфер</w:t>
      </w:r>
      <w:r w:rsidR="00174E9E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внутри оболочки равно нулю.</w:t>
      </w:r>
    </w:p>
    <w:p w:rsidR="00163862" w:rsidRPr="00174E9E" w:rsidRDefault="00174E9E" w:rsidP="00FB4948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k|q|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при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74E9E" w:rsidRDefault="00174E9E" w:rsidP="00FB4948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Аналогично создается поле внешней поверхности оболочки, используя при этом только заряд внешней поверхности, так как напряженность внутри оболочки равна нулю.</w:t>
      </w:r>
    </w:p>
    <w:p w:rsidR="00174E9E" w:rsidRPr="003C4E2F" w:rsidRDefault="00174E9E" w:rsidP="00FB4948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k|q|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при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1D16F9" w:rsidRPr="00F07391" w:rsidRDefault="00174E9E" w:rsidP="003C4E2F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расчете напряженности в разных точках системы был составлен следующий график </w:t>
      </w:r>
      <w:r w:rsidR="000A056F">
        <w:rPr>
          <w:rFonts w:ascii="Times New Roman" w:eastAsiaTheme="minorEastAsia" w:hAnsi="Times New Roman" w:cs="Times New Roman"/>
          <w:sz w:val="24"/>
          <w:szCs w:val="24"/>
        </w:rPr>
        <w:t>зависимости модуля напряженности от расстояния до центра системы</w:t>
      </w:r>
      <w:r w:rsidR="004029DC">
        <w:rPr>
          <w:rFonts w:ascii="Times New Roman" w:eastAsiaTheme="minorEastAsia" w:hAnsi="Times New Roman" w:cs="Times New Roman"/>
          <w:sz w:val="24"/>
          <w:szCs w:val="24"/>
        </w:rPr>
        <w:t xml:space="preserve"> (рисунок </w:t>
      </w:r>
      <w:r w:rsidR="0019613F" w:rsidRPr="0019613F">
        <w:rPr>
          <w:rFonts w:ascii="Times New Roman" w:eastAsiaTheme="minorEastAsia" w:hAnsi="Times New Roman" w:cs="Times New Roman"/>
          <w:sz w:val="24"/>
          <w:szCs w:val="24"/>
        </w:rPr>
        <w:t>2.3</w:t>
      </w:r>
      <w:r w:rsidR="004029DC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A056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07391" w:rsidRPr="00F073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44712">
        <w:rPr>
          <w:rFonts w:ascii="Times New Roman" w:eastAsiaTheme="minorEastAsia" w:hAnsi="Times New Roman" w:cs="Times New Roman"/>
          <w:sz w:val="24"/>
          <w:szCs w:val="24"/>
        </w:rPr>
        <w:t>[5</w:t>
      </w:r>
      <w:r w:rsidR="00F07391" w:rsidRPr="003C4E2F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F073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F94B18" w:rsidRDefault="003C4E2F" w:rsidP="00F94B18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1005840</wp:posOffset>
            </wp:positionH>
            <wp:positionV relativeFrom="paragraph">
              <wp:posOffset>60960</wp:posOffset>
            </wp:positionV>
            <wp:extent cx="4392295" cy="2033905"/>
            <wp:effectExtent l="0" t="0" r="8255" b="444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ля курсовой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4B18">
        <w:rPr>
          <w:rFonts w:ascii="Times New Roman" w:eastAsiaTheme="minorEastAsia" w:hAnsi="Times New Roman" w:cs="Times New Roman"/>
          <w:sz w:val="24"/>
          <w:szCs w:val="24"/>
        </w:rPr>
        <w:t>рисунок 2.3</w:t>
      </w:r>
    </w:p>
    <w:p w:rsidR="003C4E2F" w:rsidRDefault="003C4E2F" w:rsidP="00F94B18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D12984" w:rsidRDefault="00C77CBF" w:rsidP="00D12984">
      <w:pPr>
        <w:pStyle w:val="a7"/>
        <w:numPr>
          <w:ilvl w:val="1"/>
          <w:numId w:val="15"/>
        </w:numPr>
        <w:spacing w:after="0" w:line="360" w:lineRule="auto"/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</w:pPr>
      <w:r w:rsidRPr="00E210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14" w:name="_Toc533191520"/>
      <w:r w:rsidRPr="00E21026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>Определение зависимости потенциала от расстояния до центра сфер</w:t>
      </w:r>
      <w:bookmarkEnd w:id="14"/>
    </w:p>
    <w:p w:rsidR="00D12984" w:rsidRPr="00D12984" w:rsidRDefault="00D12984" w:rsidP="00D12984">
      <w:pPr>
        <w:spacing w:after="0" w:line="360" w:lineRule="auto"/>
        <w:ind w:left="709"/>
        <w:rPr>
          <w:rStyle w:val="40"/>
          <w:rFonts w:eastAsiaTheme="majorEastAsia"/>
          <w:b w:val="0"/>
          <w:bCs w:val="0"/>
          <w:color w:val="000000" w:themeColor="text1"/>
          <w:lang w:eastAsia="en-US"/>
        </w:rPr>
      </w:pPr>
    </w:p>
    <w:p w:rsidR="0098347A" w:rsidRDefault="001D16F9" w:rsidP="0098347A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нахожд</w:t>
      </w:r>
      <w:r w:rsidR="00D87E2D">
        <w:rPr>
          <w:rFonts w:ascii="Times New Roman" w:eastAsiaTheme="minorEastAsia" w:hAnsi="Times New Roman" w:cs="Times New Roman"/>
          <w:sz w:val="24"/>
          <w:szCs w:val="24"/>
        </w:rPr>
        <w:t>ения потенци</w:t>
      </w:r>
      <w:r w:rsidR="0098347A">
        <w:rPr>
          <w:rFonts w:ascii="Times New Roman" w:eastAsiaTheme="minorEastAsia" w:hAnsi="Times New Roman" w:cs="Times New Roman"/>
          <w:sz w:val="24"/>
          <w:szCs w:val="24"/>
        </w:rPr>
        <w:t>ала электрического поля системы сначала нужно найти потенциал поля точечного заряда и полей</w:t>
      </w:r>
      <w:r w:rsidR="00D87E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8347A">
        <w:rPr>
          <w:rFonts w:ascii="Times New Roman" w:eastAsiaTheme="minorEastAsia" w:hAnsi="Times New Roman" w:cs="Times New Roman"/>
          <w:sz w:val="24"/>
          <w:szCs w:val="24"/>
        </w:rPr>
        <w:t>на внешней и внутренней оболочки, затем значения потенциалов складываются по принци</w:t>
      </w:r>
      <w:r w:rsidR="0096525F">
        <w:rPr>
          <w:rFonts w:ascii="Times New Roman" w:eastAsiaTheme="minorEastAsia" w:hAnsi="Times New Roman" w:cs="Times New Roman"/>
          <w:sz w:val="24"/>
          <w:szCs w:val="24"/>
        </w:rPr>
        <w:t>пу суперпозиции для потенциала.</w:t>
      </w:r>
    </w:p>
    <w:p w:rsidR="00174E9E" w:rsidRDefault="0096525F" w:rsidP="0098347A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потенциала снаружи оболочки </w:t>
      </w:r>
      <w:r w:rsidR="00653AED">
        <w:rPr>
          <w:rFonts w:ascii="Times New Roman" w:eastAsiaTheme="minorEastAsia" w:hAnsi="Times New Roman" w:cs="Times New Roman"/>
          <w:sz w:val="24"/>
          <w:szCs w:val="24"/>
        </w:rPr>
        <w:t>формула (8</w:t>
      </w:r>
      <w:r w:rsidR="0098347A"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174E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8347A" w:rsidRPr="00D75644" w:rsidRDefault="0096525F" w:rsidP="0098347A">
      <w:pPr>
        <w:spacing w:after="0" w:line="360" w:lineRule="auto"/>
        <w:mirrorIndents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98347A" w:rsidRPr="00D75644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="00CD22F4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  <w:r w:rsidR="0098347A" w:rsidRPr="00D75644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kq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k(-q)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kq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kq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при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</m:oMath>
      <w:r w:rsidR="0098347A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="00CD22F4" w:rsidRPr="00CD22F4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w:r w:rsidR="0098347A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653AED">
        <w:rPr>
          <w:rFonts w:ascii="Times New Roman" w:eastAsiaTheme="minorEastAsia" w:hAnsi="Times New Roman" w:cs="Times New Roman"/>
          <w:sz w:val="24"/>
          <w:szCs w:val="24"/>
        </w:rPr>
        <w:t>(8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98347A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</w:p>
    <w:p w:rsidR="00653AED" w:rsidRPr="00C37498" w:rsidRDefault="00653AED" w:rsidP="0098347A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</w:t>
      </w:r>
      <w:r w:rsidR="0098347A">
        <w:rPr>
          <w:rFonts w:ascii="Times New Roman" w:eastAsiaTheme="minorEastAsia" w:hAnsi="Times New Roman" w:cs="Times New Roman"/>
          <w:sz w:val="24"/>
          <w:szCs w:val="24"/>
        </w:rPr>
        <w:t>де</w:t>
      </w:r>
      <w:r w:rsidR="00C374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="00C37498">
        <w:rPr>
          <w:rFonts w:ascii="Times New Roman" w:eastAsiaTheme="minorEastAsia" w:hAnsi="Times New Roman" w:cs="Times New Roman"/>
          <w:sz w:val="24"/>
          <w:szCs w:val="24"/>
        </w:rPr>
        <w:t xml:space="preserve"> – потенциала снаружи оболочки</w:t>
      </w:r>
      <w:r w:rsidR="00C37498" w:rsidRPr="00C37498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653AED" w:rsidRDefault="00653AED" w:rsidP="00653AED">
      <w:pPr>
        <w:spacing w:after="0" w:line="36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Pr="00BC1761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пропорциональности в СИ равный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9*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Кл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</m:oMath>
    </w:p>
    <w:p w:rsidR="00057CA0" w:rsidRDefault="0098347A" w:rsidP="0098347A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q</w:t>
      </w:r>
      <w:r w:rsidRPr="00150CCA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="00892F14" w:rsidRPr="00892F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30488">
        <w:rPr>
          <w:rFonts w:ascii="Times New Roman" w:eastAsiaTheme="minorEastAsia" w:hAnsi="Times New Roman" w:cs="Times New Roman"/>
          <w:sz w:val="24"/>
          <w:szCs w:val="24"/>
        </w:rPr>
        <w:t>точечный</w:t>
      </w:r>
      <w:r w:rsidR="00892F14" w:rsidRPr="00892F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92F14">
        <w:rPr>
          <w:rFonts w:ascii="Times New Roman" w:eastAsiaTheme="minorEastAsia" w:hAnsi="Times New Roman" w:cs="Times New Roman"/>
          <w:sz w:val="24"/>
          <w:szCs w:val="24"/>
        </w:rPr>
        <w:t>заряд</w:t>
      </w:r>
      <w:r w:rsidRPr="0098347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98347A" w:rsidRPr="00C37498" w:rsidRDefault="00057CA0" w:rsidP="0098347A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</m:oMath>
      <w:r w:rsidR="0098347A" w:rsidRPr="00BC1761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="0098347A">
        <w:rPr>
          <w:rFonts w:ascii="Times New Roman" w:eastAsiaTheme="minorEastAsia" w:hAnsi="Times New Roman" w:cs="Times New Roman"/>
          <w:sz w:val="24"/>
          <w:szCs w:val="24"/>
        </w:rPr>
        <w:t xml:space="preserve"> расстояние от любой точки внутри оболочки до её центра</w:t>
      </w:r>
      <w:r w:rsidR="0098347A" w:rsidRPr="00D7564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834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</m:oMath>
      <w:r w:rsidR="00C37498" w:rsidRPr="00C3749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57CA0" w:rsidRDefault="00057CA0" w:rsidP="00057CA0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потенциала </w:t>
      </w:r>
      <w:r w:rsidR="00630488">
        <w:rPr>
          <w:rFonts w:ascii="Times New Roman" w:eastAsiaTheme="minorEastAsia" w:hAnsi="Times New Roman" w:cs="Times New Roman"/>
          <w:sz w:val="24"/>
          <w:szCs w:val="24"/>
        </w:rPr>
        <w:t>внутри оболочки</w:t>
      </w:r>
      <w:r w:rsidR="001B08DC">
        <w:rPr>
          <w:rFonts w:ascii="Times New Roman" w:eastAsiaTheme="minorEastAsia" w:hAnsi="Times New Roman" w:cs="Times New Roman"/>
          <w:sz w:val="24"/>
          <w:szCs w:val="24"/>
        </w:rPr>
        <w:t xml:space="preserve"> (9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</w:p>
    <w:p w:rsidR="00057CA0" w:rsidRPr="00D75644" w:rsidRDefault="00057CA0" w:rsidP="00057CA0">
      <w:pPr>
        <w:spacing w:after="0" w:line="360" w:lineRule="auto"/>
        <w:mirrorIndents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D75644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630488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</w:t>
      </w:r>
      <w:r w:rsidRPr="00D75644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kq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k(-q)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kq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kq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=const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при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="00630488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w:r w:rsidR="001B08DC">
        <w:rPr>
          <w:rFonts w:ascii="Times New Roman" w:eastAsiaTheme="minorEastAsia" w:hAnsi="Times New Roman" w:cs="Times New Roman"/>
          <w:sz w:val="24"/>
          <w:szCs w:val="24"/>
        </w:rPr>
        <w:t>(9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                                              </w:t>
      </w:r>
    </w:p>
    <w:p w:rsidR="002A47DA" w:rsidRPr="002A47DA" w:rsidRDefault="00057CA0" w:rsidP="002A47DA">
      <w:pPr>
        <w:tabs>
          <w:tab w:val="left" w:pos="1560"/>
        </w:tabs>
        <w:spacing w:after="0" w:line="36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="002A47DA">
        <w:rPr>
          <w:rFonts w:ascii="Times New Roman" w:eastAsiaTheme="minorEastAsia" w:hAnsi="Times New Roman" w:cs="Times New Roman"/>
          <w:sz w:val="24"/>
          <w:szCs w:val="24"/>
        </w:rPr>
        <w:t xml:space="preserve"> – потенциал внутри оболочки</w:t>
      </w:r>
      <w:r w:rsidR="002A47DA" w:rsidRPr="002A47D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2A47DA" w:rsidRDefault="002A47DA" w:rsidP="002A47DA">
      <w:pPr>
        <w:spacing w:after="0" w:line="36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Pr="00BC1761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пропорциональности в СИ равный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9*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Кл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</m:oMath>
    </w:p>
    <w:p w:rsidR="00057CA0" w:rsidRDefault="00057CA0" w:rsidP="00057CA0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q</w:t>
      </w:r>
      <w:r w:rsidRPr="00150CCA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="00892F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точечный </w:t>
      </w:r>
      <w:r w:rsidR="00892F14">
        <w:rPr>
          <w:rFonts w:ascii="Times New Roman" w:eastAsiaTheme="minorEastAsia" w:hAnsi="Times New Roman" w:cs="Times New Roman"/>
          <w:sz w:val="24"/>
          <w:szCs w:val="24"/>
        </w:rPr>
        <w:t>заряд</w:t>
      </w:r>
      <w:r w:rsidRPr="0098347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57CA0" w:rsidRDefault="00057CA0" w:rsidP="00057CA0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</m:oMath>
      <w:r w:rsidRPr="00BC1761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расстояние от любой точки внутри оболочки до её центра</w:t>
      </w:r>
      <w:r w:rsidRPr="00D75644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&lt;r&lt;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2A47D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2A47DA" w:rsidRPr="002A47DA" w:rsidRDefault="00452E27" w:rsidP="00057CA0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2A47DA" w:rsidRPr="00E737C2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2A47DA">
        <w:rPr>
          <w:rFonts w:ascii="Times New Roman" w:eastAsiaTheme="minorEastAsia" w:hAnsi="Times New Roman" w:cs="Times New Roman"/>
          <w:sz w:val="24"/>
          <w:szCs w:val="24"/>
        </w:rPr>
        <w:t>радиус второй сферы.</w:t>
      </w:r>
    </w:p>
    <w:p w:rsidR="00057CA0" w:rsidRDefault="00057CA0" w:rsidP="00057CA0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потенциала </w:t>
      </w:r>
      <w:r w:rsidR="00630488">
        <w:rPr>
          <w:rFonts w:ascii="Times New Roman" w:eastAsiaTheme="minorEastAsia" w:hAnsi="Times New Roman" w:cs="Times New Roman"/>
          <w:sz w:val="24"/>
          <w:szCs w:val="24"/>
        </w:rPr>
        <w:t>внутри полости оболочки</w:t>
      </w:r>
      <w:r w:rsidR="001B08DC">
        <w:rPr>
          <w:rFonts w:ascii="Times New Roman" w:eastAsiaTheme="minorEastAsia" w:hAnsi="Times New Roman" w:cs="Times New Roman"/>
          <w:sz w:val="24"/>
          <w:szCs w:val="24"/>
        </w:rPr>
        <w:t xml:space="preserve"> (10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</w:p>
    <w:p w:rsidR="00057CA0" w:rsidRPr="00D75644" w:rsidRDefault="00057CA0" w:rsidP="00057CA0">
      <w:pPr>
        <w:spacing w:after="0" w:line="360" w:lineRule="auto"/>
        <w:mirrorIndents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D75644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="00CD22F4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w:r w:rsidR="00CD22F4" w:rsidRPr="00CD22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22F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Pr="00D75644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kq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k(-q)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kq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kq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+const</m:t>
        </m:r>
        <m:r>
          <w:rPr>
            <w:rFonts w:ascii="Cambria Math" w:eastAsiaTheme="minorEastAsia" w:hAnsi="Cambria Math" w:cs="Times New Roman"/>
            <w:sz w:val="24"/>
            <w:szCs w:val="24"/>
          </w:rPr>
          <m:t>, при r&lt;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="001B08DC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(10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                                              </w:t>
      </w:r>
    </w:p>
    <w:p w:rsidR="001B08DC" w:rsidRPr="001B08DC" w:rsidRDefault="00057CA0" w:rsidP="001B08DC">
      <w:pPr>
        <w:spacing w:after="0" w:line="36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="001B08DC" w:rsidRPr="001B08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08DC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1B08DC" w:rsidRPr="001B08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08DC">
        <w:rPr>
          <w:rFonts w:ascii="Times New Roman" w:eastAsiaTheme="minorEastAsia" w:hAnsi="Times New Roman" w:cs="Times New Roman"/>
          <w:sz w:val="24"/>
          <w:szCs w:val="24"/>
        </w:rPr>
        <w:t>потенциал внутри полости оболочки</w:t>
      </w:r>
      <w:r w:rsidR="001B08DC" w:rsidRPr="001B08DC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1B08DC" w:rsidRPr="00E737C2" w:rsidRDefault="001B08DC" w:rsidP="001B08DC">
      <w:pPr>
        <w:spacing w:after="0" w:line="360" w:lineRule="auto"/>
        <w:ind w:left="708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Pr="00BC1761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пропорциональности в СИ равный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9*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Кл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</m:oMath>
    </w:p>
    <w:p w:rsidR="00057CA0" w:rsidRDefault="00057CA0" w:rsidP="00057CA0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lastRenderedPageBreak/>
        <w:t>q</w:t>
      </w:r>
      <w:r w:rsidRPr="00150CCA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точечный</w:t>
      </w:r>
      <w:r w:rsidR="00892F14" w:rsidRPr="00892F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92F14">
        <w:rPr>
          <w:rFonts w:ascii="Times New Roman" w:eastAsiaTheme="minorEastAsia" w:hAnsi="Times New Roman" w:cs="Times New Roman"/>
          <w:sz w:val="24"/>
          <w:szCs w:val="24"/>
        </w:rPr>
        <w:t>заряд</w:t>
      </w:r>
      <w:r w:rsidRPr="0098347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57CA0" w:rsidRPr="00BC1761" w:rsidRDefault="00057CA0" w:rsidP="00057CA0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</m:oMath>
      <w:r w:rsidRPr="00BC1761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расстояние от любой точки внутри оболочки до её центра</w:t>
      </w:r>
      <w:r w:rsidRPr="00D75644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1B08DC" w:rsidRPr="001B08DC" w:rsidRDefault="00452E27" w:rsidP="002A47DA">
      <w:pPr>
        <w:spacing w:after="0" w:line="36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1B08DC" w:rsidRPr="001B08DC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1B08DC">
        <w:rPr>
          <w:rFonts w:ascii="Times New Roman" w:eastAsiaTheme="minorEastAsia" w:hAnsi="Times New Roman" w:cs="Times New Roman"/>
          <w:sz w:val="24"/>
          <w:szCs w:val="24"/>
        </w:rPr>
        <w:t>радиус первой сферы</w:t>
      </w:r>
      <w:r w:rsidR="001B08DC" w:rsidRPr="001B08DC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1B08DC" w:rsidRPr="001B08DC" w:rsidRDefault="00452E27" w:rsidP="002A47DA">
      <w:pPr>
        <w:spacing w:after="0" w:line="36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1B08DC" w:rsidRPr="001B08DC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1B08DC">
        <w:rPr>
          <w:rFonts w:ascii="Times New Roman" w:eastAsiaTheme="minorEastAsia" w:hAnsi="Times New Roman" w:cs="Times New Roman"/>
          <w:sz w:val="24"/>
          <w:szCs w:val="24"/>
        </w:rPr>
        <w:t>радиус второй сферы.</w:t>
      </w:r>
    </w:p>
    <w:p w:rsidR="0096525F" w:rsidRPr="00E30AE7" w:rsidRDefault="00BB6971" w:rsidP="0096525F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1024890</wp:posOffset>
            </wp:positionH>
            <wp:positionV relativeFrom="paragraph">
              <wp:posOffset>527685</wp:posOffset>
            </wp:positionV>
            <wp:extent cx="4685665" cy="2386330"/>
            <wp:effectExtent l="0" t="0" r="63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ля курсовой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25F">
        <w:rPr>
          <w:rFonts w:ascii="Times New Roman" w:eastAsiaTheme="minorEastAsia" w:hAnsi="Times New Roman" w:cs="Times New Roman"/>
          <w:sz w:val="24"/>
          <w:szCs w:val="24"/>
        </w:rPr>
        <w:t>После нахождения значений потенциала, строем график зависимости потенциала суммарного поля от расстояния до центрального точечного заряда</w:t>
      </w:r>
      <w:r w:rsidR="00C54C2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6525F" w:rsidRPr="0096525F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19613F">
        <w:rPr>
          <w:rFonts w:ascii="Times New Roman" w:eastAsiaTheme="minorEastAsia" w:hAnsi="Times New Roman" w:cs="Times New Roman"/>
          <w:sz w:val="24"/>
          <w:szCs w:val="24"/>
        </w:rPr>
        <w:t>рисунок 2.4</w:t>
      </w:r>
      <w:r w:rsidR="0096525F" w:rsidRPr="0096525F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96525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44712">
        <w:rPr>
          <w:rFonts w:ascii="Times New Roman" w:eastAsiaTheme="minorEastAsia" w:hAnsi="Times New Roman" w:cs="Times New Roman"/>
          <w:sz w:val="24"/>
          <w:szCs w:val="24"/>
        </w:rPr>
        <w:t xml:space="preserve"> [5</w:t>
      </w:r>
      <w:r w:rsidR="00F07391" w:rsidRPr="00E30AE7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A26FD2" w:rsidRDefault="002A0B1D" w:rsidP="00A26FD2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2.4</w:t>
      </w:r>
    </w:p>
    <w:p w:rsidR="008A1D37" w:rsidRPr="001B08DC" w:rsidRDefault="0096525F" w:rsidP="008A1D37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Из задачи видно, что для нахождения суммарного поля вне оболочки нужно найти индуцированные на поверхностях оболочки заряды с учетом, что внутри оболочки поле равно нулю.</w:t>
      </w:r>
    </w:p>
    <w:p w:rsidR="001B08DC" w:rsidRPr="001B08DC" w:rsidRDefault="001B08DC" w:rsidP="008A1D37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D12984" w:rsidRPr="000A3EE7" w:rsidRDefault="002A0B1D" w:rsidP="00D12984">
      <w:pPr>
        <w:pStyle w:val="a7"/>
        <w:numPr>
          <w:ilvl w:val="1"/>
          <w:numId w:val="15"/>
        </w:numPr>
        <w:spacing w:after="0" w:line="360" w:lineRule="auto"/>
        <w:rPr>
          <w:rStyle w:val="20"/>
          <w:rFonts w:ascii="Times New Roman" w:eastAsiaTheme="minorEastAsia" w:hAnsi="Times New Roman" w:cs="Times New Roman"/>
          <w:color w:val="auto"/>
          <w:sz w:val="24"/>
          <w:szCs w:val="24"/>
        </w:rPr>
      </w:pPr>
      <w:bookmarkStart w:id="15" w:name="_Toc533191521"/>
      <w:r w:rsidRPr="00D12984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>Компьютерная программа</w:t>
      </w:r>
      <w:bookmarkEnd w:id="15"/>
    </w:p>
    <w:p w:rsidR="000A3EE7" w:rsidRPr="000A3EE7" w:rsidRDefault="000A3EE7" w:rsidP="000A3EE7">
      <w:pPr>
        <w:spacing w:after="0" w:line="360" w:lineRule="auto"/>
        <w:ind w:left="709"/>
        <w:rPr>
          <w:rStyle w:val="20"/>
          <w:rFonts w:ascii="Times New Roman" w:eastAsiaTheme="minorEastAsia" w:hAnsi="Times New Roman" w:cs="Times New Roman"/>
          <w:color w:val="auto"/>
          <w:sz w:val="24"/>
          <w:szCs w:val="24"/>
        </w:rPr>
      </w:pPr>
    </w:p>
    <w:p w:rsidR="00D12984" w:rsidRDefault="002A0B1D" w:rsidP="00D12984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После определения математической подели для напряженности поля и потенциала системы из сфер был составлен алгоритм решения задачи</w:t>
      </w:r>
      <w:r w:rsidR="00322CCB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приведенн</w:t>
      </w:r>
      <w:r w:rsidR="00093909">
        <w:rPr>
          <w:rFonts w:ascii="Times New Roman" w:eastAsiaTheme="minorEastAsia" w:hAnsi="Times New Roman" w:cs="Times New Roman"/>
          <w:sz w:val="24"/>
          <w:szCs w:val="24"/>
        </w:rPr>
        <w:t>ый на блок схеме,</w:t>
      </w:r>
      <w:r w:rsidR="009C3A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93909">
        <w:rPr>
          <w:rFonts w:ascii="Times New Roman" w:eastAsiaTheme="minorEastAsia" w:hAnsi="Times New Roman" w:cs="Times New Roman"/>
          <w:sz w:val="24"/>
          <w:szCs w:val="24"/>
        </w:rPr>
        <w:t>(рисунок 2.5</w:t>
      </w:r>
      <w:r w:rsidR="005D718A">
        <w:rPr>
          <w:rFonts w:ascii="Times New Roman" w:eastAsiaTheme="minorEastAsia" w:hAnsi="Times New Roman" w:cs="Times New Roman"/>
          <w:sz w:val="24"/>
          <w:szCs w:val="24"/>
        </w:rPr>
        <w:t>.1</w:t>
      </w:r>
      <w:r w:rsidR="00D12984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9C3A78" w:rsidRDefault="00D12984" w:rsidP="009C3A78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1548765</wp:posOffset>
            </wp:positionH>
            <wp:positionV relativeFrom="paragraph">
              <wp:posOffset>43180</wp:posOffset>
            </wp:positionV>
            <wp:extent cx="3614420" cy="4769485"/>
            <wp:effectExtent l="0" t="0" r="508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урсовая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A78">
        <w:rPr>
          <w:rFonts w:ascii="Times New Roman" w:eastAsiaTheme="minorEastAsia" w:hAnsi="Times New Roman" w:cs="Times New Roman"/>
          <w:sz w:val="24"/>
          <w:szCs w:val="24"/>
        </w:rPr>
        <w:t>Рисунок 2.5</w:t>
      </w:r>
      <w:r w:rsidR="005D718A">
        <w:rPr>
          <w:rFonts w:ascii="Times New Roman" w:eastAsiaTheme="minorEastAsia" w:hAnsi="Times New Roman" w:cs="Times New Roman"/>
          <w:sz w:val="24"/>
          <w:szCs w:val="24"/>
        </w:rPr>
        <w:t>.1</w:t>
      </w:r>
      <w:r w:rsidR="009C3A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C3A78" w:rsidRPr="00E30AE7" w:rsidRDefault="009C3A78" w:rsidP="009C3A78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  <w:sectPr w:rsidR="009C3A78" w:rsidRPr="00E30AE7" w:rsidSect="008A1D3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Воспользовавшись блок схемой была составлена программа, определяющая значение напряженности поля и потенциала заряда в зависимости от заданных значений радиусов сфер, расстояния заряда от центра системы, величины </w:t>
      </w:r>
      <w:r w:rsidR="005D718A">
        <w:rPr>
          <w:rFonts w:ascii="Times New Roman" w:eastAsiaTheme="minorEastAsia" w:hAnsi="Times New Roman" w:cs="Times New Roman"/>
          <w:sz w:val="24"/>
          <w:szCs w:val="24"/>
        </w:rPr>
        <w:t xml:space="preserve">заряда. Программа написана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 языке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Pascal</w:t>
      </w:r>
      <w:r w:rsidR="005D718A">
        <w:rPr>
          <w:rFonts w:ascii="Times New Roman" w:eastAsiaTheme="minorEastAsia" w:hAnsi="Times New Roman" w:cs="Times New Roman"/>
          <w:sz w:val="24"/>
          <w:szCs w:val="24"/>
        </w:rPr>
        <w:t>. Код программы приведен ниже.</w:t>
      </w:r>
      <w:r w:rsidR="002C36DB">
        <w:rPr>
          <w:rFonts w:ascii="Times New Roman" w:eastAsiaTheme="minorEastAsia" w:hAnsi="Times New Roman" w:cs="Times New Roman"/>
          <w:sz w:val="24"/>
          <w:szCs w:val="24"/>
        </w:rPr>
        <w:t xml:space="preserve"> [7</w:t>
      </w:r>
      <w:r w:rsidR="00F07391" w:rsidRPr="00E30AE7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5065B8" w:rsidRDefault="009C3A78" w:rsidP="00093909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40265D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80010</wp:posOffset>
                </wp:positionV>
                <wp:extent cx="4953000" cy="1404620"/>
                <wp:effectExtent l="0" t="0" r="19050" b="2540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program </w:t>
                            </w:r>
                            <w:proofErr w:type="spellStart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CourseWork</w:t>
                            </w:r>
                            <w:proofErr w:type="spellEnd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k=9000000000;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q, r, r1, r2, h, E, </w:t>
                            </w:r>
                            <w:proofErr w:type="gramStart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fi :real</w:t>
                            </w:r>
                            <w:proofErr w:type="gramEnd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:integer</w:t>
                            </w:r>
                            <w:proofErr w:type="gramEnd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'enter q: ');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readln</w:t>
                            </w:r>
                            <w:proofErr w:type="spellEnd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(q);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'enter r, r1, r2: ');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readln</w:t>
                            </w:r>
                            <w:proofErr w:type="spellEnd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r, r1, r2);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'enter h: ');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readln</w:t>
                            </w:r>
                            <w:proofErr w:type="spellEnd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(h);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'-------------------------');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    for </w:t>
                            </w:r>
                            <w:proofErr w:type="gramStart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i:=</w:t>
                            </w:r>
                            <w:proofErr w:type="gramEnd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1 to 200 do begin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        if (r&lt;r1) then begin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            </w:t>
                            </w:r>
                            <w:proofErr w:type="gramStart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E:=</w:t>
                            </w:r>
                            <w:proofErr w:type="gramEnd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k*abs(q)/(r*r);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            </w:t>
                            </w:r>
                            <w:proofErr w:type="gramStart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fi:=</w:t>
                            </w:r>
                            <w:proofErr w:type="gramEnd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k*q/</w:t>
                            </w:r>
                            <w:proofErr w:type="spellStart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r+k</w:t>
                            </w:r>
                            <w:proofErr w:type="spellEnd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*q/r2;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        end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        else if (r1&lt;r) and (r&lt;r2) then begin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             </w:t>
                            </w:r>
                            <w:proofErr w:type="gramStart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E:=</w:t>
                            </w:r>
                            <w:proofErr w:type="gramEnd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0;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             </w:t>
                            </w:r>
                            <w:proofErr w:type="gramStart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fi:=</w:t>
                            </w:r>
                            <w:proofErr w:type="gramEnd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k*q/r2;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        end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        else if (r2&lt;r) then begin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            </w:t>
                            </w:r>
                            <w:proofErr w:type="gramStart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E:=</w:t>
                            </w:r>
                            <w:proofErr w:type="gramEnd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k*abs(q)/(r*r);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            </w:t>
                            </w:r>
                            <w:proofErr w:type="gramStart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fi:=</w:t>
                            </w:r>
                            <w:proofErr w:type="gramEnd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k*q/r;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        end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        else begin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            </w:t>
                            </w:r>
                            <w:proofErr w:type="gramStart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fi:=</w:t>
                            </w:r>
                            <w:proofErr w:type="gramEnd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0;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             </w:t>
                            </w:r>
                            <w:proofErr w:type="gramStart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E:=</w:t>
                            </w:r>
                            <w:proofErr w:type="gramEnd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0;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        end;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proofErr w:type="gramStart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r:=</w:t>
                            </w:r>
                            <w:proofErr w:type="gramEnd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r+h;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'E',i:4,' = ',E:4:4,' | Fi',i:4,' = ',fi:4:4);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    end;</w:t>
                            </w:r>
                          </w:p>
                          <w:p w:rsidR="005F6A76" w:rsidRPr="00160C35" w:rsidRDefault="005F6A76" w:rsidP="00160C35">
                            <w:pPr>
                              <w:spacing w:line="168" w:lineRule="auto"/>
                              <w:rPr>
                                <w:szCs w:val="20"/>
                                <w:lang w:val="en-US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readln</w:t>
                            </w:r>
                            <w:proofErr w:type="spellEnd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0C35">
                              <w:rPr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5F6A76" w:rsidRPr="0040265D" w:rsidRDefault="005F6A76" w:rsidP="00160C35">
                            <w:pPr>
                              <w:spacing w:line="168" w:lineRule="auto"/>
                              <w:rPr>
                                <w:szCs w:val="20"/>
                              </w:rPr>
                            </w:pPr>
                            <w:r w:rsidRPr="00160C35">
                              <w:rPr>
                                <w:szCs w:val="20"/>
                                <w:lang w:val="en-US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6.3pt;width:390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">
                <v:textbox style="mso-fit-shape-to-text:t">
                  <w:txbxContent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 xml:space="preserve">program </w:t>
                      </w:r>
                      <w:proofErr w:type="spellStart"/>
                      <w:r w:rsidRPr="00160C35">
                        <w:rPr>
                          <w:szCs w:val="20"/>
                          <w:lang w:val="en-US"/>
                        </w:rPr>
                        <w:t>CourseWork</w:t>
                      </w:r>
                      <w:proofErr w:type="spellEnd"/>
                      <w:r w:rsidRPr="00160C35">
                        <w:rPr>
                          <w:szCs w:val="20"/>
                          <w:lang w:val="en-US"/>
                        </w:rPr>
                        <w:t>;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proofErr w:type="spellStart"/>
                      <w:r w:rsidRPr="00160C35">
                        <w:rPr>
                          <w:szCs w:val="20"/>
                          <w:lang w:val="en-US"/>
                        </w:rPr>
                        <w:t>const</w:t>
                      </w:r>
                      <w:proofErr w:type="spellEnd"/>
                      <w:r w:rsidRPr="00160C35">
                        <w:rPr>
                          <w:szCs w:val="20"/>
                          <w:lang w:val="en-US"/>
                        </w:rPr>
                        <w:t xml:space="preserve"> k=9000000000;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proofErr w:type="spellStart"/>
                      <w:r w:rsidRPr="00160C35">
                        <w:rPr>
                          <w:szCs w:val="20"/>
                          <w:lang w:val="en-US"/>
                        </w:rPr>
                        <w:t>var</w:t>
                      </w:r>
                      <w:proofErr w:type="spellEnd"/>
                      <w:r w:rsidRPr="00160C35">
                        <w:rPr>
                          <w:szCs w:val="20"/>
                          <w:lang w:val="en-US"/>
                        </w:rPr>
                        <w:t xml:space="preserve"> q, r, r1, r2, h, E, </w:t>
                      </w:r>
                      <w:proofErr w:type="gramStart"/>
                      <w:r w:rsidRPr="00160C35">
                        <w:rPr>
                          <w:szCs w:val="20"/>
                          <w:lang w:val="en-US"/>
                        </w:rPr>
                        <w:t>fi :real</w:t>
                      </w:r>
                      <w:proofErr w:type="gramEnd"/>
                      <w:r w:rsidRPr="00160C35">
                        <w:rPr>
                          <w:szCs w:val="20"/>
                          <w:lang w:val="en-US"/>
                        </w:rPr>
                        <w:t>;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0C35">
                        <w:rPr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60C35">
                        <w:rPr>
                          <w:szCs w:val="20"/>
                          <w:lang w:val="en-US"/>
                        </w:rPr>
                        <w:t xml:space="preserve"> :integer</w:t>
                      </w:r>
                      <w:proofErr w:type="gramEnd"/>
                      <w:r w:rsidRPr="00160C35">
                        <w:rPr>
                          <w:szCs w:val="20"/>
                          <w:lang w:val="en-US"/>
                        </w:rPr>
                        <w:t>;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>begin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160C35">
                        <w:rPr>
                          <w:szCs w:val="20"/>
                          <w:lang w:val="en-US"/>
                        </w:rPr>
                        <w:t>write(</w:t>
                      </w:r>
                      <w:proofErr w:type="gramEnd"/>
                      <w:r w:rsidRPr="00160C35">
                        <w:rPr>
                          <w:szCs w:val="20"/>
                          <w:lang w:val="en-US"/>
                        </w:rPr>
                        <w:t>'enter q: ');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 xml:space="preserve">     </w:t>
                      </w:r>
                      <w:proofErr w:type="spellStart"/>
                      <w:r w:rsidRPr="00160C35">
                        <w:rPr>
                          <w:szCs w:val="20"/>
                          <w:lang w:val="en-US"/>
                        </w:rPr>
                        <w:t>readln</w:t>
                      </w:r>
                      <w:proofErr w:type="spellEnd"/>
                      <w:r w:rsidRPr="00160C35">
                        <w:rPr>
                          <w:szCs w:val="20"/>
                          <w:lang w:val="en-US"/>
                        </w:rPr>
                        <w:t>(q);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160C35">
                        <w:rPr>
                          <w:szCs w:val="20"/>
                          <w:lang w:val="en-US"/>
                        </w:rPr>
                        <w:t>write(</w:t>
                      </w:r>
                      <w:proofErr w:type="gramEnd"/>
                      <w:r w:rsidRPr="00160C35">
                        <w:rPr>
                          <w:szCs w:val="20"/>
                          <w:lang w:val="en-US"/>
                        </w:rPr>
                        <w:t>'enter r, r1, r2: ');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160C35">
                        <w:rPr>
                          <w:szCs w:val="20"/>
                          <w:lang w:val="en-US"/>
                        </w:rPr>
                        <w:t>readln</w:t>
                      </w:r>
                      <w:proofErr w:type="spellEnd"/>
                      <w:r w:rsidRPr="00160C35">
                        <w:rPr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60C35">
                        <w:rPr>
                          <w:szCs w:val="20"/>
                          <w:lang w:val="en-US"/>
                        </w:rPr>
                        <w:t>r, r1, r2);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160C35">
                        <w:rPr>
                          <w:szCs w:val="20"/>
                          <w:lang w:val="en-US"/>
                        </w:rPr>
                        <w:t>write(</w:t>
                      </w:r>
                      <w:proofErr w:type="gramEnd"/>
                      <w:r w:rsidRPr="00160C35">
                        <w:rPr>
                          <w:szCs w:val="20"/>
                          <w:lang w:val="en-US"/>
                        </w:rPr>
                        <w:t>'enter h: ');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 xml:space="preserve">     </w:t>
                      </w:r>
                      <w:proofErr w:type="spellStart"/>
                      <w:r w:rsidRPr="00160C35">
                        <w:rPr>
                          <w:szCs w:val="20"/>
                          <w:lang w:val="en-US"/>
                        </w:rPr>
                        <w:t>readln</w:t>
                      </w:r>
                      <w:proofErr w:type="spellEnd"/>
                      <w:r w:rsidRPr="00160C35">
                        <w:rPr>
                          <w:szCs w:val="20"/>
                          <w:lang w:val="en-US"/>
                        </w:rPr>
                        <w:t>(h);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160C35">
                        <w:rPr>
                          <w:szCs w:val="20"/>
                          <w:lang w:val="en-US"/>
                        </w:rPr>
                        <w:t>writeln</w:t>
                      </w:r>
                      <w:proofErr w:type="spellEnd"/>
                      <w:r w:rsidRPr="00160C35">
                        <w:rPr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60C35">
                        <w:rPr>
                          <w:szCs w:val="20"/>
                          <w:lang w:val="en-US"/>
                        </w:rPr>
                        <w:t>'-------------------------');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 xml:space="preserve">     for </w:t>
                      </w:r>
                      <w:proofErr w:type="gramStart"/>
                      <w:r w:rsidRPr="00160C35">
                        <w:rPr>
                          <w:szCs w:val="20"/>
                          <w:lang w:val="en-US"/>
                        </w:rPr>
                        <w:t>i:=</w:t>
                      </w:r>
                      <w:proofErr w:type="gramEnd"/>
                      <w:r w:rsidRPr="00160C35">
                        <w:rPr>
                          <w:szCs w:val="20"/>
                          <w:lang w:val="en-US"/>
                        </w:rPr>
                        <w:t>1 to 200 do begin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 xml:space="preserve">         if (r&lt;r1) then begin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 xml:space="preserve">             </w:t>
                      </w:r>
                      <w:proofErr w:type="gramStart"/>
                      <w:r w:rsidRPr="00160C35">
                        <w:rPr>
                          <w:szCs w:val="20"/>
                          <w:lang w:val="en-US"/>
                        </w:rPr>
                        <w:t>E:=</w:t>
                      </w:r>
                      <w:proofErr w:type="gramEnd"/>
                      <w:r w:rsidRPr="00160C35">
                        <w:rPr>
                          <w:szCs w:val="20"/>
                          <w:lang w:val="en-US"/>
                        </w:rPr>
                        <w:t>k*abs(q)/(r*r);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 xml:space="preserve">             </w:t>
                      </w:r>
                      <w:proofErr w:type="gramStart"/>
                      <w:r w:rsidRPr="00160C35">
                        <w:rPr>
                          <w:szCs w:val="20"/>
                          <w:lang w:val="en-US"/>
                        </w:rPr>
                        <w:t>fi:=</w:t>
                      </w:r>
                      <w:proofErr w:type="gramEnd"/>
                      <w:r w:rsidRPr="00160C35">
                        <w:rPr>
                          <w:szCs w:val="20"/>
                          <w:lang w:val="en-US"/>
                        </w:rPr>
                        <w:t>k*q/</w:t>
                      </w:r>
                      <w:proofErr w:type="spellStart"/>
                      <w:r w:rsidRPr="00160C35">
                        <w:rPr>
                          <w:szCs w:val="20"/>
                          <w:lang w:val="en-US"/>
                        </w:rPr>
                        <w:t>r+k</w:t>
                      </w:r>
                      <w:proofErr w:type="spellEnd"/>
                      <w:r w:rsidRPr="00160C35">
                        <w:rPr>
                          <w:szCs w:val="20"/>
                          <w:lang w:val="en-US"/>
                        </w:rPr>
                        <w:t>*q/r2;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 xml:space="preserve">         end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 xml:space="preserve">         else if (r1&lt;r) and (r&lt;r2) then begin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 xml:space="preserve">              </w:t>
                      </w:r>
                      <w:proofErr w:type="gramStart"/>
                      <w:r w:rsidRPr="00160C35">
                        <w:rPr>
                          <w:szCs w:val="20"/>
                          <w:lang w:val="en-US"/>
                        </w:rPr>
                        <w:t>E:=</w:t>
                      </w:r>
                      <w:proofErr w:type="gramEnd"/>
                      <w:r w:rsidRPr="00160C35">
                        <w:rPr>
                          <w:szCs w:val="20"/>
                          <w:lang w:val="en-US"/>
                        </w:rPr>
                        <w:t>0;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 xml:space="preserve">              </w:t>
                      </w:r>
                      <w:proofErr w:type="gramStart"/>
                      <w:r w:rsidRPr="00160C35">
                        <w:rPr>
                          <w:szCs w:val="20"/>
                          <w:lang w:val="en-US"/>
                        </w:rPr>
                        <w:t>fi:=</w:t>
                      </w:r>
                      <w:proofErr w:type="gramEnd"/>
                      <w:r w:rsidRPr="00160C35">
                        <w:rPr>
                          <w:szCs w:val="20"/>
                          <w:lang w:val="en-US"/>
                        </w:rPr>
                        <w:t>k*q/r2;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 xml:space="preserve">         end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 xml:space="preserve">         else if (r2&lt;r) then begin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 xml:space="preserve">             </w:t>
                      </w:r>
                      <w:proofErr w:type="gramStart"/>
                      <w:r w:rsidRPr="00160C35">
                        <w:rPr>
                          <w:szCs w:val="20"/>
                          <w:lang w:val="en-US"/>
                        </w:rPr>
                        <w:t>E:=</w:t>
                      </w:r>
                      <w:proofErr w:type="gramEnd"/>
                      <w:r w:rsidRPr="00160C35">
                        <w:rPr>
                          <w:szCs w:val="20"/>
                          <w:lang w:val="en-US"/>
                        </w:rPr>
                        <w:t>k*abs(q)/(r*r);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 xml:space="preserve">             </w:t>
                      </w:r>
                      <w:proofErr w:type="gramStart"/>
                      <w:r w:rsidRPr="00160C35">
                        <w:rPr>
                          <w:szCs w:val="20"/>
                          <w:lang w:val="en-US"/>
                        </w:rPr>
                        <w:t>fi:=</w:t>
                      </w:r>
                      <w:proofErr w:type="gramEnd"/>
                      <w:r w:rsidRPr="00160C35">
                        <w:rPr>
                          <w:szCs w:val="20"/>
                          <w:lang w:val="en-US"/>
                        </w:rPr>
                        <w:t>k*q/r;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 xml:space="preserve">         end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 xml:space="preserve">         else begin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 xml:space="preserve">             </w:t>
                      </w:r>
                      <w:proofErr w:type="gramStart"/>
                      <w:r w:rsidRPr="00160C35">
                        <w:rPr>
                          <w:szCs w:val="20"/>
                          <w:lang w:val="en-US"/>
                        </w:rPr>
                        <w:t>fi:=</w:t>
                      </w:r>
                      <w:proofErr w:type="gramEnd"/>
                      <w:r w:rsidRPr="00160C35">
                        <w:rPr>
                          <w:szCs w:val="20"/>
                          <w:lang w:val="en-US"/>
                        </w:rPr>
                        <w:t>0;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 xml:space="preserve">              </w:t>
                      </w:r>
                      <w:proofErr w:type="gramStart"/>
                      <w:r w:rsidRPr="00160C35">
                        <w:rPr>
                          <w:szCs w:val="20"/>
                          <w:lang w:val="en-US"/>
                        </w:rPr>
                        <w:t>E:=</w:t>
                      </w:r>
                      <w:proofErr w:type="gramEnd"/>
                      <w:r w:rsidRPr="00160C35">
                        <w:rPr>
                          <w:szCs w:val="20"/>
                          <w:lang w:val="en-US"/>
                        </w:rPr>
                        <w:t>0;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 xml:space="preserve">         end;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 xml:space="preserve">         </w:t>
                      </w:r>
                      <w:proofErr w:type="gramStart"/>
                      <w:r w:rsidRPr="00160C35">
                        <w:rPr>
                          <w:szCs w:val="20"/>
                          <w:lang w:val="en-US"/>
                        </w:rPr>
                        <w:t>r:=</w:t>
                      </w:r>
                      <w:proofErr w:type="gramEnd"/>
                      <w:r w:rsidRPr="00160C35">
                        <w:rPr>
                          <w:szCs w:val="20"/>
                          <w:lang w:val="en-US"/>
                        </w:rPr>
                        <w:t>r+h;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160C35">
                        <w:rPr>
                          <w:szCs w:val="20"/>
                          <w:lang w:val="en-US"/>
                        </w:rPr>
                        <w:t>writeln</w:t>
                      </w:r>
                      <w:proofErr w:type="spellEnd"/>
                      <w:r w:rsidRPr="00160C35">
                        <w:rPr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60C35">
                        <w:rPr>
                          <w:szCs w:val="20"/>
                          <w:lang w:val="en-US"/>
                        </w:rPr>
                        <w:t>'E',i:4,' = ',E:4:4,' | Fi',i:4,' = ',fi:4:4);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 xml:space="preserve">     end;</w:t>
                      </w:r>
                    </w:p>
                    <w:p w:rsidR="005F6A76" w:rsidRPr="00160C35" w:rsidRDefault="005F6A76" w:rsidP="00160C35">
                      <w:pPr>
                        <w:spacing w:line="168" w:lineRule="auto"/>
                        <w:rPr>
                          <w:szCs w:val="20"/>
                          <w:lang w:val="en-US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160C35">
                        <w:rPr>
                          <w:szCs w:val="20"/>
                          <w:lang w:val="en-US"/>
                        </w:rPr>
                        <w:t>readln</w:t>
                      </w:r>
                      <w:proofErr w:type="spellEnd"/>
                      <w:r w:rsidRPr="00160C35">
                        <w:rPr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60C35">
                        <w:rPr>
                          <w:szCs w:val="20"/>
                          <w:lang w:val="en-US"/>
                        </w:rPr>
                        <w:t>);</w:t>
                      </w:r>
                    </w:p>
                    <w:p w:rsidR="005F6A76" w:rsidRPr="0040265D" w:rsidRDefault="005F6A76" w:rsidP="00160C35">
                      <w:pPr>
                        <w:spacing w:line="168" w:lineRule="auto"/>
                        <w:rPr>
                          <w:szCs w:val="20"/>
                        </w:rPr>
                      </w:pPr>
                      <w:r w:rsidRPr="00160C35">
                        <w:rPr>
                          <w:szCs w:val="20"/>
                          <w:lang w:val="en-US"/>
                        </w:rPr>
                        <w:t>end.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AA2686" w:rsidRDefault="00AA2686" w:rsidP="005D718A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  <w:sectPr w:rsidR="00AA2686" w:rsidSect="00093909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CC39EE" w:rsidRDefault="00CC39EE" w:rsidP="00AA2686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814705</wp:posOffset>
            </wp:positionH>
            <wp:positionV relativeFrom="paragraph">
              <wp:posOffset>270510</wp:posOffset>
            </wp:positionV>
            <wp:extent cx="4929505" cy="3108960"/>
            <wp:effectExtent l="0" t="0" r="444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урс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18A">
        <w:rPr>
          <w:rFonts w:ascii="Times New Roman" w:eastAsiaTheme="minorEastAsia" w:hAnsi="Times New Roman" w:cs="Times New Roman"/>
          <w:sz w:val="24"/>
          <w:szCs w:val="24"/>
        </w:rPr>
        <w:t>Результат работы тако</w:t>
      </w:r>
      <w:r>
        <w:rPr>
          <w:rFonts w:ascii="Times New Roman" w:eastAsiaTheme="minorEastAsia" w:hAnsi="Times New Roman" w:cs="Times New Roman"/>
          <w:sz w:val="24"/>
          <w:szCs w:val="24"/>
        </w:rPr>
        <w:t>й программы приведен ниже, (рисунок 2.5.2).</w:t>
      </w:r>
    </w:p>
    <w:p w:rsidR="00CC39EE" w:rsidRDefault="00CC39EE" w:rsidP="00CC39EE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2.5.2</w:t>
      </w:r>
    </w:p>
    <w:p w:rsidR="00D12984" w:rsidRDefault="00CC39EE" w:rsidP="00CC39EE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проверки программы, использовались следующие значения</w:t>
      </w:r>
      <w:r w:rsidRPr="00CC39EE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заряд равный </w:t>
      </w:r>
    </w:p>
    <w:p w:rsidR="005D718A" w:rsidRPr="00CC39EE" w:rsidRDefault="00D12984" w:rsidP="00D12984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  <w:sectPr w:rsidR="005D718A" w:rsidRPr="00CC39EE" w:rsidSect="00093909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Кл,</m:t>
        </m:r>
      </m:oMath>
      <w:r w:rsidR="00CC39EE">
        <w:rPr>
          <w:rFonts w:ascii="Times New Roman" w:eastAsiaTheme="minorEastAsia" w:hAnsi="Times New Roman" w:cs="Times New Roman"/>
          <w:sz w:val="24"/>
          <w:szCs w:val="24"/>
        </w:rPr>
        <w:t xml:space="preserve"> радиусы сфер 0,5 м и 1 м</w:t>
      </w:r>
      <w:r w:rsidR="00AA2686">
        <w:rPr>
          <w:rFonts w:ascii="Times New Roman" w:eastAsiaTheme="minorEastAsia" w:hAnsi="Times New Roman" w:cs="Times New Roman"/>
          <w:sz w:val="24"/>
          <w:szCs w:val="24"/>
        </w:rPr>
        <w:t>, расстояния заряда от центра 0,17 м. Программа построила таблицу из 200 значений напряженности и потенциала с шагом 0,01 для радиуса.</w:t>
      </w:r>
    </w:p>
    <w:p w:rsidR="00093909" w:rsidRPr="000C02F5" w:rsidRDefault="00093909" w:rsidP="000C02F5">
      <w:pPr>
        <w:pStyle w:val="1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16" w:name="_Toc533191522"/>
      <w:r w:rsidRPr="000C02F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ЗАКЛЮЧЕНИЕ</w:t>
      </w:r>
      <w:bookmarkEnd w:id="16"/>
    </w:p>
    <w:p w:rsidR="000071F7" w:rsidRDefault="00735C02" w:rsidP="000071F7">
      <w:pPr>
        <w:spacing w:after="0" w:line="360" w:lineRule="auto"/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результате </w:t>
      </w:r>
      <w:r w:rsidR="000071F7">
        <w:rPr>
          <w:rFonts w:ascii="Times New Roman" w:eastAsiaTheme="minorEastAsia" w:hAnsi="Times New Roman" w:cs="Times New Roman"/>
          <w:sz w:val="24"/>
          <w:szCs w:val="24"/>
        </w:rPr>
        <w:t xml:space="preserve">работы была достигнута цель – решить задачу по электростатике с помощью современных информационных технологий. </w:t>
      </w:r>
    </w:p>
    <w:p w:rsidR="000071F7" w:rsidRDefault="000071F7" w:rsidP="000071F7">
      <w:pPr>
        <w:spacing w:after="0" w:line="360" w:lineRule="auto"/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реализации цели были изучены основы электростатики, необходимые для решения задачи, а также </w:t>
      </w:r>
      <w:r w:rsidR="00750BC1">
        <w:rPr>
          <w:rFonts w:ascii="Times New Roman" w:eastAsiaTheme="minorEastAsia" w:hAnsi="Times New Roman" w:cs="Times New Roman"/>
          <w:sz w:val="24"/>
          <w:szCs w:val="24"/>
        </w:rPr>
        <w:t xml:space="preserve">построена ее математическая модель и </w:t>
      </w:r>
      <w:r>
        <w:rPr>
          <w:rFonts w:ascii="Times New Roman" w:eastAsiaTheme="minorEastAsia" w:hAnsi="Times New Roman" w:cs="Times New Roman"/>
          <w:sz w:val="24"/>
          <w:szCs w:val="24"/>
        </w:rPr>
        <w:t>выявлен один из методов решения с помощью информационных технологий.</w:t>
      </w:r>
    </w:p>
    <w:p w:rsidR="00750BC1" w:rsidRDefault="00750BC1" w:rsidP="00750BC1">
      <w:pPr>
        <w:spacing w:after="0" w:line="360" w:lineRule="auto"/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После проведения необходимых для решения задачи исследований появилась возможность составить алгоритм решения задачи для его реализации на одном из языков программирования. </w:t>
      </w:r>
    </w:p>
    <w:p w:rsidR="000071F7" w:rsidRDefault="00750BC1" w:rsidP="00750BC1">
      <w:pPr>
        <w:spacing w:after="0" w:line="360" w:lineRule="auto"/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Затем алгоритм был реализован в виде компьютерной программы, которая решает задачу по электростатике, составляя таблицу значений на основании полученных данных.  На основе этих значений можно составить график для анализа </w:t>
      </w:r>
      <w:r w:rsidR="007E4193">
        <w:rPr>
          <w:rFonts w:ascii="Times New Roman" w:eastAsiaTheme="minorEastAsia" w:hAnsi="Times New Roman" w:cs="Times New Roman"/>
          <w:sz w:val="24"/>
          <w:szCs w:val="24"/>
        </w:rPr>
        <w:t>результатов вычисления.</w:t>
      </w:r>
    </w:p>
    <w:p w:rsidR="007E4193" w:rsidRPr="000071F7" w:rsidRDefault="007E4193" w:rsidP="00750BC1">
      <w:pPr>
        <w:spacing w:after="0" w:line="360" w:lineRule="auto"/>
        <w:ind w:left="708" w:firstLine="708"/>
        <w:rPr>
          <w:rFonts w:ascii="Times New Roman" w:eastAsiaTheme="minorEastAsia" w:hAnsi="Times New Roman" w:cs="Times New Roman"/>
          <w:sz w:val="24"/>
          <w:szCs w:val="24"/>
        </w:rPr>
        <w:sectPr w:rsidR="007E4193" w:rsidRPr="000071F7" w:rsidSect="00093909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rPr>
          <w:rFonts w:ascii="Times New Roman" w:eastAsiaTheme="minorEastAsia" w:hAnsi="Times New Roman" w:cs="Times New Roman"/>
          <w:sz w:val="24"/>
          <w:szCs w:val="24"/>
        </w:rPr>
        <w:t>Цели</w:t>
      </w:r>
      <w:r w:rsidR="00310CAE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которые были поставлены в курсовой работе были успешно реализованы, полученная в результате работы программа функционирует и выполняет свою задачу.</w:t>
      </w:r>
    </w:p>
    <w:p w:rsidR="00057CA0" w:rsidRDefault="002A0B1D" w:rsidP="000C02F5">
      <w:pPr>
        <w:pStyle w:val="1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17" w:name="_Toc533191523"/>
      <w:r w:rsidRPr="000C02F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ЛИТЕРАТУРА</w:t>
      </w:r>
      <w:bookmarkEnd w:id="17"/>
    </w:p>
    <w:p w:rsidR="00260A0B" w:rsidRPr="00322CCB" w:rsidRDefault="00260A0B" w:rsidP="00260A0B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Алешкевич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В.А.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Электромагнетизм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учебное пособие . —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2014 .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—№ 1.— С. 20-49</w:t>
      </w:r>
      <w:r w:rsidRPr="00322CC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60A0B" w:rsidRPr="00322CCB" w:rsidRDefault="00260A0B" w:rsidP="00260A0B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Аплеснин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С.С</w:t>
      </w:r>
      <w:r w:rsidRPr="00322CCB">
        <w:rPr>
          <w:rFonts w:ascii="Times New Roman" w:eastAsiaTheme="minorEastAsia" w:hAnsi="Times New Roman" w:cs="Times New Roman"/>
          <w:sz w:val="24"/>
          <w:szCs w:val="24"/>
        </w:rPr>
        <w:t xml:space="preserve">., </w:t>
      </w:r>
      <w:r>
        <w:rPr>
          <w:rFonts w:ascii="Times New Roman" w:eastAsiaTheme="minorEastAsia" w:hAnsi="Times New Roman" w:cs="Times New Roman"/>
          <w:sz w:val="24"/>
          <w:szCs w:val="24"/>
        </w:rPr>
        <w:t>Чернышева, Л.И.</w:t>
      </w:r>
      <w:r w:rsidRPr="00322C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F72C2">
        <w:rPr>
          <w:rFonts w:ascii="Times New Roman" w:eastAsiaTheme="minorEastAsia" w:hAnsi="Times New Roman" w:cs="Times New Roman"/>
          <w:sz w:val="24"/>
          <w:szCs w:val="24"/>
        </w:rPr>
        <w:t>Основы электродинамики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EF72C2">
        <w:rPr>
          <w:rFonts w:ascii="Times New Roman" w:eastAsiaTheme="minorEastAsia" w:hAnsi="Times New Roman" w:cs="Times New Roman"/>
          <w:sz w:val="24"/>
          <w:szCs w:val="24"/>
        </w:rPr>
        <w:t xml:space="preserve"> Теория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EF72C2">
        <w:rPr>
          <w:rFonts w:ascii="Times New Roman" w:eastAsiaTheme="minorEastAsia" w:hAnsi="Times New Roman" w:cs="Times New Roman"/>
          <w:sz w:val="24"/>
          <w:szCs w:val="24"/>
        </w:rPr>
        <w:t xml:space="preserve"> задачи и </w:t>
      </w:r>
      <w:proofErr w:type="gramStart"/>
      <w:r w:rsidRPr="00EF72C2">
        <w:rPr>
          <w:rFonts w:ascii="Times New Roman" w:eastAsiaTheme="minorEastAsia" w:hAnsi="Times New Roman" w:cs="Times New Roman"/>
          <w:sz w:val="24"/>
          <w:szCs w:val="24"/>
        </w:rPr>
        <w:t>тесты</w:t>
      </w:r>
      <w:r>
        <w:rPr>
          <w:rFonts w:ascii="Times New Roman" w:eastAsiaTheme="minorEastAsia" w:hAnsi="Times New Roman" w:cs="Times New Roman"/>
          <w:sz w:val="24"/>
          <w:szCs w:val="24"/>
        </w:rPr>
        <w:t> 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учебное пособие . —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2016 .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—№ 1.— С. 15-32</w:t>
      </w:r>
      <w:r w:rsidRPr="00322CC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C244D" w:rsidRDefault="00260A0B" w:rsidP="00260A0B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34D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C244D" w:rsidRPr="00322CCB">
        <w:rPr>
          <w:rFonts w:ascii="Times New Roman" w:eastAsiaTheme="minorEastAsia" w:hAnsi="Times New Roman" w:cs="Times New Roman"/>
          <w:sz w:val="24"/>
          <w:szCs w:val="24"/>
        </w:rPr>
        <w:t>Бобылев, Ю.В., Грибков, А.И., Панин, В.А., Романов</w:t>
      </w:r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, Р.В. Краткий курс </w:t>
      </w:r>
      <w:proofErr w:type="gramStart"/>
      <w:r w:rsidR="005C244D" w:rsidRPr="00322CCB">
        <w:rPr>
          <w:rFonts w:ascii="Times New Roman" w:eastAsiaTheme="minorEastAsia" w:hAnsi="Times New Roman" w:cs="Times New Roman"/>
          <w:sz w:val="24"/>
          <w:szCs w:val="24"/>
        </w:rPr>
        <w:t>электромагнетизма :</w:t>
      </w:r>
      <w:proofErr w:type="gramEnd"/>
      <w:r w:rsidR="005C244D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 учебное пособие . — </w:t>
      </w:r>
      <w:proofErr w:type="gramStart"/>
      <w:r w:rsidR="005C244D" w:rsidRPr="00322CCB">
        <w:rPr>
          <w:rFonts w:ascii="Times New Roman" w:eastAsiaTheme="minorEastAsia" w:hAnsi="Times New Roman" w:cs="Times New Roman"/>
          <w:sz w:val="24"/>
          <w:szCs w:val="24"/>
        </w:rPr>
        <w:t>2015 .</w:t>
      </w:r>
      <w:proofErr w:type="gramEnd"/>
      <w:r w:rsidR="005C244D" w:rsidRPr="00322CCB">
        <w:rPr>
          <w:rFonts w:ascii="Times New Roman" w:eastAsiaTheme="minorEastAsia" w:hAnsi="Times New Roman" w:cs="Times New Roman"/>
          <w:sz w:val="24"/>
          <w:szCs w:val="24"/>
        </w:rPr>
        <w:t>—</w:t>
      </w:r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№ </w:t>
      </w:r>
      <w:r w:rsidR="0080675D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>.— С. 6-30.</w:t>
      </w:r>
    </w:p>
    <w:p w:rsidR="00322CCB" w:rsidRDefault="00260A0B" w:rsidP="00C34DEF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C34DE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Бобылев, Ю.В., Панин, В.А., Романов, Р.В. </w:t>
      </w:r>
      <w:r w:rsidR="00C34DEF">
        <w:rPr>
          <w:rFonts w:ascii="Times New Roman" w:eastAsiaTheme="minorEastAsia" w:hAnsi="Times New Roman" w:cs="Times New Roman"/>
          <w:sz w:val="24"/>
          <w:szCs w:val="24"/>
        </w:rPr>
        <w:t xml:space="preserve">Электричество и магнетизм. Часть 1 </w:t>
      </w:r>
      <w:proofErr w:type="gramStart"/>
      <w:r w:rsidR="00C34DEF">
        <w:rPr>
          <w:rFonts w:ascii="Times New Roman" w:eastAsiaTheme="minorEastAsia" w:hAnsi="Times New Roman" w:cs="Times New Roman"/>
          <w:sz w:val="24"/>
          <w:szCs w:val="24"/>
        </w:rPr>
        <w:t>Электростатика :</w:t>
      </w:r>
      <w:proofErr w:type="gramEnd"/>
      <w:r w:rsidR="00C34DEF">
        <w:rPr>
          <w:rFonts w:ascii="Times New Roman" w:eastAsiaTheme="minorEastAsia" w:hAnsi="Times New Roman" w:cs="Times New Roman"/>
          <w:sz w:val="24"/>
          <w:szCs w:val="24"/>
        </w:rPr>
        <w:t xml:space="preserve"> учебное пособие . — </w:t>
      </w:r>
      <w:proofErr w:type="gramStart"/>
      <w:r w:rsidR="00C34DEF">
        <w:rPr>
          <w:rFonts w:ascii="Times New Roman" w:eastAsiaTheme="minorEastAsia" w:hAnsi="Times New Roman" w:cs="Times New Roman"/>
          <w:sz w:val="24"/>
          <w:szCs w:val="24"/>
        </w:rPr>
        <w:t>2016</w:t>
      </w:r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  <w:proofErr w:type="gramEnd"/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—№ </w:t>
      </w:r>
      <w:r w:rsidR="00C34DEF">
        <w:rPr>
          <w:rFonts w:ascii="Times New Roman" w:eastAsiaTheme="minorEastAsia" w:hAnsi="Times New Roman" w:cs="Times New Roman"/>
          <w:sz w:val="24"/>
          <w:szCs w:val="24"/>
        </w:rPr>
        <w:t>2.— С. 11-23</w:t>
      </w:r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44712" w:rsidRDefault="00E44712" w:rsidP="00E44712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5.Васильев, А.Н</w:t>
      </w:r>
      <w:r w:rsidRPr="002C4B60">
        <w:rPr>
          <w:rFonts w:ascii="Times New Roman" w:eastAsiaTheme="minorEastAsia" w:hAnsi="Times New Roman" w:cs="Times New Roman"/>
          <w:sz w:val="24"/>
          <w:szCs w:val="24"/>
        </w:rPr>
        <w:t xml:space="preserve">. Числовые расчеты в </w:t>
      </w:r>
      <w:proofErr w:type="spellStart"/>
      <w:proofErr w:type="gramStart"/>
      <w:r w:rsidRPr="002C4B60">
        <w:rPr>
          <w:rFonts w:ascii="Times New Roman" w:eastAsiaTheme="minorEastAsia" w:hAnsi="Times New Roman" w:cs="Times New Roman"/>
          <w:sz w:val="24"/>
          <w:szCs w:val="24"/>
        </w:rPr>
        <w:t>Excel</w:t>
      </w:r>
      <w:proofErr w:type="spellEnd"/>
      <w:r w:rsidRPr="00322CCB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  <w:r w:rsidRPr="00322C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учебное пособие . —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2014 .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—№ </w:t>
      </w:r>
      <w:r w:rsidRPr="002C4B60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.— С. 2</w:t>
      </w:r>
      <w:r w:rsidRPr="002C4B60">
        <w:rPr>
          <w:rFonts w:ascii="Times New Roman" w:eastAsiaTheme="minorEastAsia" w:hAnsi="Times New Roman" w:cs="Times New Roman"/>
          <w:sz w:val="24"/>
          <w:szCs w:val="24"/>
        </w:rPr>
        <w:t>37</w:t>
      </w:r>
      <w:r>
        <w:rPr>
          <w:rFonts w:ascii="Times New Roman" w:eastAsiaTheme="minorEastAsia" w:hAnsi="Times New Roman" w:cs="Times New Roman"/>
          <w:sz w:val="24"/>
          <w:szCs w:val="24"/>
        </w:rPr>
        <w:t>-268.</w:t>
      </w:r>
    </w:p>
    <w:p w:rsidR="00260A0B" w:rsidRDefault="00E44712" w:rsidP="00260A0B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260A0B">
        <w:rPr>
          <w:rFonts w:ascii="Times New Roman" w:eastAsiaTheme="minorEastAsia" w:hAnsi="Times New Roman" w:cs="Times New Roman"/>
          <w:sz w:val="24"/>
          <w:szCs w:val="24"/>
        </w:rPr>
        <w:t>. Грибков, А.И</w:t>
      </w:r>
      <w:r w:rsidR="00260A0B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., </w:t>
      </w:r>
      <w:proofErr w:type="spellStart"/>
      <w:r w:rsidR="00260A0B">
        <w:rPr>
          <w:rFonts w:ascii="Times New Roman" w:eastAsiaTheme="minorEastAsia" w:hAnsi="Times New Roman" w:cs="Times New Roman"/>
          <w:sz w:val="24"/>
          <w:szCs w:val="24"/>
        </w:rPr>
        <w:t>Нургулеев</w:t>
      </w:r>
      <w:proofErr w:type="spellEnd"/>
      <w:r w:rsidR="00260A0B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60A0B">
        <w:rPr>
          <w:rFonts w:ascii="Times New Roman" w:eastAsiaTheme="minorEastAsia" w:hAnsi="Times New Roman" w:cs="Times New Roman"/>
          <w:sz w:val="24"/>
          <w:szCs w:val="24"/>
        </w:rPr>
        <w:t>Д.А</w:t>
      </w:r>
      <w:r w:rsidR="00260A0B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., Романов, Р.В. </w:t>
      </w:r>
      <w:r w:rsidR="00260A0B">
        <w:rPr>
          <w:rFonts w:ascii="Times New Roman" w:eastAsiaTheme="minorEastAsia" w:hAnsi="Times New Roman" w:cs="Times New Roman"/>
          <w:sz w:val="24"/>
          <w:szCs w:val="24"/>
        </w:rPr>
        <w:t xml:space="preserve">Электричество и магнетизм. Лабораторный </w:t>
      </w:r>
      <w:proofErr w:type="gramStart"/>
      <w:r w:rsidR="00260A0B">
        <w:rPr>
          <w:rFonts w:ascii="Times New Roman" w:eastAsiaTheme="minorEastAsia" w:hAnsi="Times New Roman" w:cs="Times New Roman"/>
          <w:sz w:val="24"/>
          <w:szCs w:val="24"/>
        </w:rPr>
        <w:t>практикум</w:t>
      </w:r>
      <w:r w:rsidR="00260A0B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  <w:r w:rsidR="00260A0B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 учеб</w:t>
      </w:r>
      <w:r w:rsidR="00260A0B">
        <w:rPr>
          <w:rFonts w:ascii="Times New Roman" w:eastAsiaTheme="minorEastAsia" w:hAnsi="Times New Roman" w:cs="Times New Roman"/>
          <w:sz w:val="24"/>
          <w:szCs w:val="24"/>
        </w:rPr>
        <w:t xml:space="preserve">ное пособие . — </w:t>
      </w:r>
      <w:proofErr w:type="gramStart"/>
      <w:r w:rsidR="00260A0B">
        <w:rPr>
          <w:rFonts w:ascii="Times New Roman" w:eastAsiaTheme="minorEastAsia" w:hAnsi="Times New Roman" w:cs="Times New Roman"/>
          <w:sz w:val="24"/>
          <w:szCs w:val="24"/>
        </w:rPr>
        <w:t>2017 .</w:t>
      </w:r>
      <w:proofErr w:type="gramEnd"/>
      <w:r w:rsidR="00260A0B">
        <w:rPr>
          <w:rFonts w:ascii="Times New Roman" w:eastAsiaTheme="minorEastAsia" w:hAnsi="Times New Roman" w:cs="Times New Roman"/>
          <w:sz w:val="24"/>
          <w:szCs w:val="24"/>
        </w:rPr>
        <w:t>—№ 1.— С. 33-41.</w:t>
      </w:r>
    </w:p>
    <w:p w:rsidR="00E44712" w:rsidRDefault="002C36DB" w:rsidP="00E44712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E4471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E44712" w:rsidRPr="002C4B60">
        <w:rPr>
          <w:rFonts w:ascii="Times New Roman" w:eastAsiaTheme="minorEastAsia" w:hAnsi="Times New Roman" w:cs="Times New Roman"/>
          <w:sz w:val="24"/>
          <w:szCs w:val="24"/>
        </w:rPr>
        <w:t>Зеленяк</w:t>
      </w:r>
      <w:proofErr w:type="spellEnd"/>
      <w:r w:rsidR="00E44712" w:rsidRPr="002C4B60">
        <w:rPr>
          <w:rFonts w:ascii="Times New Roman" w:eastAsiaTheme="minorEastAsia" w:hAnsi="Times New Roman" w:cs="Times New Roman"/>
          <w:sz w:val="24"/>
          <w:szCs w:val="24"/>
        </w:rPr>
        <w:t xml:space="preserve"> О.П.</w:t>
      </w:r>
      <w:r w:rsidR="00E44712" w:rsidRPr="002C4B60">
        <w:t xml:space="preserve"> </w:t>
      </w:r>
      <w:r w:rsidR="00E44712" w:rsidRPr="002C4B60">
        <w:rPr>
          <w:rFonts w:ascii="Times New Roman" w:eastAsiaTheme="minorEastAsia" w:hAnsi="Times New Roman" w:cs="Times New Roman"/>
          <w:sz w:val="24"/>
          <w:szCs w:val="24"/>
        </w:rPr>
        <w:t xml:space="preserve">Практикум программирования на </w:t>
      </w:r>
      <w:proofErr w:type="spellStart"/>
      <w:r w:rsidR="00E44712" w:rsidRPr="002C4B60">
        <w:rPr>
          <w:rFonts w:ascii="Times New Roman" w:eastAsiaTheme="minorEastAsia" w:hAnsi="Times New Roman" w:cs="Times New Roman"/>
          <w:sz w:val="24"/>
          <w:szCs w:val="24"/>
        </w:rPr>
        <w:t>Turbo</w:t>
      </w:r>
      <w:proofErr w:type="spellEnd"/>
      <w:r w:rsidR="00E44712" w:rsidRPr="002C4B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44712" w:rsidRPr="002C4B60">
        <w:rPr>
          <w:rFonts w:ascii="Times New Roman" w:eastAsiaTheme="minorEastAsia" w:hAnsi="Times New Roman" w:cs="Times New Roman"/>
          <w:sz w:val="24"/>
          <w:szCs w:val="24"/>
        </w:rPr>
        <w:t>Pascal</w:t>
      </w:r>
      <w:proofErr w:type="spellEnd"/>
      <w:r w:rsidR="00E44712" w:rsidRPr="002C4B60">
        <w:rPr>
          <w:rFonts w:ascii="Times New Roman" w:eastAsiaTheme="minorEastAsia" w:hAnsi="Times New Roman" w:cs="Times New Roman"/>
          <w:sz w:val="24"/>
          <w:szCs w:val="24"/>
        </w:rPr>
        <w:t xml:space="preserve">. Задачи, алгоритмы и </w:t>
      </w:r>
      <w:proofErr w:type="gramStart"/>
      <w:r w:rsidR="00E44712" w:rsidRPr="002C4B60">
        <w:rPr>
          <w:rFonts w:ascii="Times New Roman" w:eastAsiaTheme="minorEastAsia" w:hAnsi="Times New Roman" w:cs="Times New Roman"/>
          <w:sz w:val="24"/>
          <w:szCs w:val="24"/>
        </w:rPr>
        <w:t>решения</w:t>
      </w:r>
      <w:r w:rsidR="00E44712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  <w:r w:rsidR="00E44712">
        <w:rPr>
          <w:rFonts w:ascii="Times New Roman" w:eastAsiaTheme="minorEastAsia" w:hAnsi="Times New Roman" w:cs="Times New Roman"/>
          <w:sz w:val="24"/>
          <w:szCs w:val="24"/>
        </w:rPr>
        <w:t xml:space="preserve"> учебное пособие . — </w:t>
      </w:r>
      <w:proofErr w:type="gramStart"/>
      <w:r w:rsidR="00E44712">
        <w:rPr>
          <w:rFonts w:ascii="Times New Roman" w:eastAsiaTheme="minorEastAsia" w:hAnsi="Times New Roman" w:cs="Times New Roman"/>
          <w:sz w:val="24"/>
          <w:szCs w:val="24"/>
        </w:rPr>
        <w:t>2009</w:t>
      </w:r>
      <w:r w:rsidR="00E44712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  <w:proofErr w:type="gramEnd"/>
      <w:r w:rsidR="00E44712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—№ </w:t>
      </w:r>
      <w:r w:rsidR="00E44712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E44712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.— С. </w:t>
      </w:r>
      <w:r w:rsidR="00E44712">
        <w:rPr>
          <w:rFonts w:ascii="Times New Roman" w:eastAsiaTheme="minorEastAsia" w:hAnsi="Times New Roman" w:cs="Times New Roman"/>
          <w:sz w:val="24"/>
          <w:szCs w:val="24"/>
        </w:rPr>
        <w:t>49.</w:t>
      </w:r>
    </w:p>
    <w:p w:rsidR="00E44712" w:rsidRPr="00322CCB" w:rsidRDefault="002C36DB" w:rsidP="00E44712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E44712">
        <w:rPr>
          <w:rFonts w:ascii="Times New Roman" w:eastAsiaTheme="minorEastAsia" w:hAnsi="Times New Roman" w:cs="Times New Roman"/>
          <w:sz w:val="24"/>
          <w:szCs w:val="24"/>
        </w:rPr>
        <w:t>. Калашников, С.Г</w:t>
      </w:r>
      <w:r w:rsidR="00E44712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gramStart"/>
      <w:r w:rsidR="00E44712">
        <w:rPr>
          <w:rFonts w:ascii="Times New Roman" w:eastAsiaTheme="minorEastAsia" w:hAnsi="Times New Roman" w:cs="Times New Roman"/>
          <w:sz w:val="24"/>
          <w:szCs w:val="24"/>
        </w:rPr>
        <w:t>Электричество</w:t>
      </w:r>
      <w:r w:rsidR="00E44712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  <w:r w:rsidR="00E44712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 учеб</w:t>
      </w:r>
      <w:r w:rsidR="00E44712">
        <w:rPr>
          <w:rFonts w:ascii="Times New Roman" w:eastAsiaTheme="minorEastAsia" w:hAnsi="Times New Roman" w:cs="Times New Roman"/>
          <w:sz w:val="24"/>
          <w:szCs w:val="24"/>
        </w:rPr>
        <w:t xml:space="preserve">ное пособие . — </w:t>
      </w:r>
      <w:proofErr w:type="gramStart"/>
      <w:r w:rsidR="00E44712">
        <w:rPr>
          <w:rFonts w:ascii="Times New Roman" w:eastAsiaTheme="minorEastAsia" w:hAnsi="Times New Roman" w:cs="Times New Roman"/>
          <w:sz w:val="24"/>
          <w:szCs w:val="24"/>
        </w:rPr>
        <w:t>2008 .</w:t>
      </w:r>
      <w:proofErr w:type="gramEnd"/>
      <w:r w:rsidR="00E44712">
        <w:rPr>
          <w:rFonts w:ascii="Times New Roman" w:eastAsiaTheme="minorEastAsia" w:hAnsi="Times New Roman" w:cs="Times New Roman"/>
          <w:sz w:val="24"/>
          <w:szCs w:val="24"/>
        </w:rPr>
        <w:t>—№ 6.— С. 21-76.</w:t>
      </w:r>
    </w:p>
    <w:p w:rsidR="00322CCB" w:rsidRPr="00322CCB" w:rsidRDefault="002C36DB" w:rsidP="00082D08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322CC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E918DB">
        <w:rPr>
          <w:rFonts w:ascii="Times New Roman" w:eastAsiaTheme="minorEastAsia" w:hAnsi="Times New Roman" w:cs="Times New Roman"/>
          <w:sz w:val="24"/>
          <w:szCs w:val="24"/>
        </w:rPr>
        <w:t>Косьянов</w:t>
      </w:r>
      <w:proofErr w:type="spellEnd"/>
      <w:r w:rsidR="00E918D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>В.</w:t>
      </w:r>
      <w:r w:rsidR="00E918DB">
        <w:rPr>
          <w:rFonts w:ascii="Times New Roman" w:eastAsiaTheme="minorEastAsia" w:hAnsi="Times New Roman" w:cs="Times New Roman"/>
          <w:sz w:val="24"/>
          <w:szCs w:val="24"/>
        </w:rPr>
        <w:t>А.</w:t>
      </w:r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918DB">
        <w:rPr>
          <w:rFonts w:ascii="Times New Roman" w:eastAsiaTheme="minorEastAsia" w:hAnsi="Times New Roman" w:cs="Times New Roman"/>
          <w:sz w:val="24"/>
          <w:szCs w:val="24"/>
        </w:rPr>
        <w:t xml:space="preserve">Физика 10 класс. Профильный </w:t>
      </w:r>
      <w:proofErr w:type="gramStart"/>
      <w:r w:rsidR="00E918DB">
        <w:rPr>
          <w:rFonts w:ascii="Times New Roman" w:eastAsiaTheme="minorEastAsia" w:hAnsi="Times New Roman" w:cs="Times New Roman"/>
          <w:sz w:val="24"/>
          <w:szCs w:val="24"/>
        </w:rPr>
        <w:t>уровень :</w:t>
      </w:r>
      <w:proofErr w:type="gramEnd"/>
      <w:r w:rsidR="00E918DB">
        <w:rPr>
          <w:rFonts w:ascii="Times New Roman" w:eastAsiaTheme="minorEastAsia" w:hAnsi="Times New Roman" w:cs="Times New Roman"/>
          <w:sz w:val="24"/>
          <w:szCs w:val="24"/>
        </w:rPr>
        <w:t xml:space="preserve"> учебное пособие . — </w:t>
      </w:r>
      <w:proofErr w:type="gramStart"/>
      <w:r w:rsidR="00E918DB">
        <w:rPr>
          <w:rFonts w:ascii="Times New Roman" w:eastAsiaTheme="minorEastAsia" w:hAnsi="Times New Roman" w:cs="Times New Roman"/>
          <w:sz w:val="24"/>
          <w:szCs w:val="24"/>
        </w:rPr>
        <w:t>2013</w:t>
      </w:r>
      <w:r w:rsidR="00564522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  <w:proofErr w:type="gramEnd"/>
      <w:r w:rsidR="00564522">
        <w:rPr>
          <w:rFonts w:ascii="Times New Roman" w:eastAsiaTheme="minorEastAsia" w:hAnsi="Times New Roman" w:cs="Times New Roman"/>
          <w:sz w:val="24"/>
          <w:szCs w:val="24"/>
        </w:rPr>
        <w:t xml:space="preserve">—№ </w:t>
      </w:r>
      <w:r w:rsidR="0080675D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564522">
        <w:rPr>
          <w:rFonts w:ascii="Times New Roman" w:eastAsiaTheme="minorEastAsia" w:hAnsi="Times New Roman" w:cs="Times New Roman"/>
          <w:sz w:val="24"/>
          <w:szCs w:val="24"/>
        </w:rPr>
        <w:t>.— С. 347-375</w:t>
      </w:r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22CCB" w:rsidRPr="00322CCB" w:rsidRDefault="002C36DB" w:rsidP="00082D08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10</w:t>
      </w:r>
      <w:r w:rsidR="00322CC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72D1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2D15">
        <w:rPr>
          <w:rFonts w:ascii="Times New Roman" w:eastAsiaTheme="minorEastAsia" w:hAnsi="Times New Roman" w:cs="Times New Roman"/>
          <w:sz w:val="24"/>
          <w:szCs w:val="24"/>
        </w:rPr>
        <w:t>Мартинсон</w:t>
      </w:r>
      <w:proofErr w:type="spellEnd"/>
      <w:r w:rsidR="00672D15">
        <w:rPr>
          <w:rFonts w:ascii="Times New Roman" w:eastAsiaTheme="minorEastAsia" w:hAnsi="Times New Roman" w:cs="Times New Roman"/>
          <w:sz w:val="24"/>
          <w:szCs w:val="24"/>
        </w:rPr>
        <w:t>, Л.К., Морозов, А.Н., Смирнов, Е.В</w:t>
      </w:r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72D15">
        <w:rPr>
          <w:rFonts w:ascii="Times New Roman" w:eastAsiaTheme="minorEastAsia" w:hAnsi="Times New Roman" w:cs="Times New Roman"/>
          <w:sz w:val="24"/>
          <w:szCs w:val="24"/>
        </w:rPr>
        <w:t xml:space="preserve">Электромагнитное </w:t>
      </w:r>
      <w:proofErr w:type="gramStart"/>
      <w:r w:rsidR="00672D15">
        <w:rPr>
          <w:rFonts w:ascii="Times New Roman" w:eastAsiaTheme="minorEastAsia" w:hAnsi="Times New Roman" w:cs="Times New Roman"/>
          <w:sz w:val="24"/>
          <w:szCs w:val="24"/>
        </w:rPr>
        <w:t>поле :</w:t>
      </w:r>
      <w:proofErr w:type="gramEnd"/>
      <w:r w:rsidR="00672D15">
        <w:rPr>
          <w:rFonts w:ascii="Times New Roman" w:eastAsiaTheme="minorEastAsia" w:hAnsi="Times New Roman" w:cs="Times New Roman"/>
          <w:sz w:val="24"/>
          <w:szCs w:val="24"/>
        </w:rPr>
        <w:t xml:space="preserve"> учебное пособие . — </w:t>
      </w:r>
      <w:proofErr w:type="gramStart"/>
      <w:r w:rsidR="00672D15">
        <w:rPr>
          <w:rFonts w:ascii="Times New Roman" w:eastAsiaTheme="minorEastAsia" w:hAnsi="Times New Roman" w:cs="Times New Roman"/>
          <w:sz w:val="24"/>
          <w:szCs w:val="24"/>
        </w:rPr>
        <w:t>2013</w:t>
      </w:r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  <w:proofErr w:type="gramEnd"/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—№ </w:t>
      </w:r>
      <w:r w:rsidR="0080675D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.— </w:t>
      </w:r>
      <w:r w:rsidR="00672D15">
        <w:rPr>
          <w:rFonts w:ascii="Times New Roman" w:eastAsiaTheme="minorEastAsia" w:hAnsi="Times New Roman" w:cs="Times New Roman"/>
          <w:sz w:val="24"/>
          <w:szCs w:val="24"/>
        </w:rPr>
        <w:t>С. 13-41</w:t>
      </w:r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22CCB" w:rsidRPr="00322CCB" w:rsidRDefault="002C36DB" w:rsidP="00FD0534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11</w:t>
      </w:r>
      <w:r w:rsidR="00322CC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FD0534">
        <w:rPr>
          <w:rFonts w:ascii="Times New Roman" w:eastAsiaTheme="minorEastAsia" w:hAnsi="Times New Roman" w:cs="Times New Roman"/>
          <w:sz w:val="24"/>
          <w:szCs w:val="24"/>
        </w:rPr>
        <w:t>Моржикова</w:t>
      </w:r>
      <w:proofErr w:type="spellEnd"/>
      <w:r w:rsidR="00FD0534">
        <w:rPr>
          <w:rFonts w:ascii="Times New Roman" w:eastAsiaTheme="minorEastAsia" w:hAnsi="Times New Roman" w:cs="Times New Roman"/>
          <w:sz w:val="24"/>
          <w:szCs w:val="24"/>
        </w:rPr>
        <w:t>, Ю.Б.</w:t>
      </w:r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D0534">
        <w:rPr>
          <w:rFonts w:ascii="Times New Roman" w:eastAsiaTheme="minorEastAsia" w:hAnsi="Times New Roman" w:cs="Times New Roman"/>
          <w:sz w:val="24"/>
          <w:szCs w:val="24"/>
        </w:rPr>
        <w:t xml:space="preserve"> Бехтерева, Е.С.</w:t>
      </w:r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D0534">
        <w:rPr>
          <w:rFonts w:ascii="Times New Roman" w:eastAsiaTheme="minorEastAsia" w:hAnsi="Times New Roman" w:cs="Times New Roman"/>
          <w:sz w:val="24"/>
          <w:szCs w:val="24"/>
        </w:rPr>
        <w:t xml:space="preserve">Электростатика, практикум по решению </w:t>
      </w:r>
      <w:proofErr w:type="gramStart"/>
      <w:r w:rsidR="00FD0534">
        <w:rPr>
          <w:rFonts w:ascii="Times New Roman" w:eastAsiaTheme="minorEastAsia" w:hAnsi="Times New Roman" w:cs="Times New Roman"/>
          <w:sz w:val="24"/>
          <w:szCs w:val="24"/>
        </w:rPr>
        <w:t>задач</w:t>
      </w:r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 учеб</w:t>
      </w:r>
      <w:r w:rsidR="00FD0534">
        <w:rPr>
          <w:rFonts w:ascii="Times New Roman" w:eastAsiaTheme="minorEastAsia" w:hAnsi="Times New Roman" w:cs="Times New Roman"/>
          <w:sz w:val="24"/>
          <w:szCs w:val="24"/>
        </w:rPr>
        <w:t xml:space="preserve">ное пособие . — </w:t>
      </w:r>
      <w:proofErr w:type="gramStart"/>
      <w:r w:rsidR="00FD0534">
        <w:rPr>
          <w:rFonts w:ascii="Times New Roman" w:eastAsiaTheme="minorEastAsia" w:hAnsi="Times New Roman" w:cs="Times New Roman"/>
          <w:sz w:val="24"/>
          <w:szCs w:val="24"/>
        </w:rPr>
        <w:t>2014</w:t>
      </w:r>
      <w:r w:rsidR="00E737C2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  <w:proofErr w:type="gramEnd"/>
      <w:r w:rsidR="00E737C2">
        <w:rPr>
          <w:rFonts w:ascii="Times New Roman" w:eastAsiaTheme="minorEastAsia" w:hAnsi="Times New Roman" w:cs="Times New Roman"/>
          <w:sz w:val="24"/>
          <w:szCs w:val="24"/>
        </w:rPr>
        <w:t xml:space="preserve">—№ </w:t>
      </w:r>
      <w:r w:rsidR="00FD0534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E737C2">
        <w:rPr>
          <w:rFonts w:ascii="Times New Roman" w:eastAsiaTheme="minorEastAsia" w:hAnsi="Times New Roman" w:cs="Times New Roman"/>
          <w:sz w:val="24"/>
          <w:szCs w:val="24"/>
        </w:rPr>
        <w:t>.— С. 32-38</w:t>
      </w:r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22CCB" w:rsidRPr="00322CCB" w:rsidRDefault="006018B7" w:rsidP="00FD0534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12</w:t>
      </w:r>
      <w:r w:rsidR="00322CC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D05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D0534">
        <w:rPr>
          <w:rFonts w:ascii="Times New Roman" w:eastAsiaTheme="minorEastAsia" w:hAnsi="Times New Roman" w:cs="Times New Roman"/>
          <w:sz w:val="24"/>
          <w:szCs w:val="24"/>
        </w:rPr>
        <w:t>Фальковский</w:t>
      </w:r>
      <w:proofErr w:type="spellEnd"/>
      <w:r w:rsidR="00FD0534">
        <w:rPr>
          <w:rFonts w:ascii="Times New Roman" w:eastAsiaTheme="minorEastAsia" w:hAnsi="Times New Roman" w:cs="Times New Roman"/>
          <w:sz w:val="24"/>
          <w:szCs w:val="24"/>
        </w:rPr>
        <w:t>, О.И</w:t>
      </w:r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D0534">
        <w:rPr>
          <w:rFonts w:ascii="Times New Roman" w:eastAsiaTheme="minorEastAsia" w:hAnsi="Times New Roman" w:cs="Times New Roman"/>
          <w:sz w:val="24"/>
          <w:szCs w:val="24"/>
        </w:rPr>
        <w:t xml:space="preserve"> Техническая </w:t>
      </w:r>
      <w:proofErr w:type="gramStart"/>
      <w:r w:rsidR="00FD0534">
        <w:rPr>
          <w:rFonts w:ascii="Times New Roman" w:eastAsiaTheme="minorEastAsia" w:hAnsi="Times New Roman" w:cs="Times New Roman"/>
          <w:sz w:val="24"/>
          <w:szCs w:val="24"/>
        </w:rPr>
        <w:t>электродинамика :</w:t>
      </w:r>
      <w:proofErr w:type="gramEnd"/>
      <w:r w:rsidR="00FD0534">
        <w:rPr>
          <w:rFonts w:ascii="Times New Roman" w:eastAsiaTheme="minorEastAsia" w:hAnsi="Times New Roman" w:cs="Times New Roman"/>
          <w:sz w:val="24"/>
          <w:szCs w:val="24"/>
        </w:rPr>
        <w:t xml:space="preserve"> учебное пособие . — </w:t>
      </w:r>
      <w:proofErr w:type="gramStart"/>
      <w:r w:rsidR="00FD0534">
        <w:rPr>
          <w:rFonts w:ascii="Times New Roman" w:eastAsiaTheme="minorEastAsia" w:hAnsi="Times New Roman" w:cs="Times New Roman"/>
          <w:sz w:val="24"/>
          <w:szCs w:val="24"/>
        </w:rPr>
        <w:t>2009</w:t>
      </w:r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  <w:proofErr w:type="gramEnd"/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—№ </w:t>
      </w:r>
      <w:r w:rsidR="00FD0534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D0534">
        <w:rPr>
          <w:rFonts w:ascii="Times New Roman" w:eastAsiaTheme="minorEastAsia" w:hAnsi="Times New Roman" w:cs="Times New Roman"/>
          <w:sz w:val="24"/>
          <w:szCs w:val="24"/>
        </w:rPr>
        <w:t>— С. 6-16</w:t>
      </w:r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22CCB" w:rsidRPr="00322CCB" w:rsidRDefault="006018B7" w:rsidP="005E4508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13</w:t>
      </w:r>
      <w:r w:rsidR="00322CC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5E4508">
        <w:rPr>
          <w:rFonts w:ascii="Times New Roman" w:eastAsiaTheme="minorEastAsia" w:hAnsi="Times New Roman" w:cs="Times New Roman"/>
          <w:sz w:val="24"/>
          <w:szCs w:val="24"/>
        </w:rPr>
        <w:t>Фетисов</w:t>
      </w:r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E4508">
        <w:rPr>
          <w:rFonts w:ascii="Times New Roman" w:eastAsiaTheme="minorEastAsia" w:hAnsi="Times New Roman" w:cs="Times New Roman"/>
          <w:sz w:val="24"/>
          <w:szCs w:val="24"/>
        </w:rPr>
        <w:t xml:space="preserve"> И.Н</w:t>
      </w:r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5E4508" w:rsidRPr="005E4508">
        <w:rPr>
          <w:rFonts w:ascii="Times New Roman" w:eastAsiaTheme="minorEastAsia" w:hAnsi="Times New Roman" w:cs="Times New Roman"/>
          <w:sz w:val="24"/>
          <w:szCs w:val="24"/>
        </w:rPr>
        <w:t xml:space="preserve">Потенциальное электрическое </w:t>
      </w:r>
      <w:proofErr w:type="gramStart"/>
      <w:r w:rsidR="005E4508" w:rsidRPr="005E4508">
        <w:rPr>
          <w:rFonts w:ascii="Times New Roman" w:eastAsiaTheme="minorEastAsia" w:hAnsi="Times New Roman" w:cs="Times New Roman"/>
          <w:sz w:val="24"/>
          <w:szCs w:val="24"/>
        </w:rPr>
        <w:t>поле</w:t>
      </w:r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 учебное пособи</w:t>
      </w:r>
      <w:r w:rsidR="005E4508">
        <w:rPr>
          <w:rFonts w:ascii="Times New Roman" w:eastAsiaTheme="minorEastAsia" w:hAnsi="Times New Roman" w:cs="Times New Roman"/>
          <w:sz w:val="24"/>
          <w:szCs w:val="24"/>
        </w:rPr>
        <w:t xml:space="preserve">е . — </w:t>
      </w:r>
      <w:proofErr w:type="gramStart"/>
      <w:r w:rsidR="005E4508">
        <w:rPr>
          <w:rFonts w:ascii="Times New Roman" w:eastAsiaTheme="minorEastAsia" w:hAnsi="Times New Roman" w:cs="Times New Roman"/>
          <w:sz w:val="24"/>
          <w:szCs w:val="24"/>
        </w:rPr>
        <w:t>2013 .</w:t>
      </w:r>
      <w:proofErr w:type="gramEnd"/>
      <w:r w:rsidR="005E4508">
        <w:rPr>
          <w:rFonts w:ascii="Times New Roman" w:eastAsiaTheme="minorEastAsia" w:hAnsi="Times New Roman" w:cs="Times New Roman"/>
          <w:sz w:val="24"/>
          <w:szCs w:val="24"/>
        </w:rPr>
        <w:t>—№ 1.— С. 4-12</w:t>
      </w:r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22CCB" w:rsidRPr="00322CCB" w:rsidRDefault="006018B7" w:rsidP="005E4508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14</w:t>
      </w:r>
      <w:r w:rsidR="00322CC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E45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E4508">
        <w:rPr>
          <w:rFonts w:ascii="Times New Roman" w:eastAsiaTheme="minorEastAsia" w:hAnsi="Times New Roman" w:cs="Times New Roman"/>
          <w:sz w:val="24"/>
          <w:szCs w:val="24"/>
        </w:rPr>
        <w:t>Фриш</w:t>
      </w:r>
      <w:proofErr w:type="spellEnd"/>
      <w:r w:rsidR="005E4508">
        <w:rPr>
          <w:rFonts w:ascii="Times New Roman" w:eastAsiaTheme="minorEastAsia" w:hAnsi="Times New Roman" w:cs="Times New Roman"/>
          <w:sz w:val="24"/>
          <w:szCs w:val="24"/>
        </w:rPr>
        <w:t xml:space="preserve">, С.Э., </w:t>
      </w:r>
      <w:proofErr w:type="spellStart"/>
      <w:r w:rsidR="005E4508">
        <w:rPr>
          <w:rFonts w:ascii="Times New Roman" w:eastAsiaTheme="minorEastAsia" w:hAnsi="Times New Roman" w:cs="Times New Roman"/>
          <w:sz w:val="24"/>
          <w:szCs w:val="24"/>
        </w:rPr>
        <w:t>Тиморева</w:t>
      </w:r>
      <w:proofErr w:type="spellEnd"/>
      <w:r w:rsidR="005E4508">
        <w:rPr>
          <w:rFonts w:ascii="Times New Roman" w:eastAsiaTheme="minorEastAsia" w:hAnsi="Times New Roman" w:cs="Times New Roman"/>
          <w:sz w:val="24"/>
          <w:szCs w:val="24"/>
        </w:rPr>
        <w:t>, А.В</w:t>
      </w:r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5E4508" w:rsidRPr="005E4508">
        <w:rPr>
          <w:rFonts w:ascii="Times New Roman" w:eastAsiaTheme="minorEastAsia" w:hAnsi="Times New Roman" w:cs="Times New Roman"/>
          <w:sz w:val="24"/>
          <w:szCs w:val="24"/>
        </w:rPr>
        <w:t>Курс общей физики</w:t>
      </w:r>
      <w:r w:rsidR="005E4508">
        <w:rPr>
          <w:rFonts w:ascii="Times New Roman" w:eastAsiaTheme="minorEastAsia" w:hAnsi="Times New Roman" w:cs="Times New Roman"/>
          <w:sz w:val="24"/>
          <w:szCs w:val="24"/>
        </w:rPr>
        <w:t xml:space="preserve">. Том 2. </w:t>
      </w:r>
      <w:r w:rsidR="005E4508" w:rsidRPr="005E4508">
        <w:rPr>
          <w:rFonts w:ascii="Times New Roman" w:eastAsiaTheme="minorEastAsia" w:hAnsi="Times New Roman" w:cs="Times New Roman"/>
          <w:sz w:val="24"/>
          <w:szCs w:val="24"/>
        </w:rPr>
        <w:t xml:space="preserve">Электрические и электромагнетические </w:t>
      </w:r>
      <w:proofErr w:type="gramStart"/>
      <w:r w:rsidR="005E4508" w:rsidRPr="005E4508">
        <w:rPr>
          <w:rFonts w:ascii="Times New Roman" w:eastAsiaTheme="minorEastAsia" w:hAnsi="Times New Roman" w:cs="Times New Roman"/>
          <w:sz w:val="24"/>
          <w:szCs w:val="24"/>
        </w:rPr>
        <w:t>явления</w:t>
      </w:r>
      <w:r w:rsidR="005E4508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  <w:r w:rsidR="005E4508">
        <w:rPr>
          <w:rFonts w:ascii="Times New Roman" w:eastAsiaTheme="minorEastAsia" w:hAnsi="Times New Roman" w:cs="Times New Roman"/>
          <w:sz w:val="24"/>
          <w:szCs w:val="24"/>
        </w:rPr>
        <w:t xml:space="preserve"> учебное пособие . — </w:t>
      </w:r>
      <w:proofErr w:type="gramStart"/>
      <w:r w:rsidR="005E4508">
        <w:rPr>
          <w:rFonts w:ascii="Times New Roman" w:eastAsiaTheme="minorEastAsia" w:hAnsi="Times New Roman" w:cs="Times New Roman"/>
          <w:sz w:val="24"/>
          <w:szCs w:val="24"/>
        </w:rPr>
        <w:t>2009</w:t>
      </w:r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  <w:proofErr w:type="gramEnd"/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—№ </w:t>
      </w:r>
      <w:r w:rsidR="005E4508">
        <w:rPr>
          <w:rFonts w:ascii="Times New Roman" w:eastAsiaTheme="minorEastAsia" w:hAnsi="Times New Roman" w:cs="Times New Roman"/>
          <w:sz w:val="24"/>
          <w:szCs w:val="24"/>
        </w:rPr>
        <w:t>12.— С. 7</w:t>
      </w:r>
      <w:r w:rsidR="005E4508">
        <w:rPr>
          <w:rFonts w:ascii="Times New Roman" w:eastAsiaTheme="minorEastAsia" w:hAnsi="Times New Roman" w:cs="Times New Roman"/>
          <w:sz w:val="24"/>
          <w:szCs w:val="24"/>
        </w:rPr>
        <w:noBreakHyphen/>
        <w:t>55</w:t>
      </w:r>
      <w:r w:rsidR="00322CCB" w:rsidRPr="00322CC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44712" w:rsidRPr="00322CCB" w:rsidRDefault="006018B7" w:rsidP="00E44712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15</w:t>
      </w:r>
      <w:r w:rsidR="00E44712">
        <w:rPr>
          <w:rFonts w:ascii="Times New Roman" w:eastAsiaTheme="minorEastAsia" w:hAnsi="Times New Roman" w:cs="Times New Roman"/>
          <w:sz w:val="24"/>
          <w:szCs w:val="24"/>
        </w:rPr>
        <w:t xml:space="preserve">. Яворский, Б.М., </w:t>
      </w:r>
      <w:proofErr w:type="spellStart"/>
      <w:r w:rsidR="00E44712">
        <w:rPr>
          <w:rFonts w:ascii="Times New Roman" w:eastAsiaTheme="minorEastAsia" w:hAnsi="Times New Roman" w:cs="Times New Roman"/>
          <w:sz w:val="24"/>
          <w:szCs w:val="24"/>
        </w:rPr>
        <w:t>Детлаф</w:t>
      </w:r>
      <w:proofErr w:type="spellEnd"/>
      <w:r w:rsidR="00E44712">
        <w:rPr>
          <w:rFonts w:ascii="Times New Roman" w:eastAsiaTheme="minorEastAsia" w:hAnsi="Times New Roman" w:cs="Times New Roman"/>
          <w:sz w:val="24"/>
          <w:szCs w:val="24"/>
        </w:rPr>
        <w:t xml:space="preserve">, А.А. Физика для школьников старших классов и поступающих в </w:t>
      </w:r>
      <w:proofErr w:type="gramStart"/>
      <w:r w:rsidR="00E44712">
        <w:rPr>
          <w:rFonts w:ascii="Times New Roman" w:eastAsiaTheme="minorEastAsia" w:hAnsi="Times New Roman" w:cs="Times New Roman"/>
          <w:sz w:val="24"/>
          <w:szCs w:val="24"/>
        </w:rPr>
        <w:t>вузы :</w:t>
      </w:r>
      <w:proofErr w:type="gramEnd"/>
      <w:r w:rsidR="00E44712">
        <w:rPr>
          <w:rFonts w:ascii="Times New Roman" w:eastAsiaTheme="minorEastAsia" w:hAnsi="Times New Roman" w:cs="Times New Roman"/>
          <w:sz w:val="24"/>
          <w:szCs w:val="24"/>
        </w:rPr>
        <w:t xml:space="preserve"> учебное пособие . — </w:t>
      </w:r>
      <w:proofErr w:type="gramStart"/>
      <w:r w:rsidR="00E44712">
        <w:rPr>
          <w:rFonts w:ascii="Times New Roman" w:eastAsiaTheme="minorEastAsia" w:hAnsi="Times New Roman" w:cs="Times New Roman"/>
          <w:sz w:val="24"/>
          <w:szCs w:val="24"/>
        </w:rPr>
        <w:t>2009</w:t>
      </w:r>
      <w:r w:rsidR="00E44712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  <w:proofErr w:type="gramEnd"/>
      <w:r w:rsidR="00E44712" w:rsidRPr="00322CCB">
        <w:rPr>
          <w:rFonts w:ascii="Times New Roman" w:eastAsiaTheme="minorEastAsia" w:hAnsi="Times New Roman" w:cs="Times New Roman"/>
          <w:sz w:val="24"/>
          <w:szCs w:val="24"/>
        </w:rPr>
        <w:t xml:space="preserve">—№ </w:t>
      </w:r>
      <w:r w:rsidR="00E44712">
        <w:rPr>
          <w:rFonts w:ascii="Times New Roman" w:eastAsiaTheme="minorEastAsia" w:hAnsi="Times New Roman" w:cs="Times New Roman"/>
          <w:sz w:val="24"/>
          <w:szCs w:val="24"/>
        </w:rPr>
        <w:t>7.— С. 205-228</w:t>
      </w:r>
      <w:r w:rsidR="00E44712" w:rsidRPr="00322CC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E4BD0" w:rsidRPr="00705274" w:rsidRDefault="002E4BD0" w:rsidP="0034274C">
      <w:pPr>
        <w:spacing w:after="0" w:line="360" w:lineRule="auto"/>
        <w:mirrorIndents/>
        <w:rPr>
          <w:rFonts w:ascii="Times New Roman" w:hAnsi="Times New Roman" w:cs="Times New Roman"/>
          <w:sz w:val="24"/>
          <w:szCs w:val="24"/>
        </w:rPr>
      </w:pPr>
    </w:p>
    <w:sectPr w:rsidR="002E4BD0" w:rsidRPr="00705274" w:rsidSect="0009390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E27" w:rsidRDefault="00452E27" w:rsidP="002B5E4E">
      <w:pPr>
        <w:spacing w:after="0" w:line="240" w:lineRule="auto"/>
      </w:pPr>
      <w:r>
        <w:separator/>
      </w:r>
    </w:p>
  </w:endnote>
  <w:endnote w:type="continuationSeparator" w:id="0">
    <w:p w:rsidR="00452E27" w:rsidRDefault="00452E27" w:rsidP="002B5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5741626"/>
      <w:docPartObj>
        <w:docPartGallery w:val="Page Numbers (Bottom of Page)"/>
        <w:docPartUnique/>
      </w:docPartObj>
    </w:sdtPr>
    <w:sdtEndPr/>
    <w:sdtContent>
      <w:p w:rsidR="005F6A76" w:rsidRDefault="005F6A7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F6A76" w:rsidRDefault="005F6A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E27" w:rsidRDefault="00452E27" w:rsidP="002B5E4E">
      <w:pPr>
        <w:spacing w:after="0" w:line="240" w:lineRule="auto"/>
      </w:pPr>
      <w:r>
        <w:separator/>
      </w:r>
    </w:p>
  </w:footnote>
  <w:footnote w:type="continuationSeparator" w:id="0">
    <w:p w:rsidR="00452E27" w:rsidRDefault="00452E27" w:rsidP="002B5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06AA"/>
    <w:multiLevelType w:val="multilevel"/>
    <w:tmpl w:val="53FA16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093600EC"/>
    <w:multiLevelType w:val="hybridMultilevel"/>
    <w:tmpl w:val="D58CE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21153"/>
    <w:multiLevelType w:val="hybridMultilevel"/>
    <w:tmpl w:val="04661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70388"/>
    <w:multiLevelType w:val="hybridMultilevel"/>
    <w:tmpl w:val="F5AC6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F2203"/>
    <w:multiLevelType w:val="multilevel"/>
    <w:tmpl w:val="F5F67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22E336C"/>
    <w:multiLevelType w:val="hybridMultilevel"/>
    <w:tmpl w:val="F11E950C"/>
    <w:lvl w:ilvl="0" w:tplc="771AC20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3547C5"/>
    <w:multiLevelType w:val="multilevel"/>
    <w:tmpl w:val="360A8A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E3C291E"/>
    <w:multiLevelType w:val="multilevel"/>
    <w:tmpl w:val="9FEE1A8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8" w15:restartNumberingAfterBreak="0">
    <w:nsid w:val="4FA66B09"/>
    <w:multiLevelType w:val="multilevel"/>
    <w:tmpl w:val="17EE5E52"/>
    <w:lvl w:ilvl="0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color w:val="000000" w:themeColor="text1"/>
      </w:rPr>
    </w:lvl>
    <w:lvl w:ilvl="1">
      <w:start w:val="2"/>
      <w:numFmt w:val="decimal"/>
      <w:lvlText w:val="%1.%2."/>
      <w:lvlJc w:val="left"/>
      <w:pPr>
        <w:ind w:left="1429" w:hanging="360"/>
      </w:pPr>
      <w:rPr>
        <w:rFonts w:eastAsiaTheme="majorEastAsia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eastAsiaTheme="majorEastAsia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eastAsiaTheme="majorEastAsia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eastAsiaTheme="majorEastAsia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eastAsiaTheme="majorEastAsia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eastAsiaTheme="majorEastAsia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eastAsiaTheme="majorEastAsia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eastAsiaTheme="majorEastAsia" w:hint="default"/>
        <w:color w:val="000000" w:themeColor="text1"/>
      </w:rPr>
    </w:lvl>
  </w:abstractNum>
  <w:abstractNum w:abstractNumId="9" w15:restartNumberingAfterBreak="0">
    <w:nsid w:val="53E677B2"/>
    <w:multiLevelType w:val="hybridMultilevel"/>
    <w:tmpl w:val="F5FAF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035FC"/>
    <w:multiLevelType w:val="multilevel"/>
    <w:tmpl w:val="CA62B11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70F28ED"/>
    <w:multiLevelType w:val="hybridMultilevel"/>
    <w:tmpl w:val="58C6227E"/>
    <w:lvl w:ilvl="0" w:tplc="E13C80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AA23F5A"/>
    <w:multiLevelType w:val="multilevel"/>
    <w:tmpl w:val="3A681C88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82" w:hanging="1800"/>
      </w:pPr>
      <w:rPr>
        <w:rFonts w:hint="default"/>
      </w:rPr>
    </w:lvl>
  </w:abstractNum>
  <w:abstractNum w:abstractNumId="13" w15:restartNumberingAfterBreak="0">
    <w:nsid w:val="5C417F3D"/>
    <w:multiLevelType w:val="multilevel"/>
    <w:tmpl w:val="351841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E441B66"/>
    <w:multiLevelType w:val="multilevel"/>
    <w:tmpl w:val="7CC87F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86507F2"/>
    <w:multiLevelType w:val="multilevel"/>
    <w:tmpl w:val="121E62D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6" w15:restartNumberingAfterBreak="0">
    <w:nsid w:val="7A2A6A41"/>
    <w:multiLevelType w:val="multilevel"/>
    <w:tmpl w:val="31829F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9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15"/>
  </w:num>
  <w:num w:numId="10">
    <w:abstractNumId w:val="13"/>
  </w:num>
  <w:num w:numId="11">
    <w:abstractNumId w:val="4"/>
  </w:num>
  <w:num w:numId="12">
    <w:abstractNumId w:val="6"/>
  </w:num>
  <w:num w:numId="13">
    <w:abstractNumId w:val="0"/>
  </w:num>
  <w:num w:numId="14">
    <w:abstractNumId w:val="14"/>
  </w:num>
  <w:num w:numId="15">
    <w:abstractNumId w:val="10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3E"/>
    <w:rsid w:val="00003B05"/>
    <w:rsid w:val="000071F7"/>
    <w:rsid w:val="00050690"/>
    <w:rsid w:val="00057CA0"/>
    <w:rsid w:val="00082424"/>
    <w:rsid w:val="00082D08"/>
    <w:rsid w:val="00087F74"/>
    <w:rsid w:val="00093909"/>
    <w:rsid w:val="00097461"/>
    <w:rsid w:val="000A0004"/>
    <w:rsid w:val="000A056F"/>
    <w:rsid w:val="000A2419"/>
    <w:rsid w:val="000A3EE7"/>
    <w:rsid w:val="000A5E9C"/>
    <w:rsid w:val="000B270E"/>
    <w:rsid w:val="000C02F5"/>
    <w:rsid w:val="000C6ECE"/>
    <w:rsid w:val="000D409C"/>
    <w:rsid w:val="000E5DD3"/>
    <w:rsid w:val="00115B26"/>
    <w:rsid w:val="00122B07"/>
    <w:rsid w:val="00150CCA"/>
    <w:rsid w:val="00160C35"/>
    <w:rsid w:val="00163862"/>
    <w:rsid w:val="001714E7"/>
    <w:rsid w:val="00174E9E"/>
    <w:rsid w:val="00195F74"/>
    <w:rsid w:val="0019613F"/>
    <w:rsid w:val="00196B27"/>
    <w:rsid w:val="001B08DC"/>
    <w:rsid w:val="001B63AB"/>
    <w:rsid w:val="001C68DC"/>
    <w:rsid w:val="001D16F9"/>
    <w:rsid w:val="001E4535"/>
    <w:rsid w:val="001E6519"/>
    <w:rsid w:val="001F563C"/>
    <w:rsid w:val="00215679"/>
    <w:rsid w:val="00234D91"/>
    <w:rsid w:val="002365D1"/>
    <w:rsid w:val="002459BB"/>
    <w:rsid w:val="00260A0B"/>
    <w:rsid w:val="002A0B1D"/>
    <w:rsid w:val="002A47DA"/>
    <w:rsid w:val="002A694D"/>
    <w:rsid w:val="002B2A80"/>
    <w:rsid w:val="002B5E4E"/>
    <w:rsid w:val="002B667B"/>
    <w:rsid w:val="002C3585"/>
    <w:rsid w:val="002C36DB"/>
    <w:rsid w:val="002C4B60"/>
    <w:rsid w:val="002E2119"/>
    <w:rsid w:val="002E4BD0"/>
    <w:rsid w:val="00310CAE"/>
    <w:rsid w:val="00322CCB"/>
    <w:rsid w:val="00340526"/>
    <w:rsid w:val="0034274C"/>
    <w:rsid w:val="003427FE"/>
    <w:rsid w:val="00366193"/>
    <w:rsid w:val="0039236F"/>
    <w:rsid w:val="003A0906"/>
    <w:rsid w:val="003A7072"/>
    <w:rsid w:val="003C4E2F"/>
    <w:rsid w:val="003D3230"/>
    <w:rsid w:val="003D4A03"/>
    <w:rsid w:val="003F77B2"/>
    <w:rsid w:val="0040265D"/>
    <w:rsid w:val="004029DC"/>
    <w:rsid w:val="00426A1C"/>
    <w:rsid w:val="00452E27"/>
    <w:rsid w:val="00457501"/>
    <w:rsid w:val="004B0CCC"/>
    <w:rsid w:val="004D09F6"/>
    <w:rsid w:val="004D34C4"/>
    <w:rsid w:val="005065B8"/>
    <w:rsid w:val="00506C9F"/>
    <w:rsid w:val="00512A0B"/>
    <w:rsid w:val="00525F54"/>
    <w:rsid w:val="00527FE6"/>
    <w:rsid w:val="00552F7E"/>
    <w:rsid w:val="00556CBA"/>
    <w:rsid w:val="00564522"/>
    <w:rsid w:val="00595578"/>
    <w:rsid w:val="005B706C"/>
    <w:rsid w:val="005B7CE6"/>
    <w:rsid w:val="005C244D"/>
    <w:rsid w:val="005D718A"/>
    <w:rsid w:val="005E4508"/>
    <w:rsid w:val="005E5008"/>
    <w:rsid w:val="005F6A76"/>
    <w:rsid w:val="006018B7"/>
    <w:rsid w:val="00630488"/>
    <w:rsid w:val="006374E5"/>
    <w:rsid w:val="00653AED"/>
    <w:rsid w:val="00672D15"/>
    <w:rsid w:val="00681985"/>
    <w:rsid w:val="006977C1"/>
    <w:rsid w:val="006A42E8"/>
    <w:rsid w:val="006B3058"/>
    <w:rsid w:val="00703134"/>
    <w:rsid w:val="00705274"/>
    <w:rsid w:val="0070684E"/>
    <w:rsid w:val="00720282"/>
    <w:rsid w:val="00735C02"/>
    <w:rsid w:val="007412D5"/>
    <w:rsid w:val="00750BC1"/>
    <w:rsid w:val="007658F0"/>
    <w:rsid w:val="007661D3"/>
    <w:rsid w:val="00770B95"/>
    <w:rsid w:val="00783791"/>
    <w:rsid w:val="007973A8"/>
    <w:rsid w:val="007A18A7"/>
    <w:rsid w:val="007B050E"/>
    <w:rsid w:val="007B3950"/>
    <w:rsid w:val="007C5363"/>
    <w:rsid w:val="007E4193"/>
    <w:rsid w:val="0080675D"/>
    <w:rsid w:val="00817BD9"/>
    <w:rsid w:val="008271A8"/>
    <w:rsid w:val="00850B8D"/>
    <w:rsid w:val="00860BE1"/>
    <w:rsid w:val="0086566A"/>
    <w:rsid w:val="0086663E"/>
    <w:rsid w:val="00867F5B"/>
    <w:rsid w:val="008749A7"/>
    <w:rsid w:val="00874EE4"/>
    <w:rsid w:val="0088431B"/>
    <w:rsid w:val="00885B62"/>
    <w:rsid w:val="00887095"/>
    <w:rsid w:val="00892F14"/>
    <w:rsid w:val="008A1D37"/>
    <w:rsid w:val="008A5E99"/>
    <w:rsid w:val="008A5E9A"/>
    <w:rsid w:val="008A7516"/>
    <w:rsid w:val="008D2E01"/>
    <w:rsid w:val="008E002D"/>
    <w:rsid w:val="008E2DA6"/>
    <w:rsid w:val="008F051B"/>
    <w:rsid w:val="008F29B3"/>
    <w:rsid w:val="00906765"/>
    <w:rsid w:val="009173AA"/>
    <w:rsid w:val="00936E22"/>
    <w:rsid w:val="00941459"/>
    <w:rsid w:val="0094219D"/>
    <w:rsid w:val="009432DA"/>
    <w:rsid w:val="0096525F"/>
    <w:rsid w:val="00967466"/>
    <w:rsid w:val="00977582"/>
    <w:rsid w:val="0098347A"/>
    <w:rsid w:val="00986CA3"/>
    <w:rsid w:val="0099190B"/>
    <w:rsid w:val="009C3A78"/>
    <w:rsid w:val="009C722A"/>
    <w:rsid w:val="00A26FD2"/>
    <w:rsid w:val="00A41B6A"/>
    <w:rsid w:val="00A450EA"/>
    <w:rsid w:val="00A9202F"/>
    <w:rsid w:val="00AA2686"/>
    <w:rsid w:val="00AA57D4"/>
    <w:rsid w:val="00AB5B8A"/>
    <w:rsid w:val="00AC1ED8"/>
    <w:rsid w:val="00AD5326"/>
    <w:rsid w:val="00AE3C6B"/>
    <w:rsid w:val="00AE6189"/>
    <w:rsid w:val="00AF73CD"/>
    <w:rsid w:val="00B0766E"/>
    <w:rsid w:val="00B616CF"/>
    <w:rsid w:val="00B61ECD"/>
    <w:rsid w:val="00B90371"/>
    <w:rsid w:val="00BA79DE"/>
    <w:rsid w:val="00BB0419"/>
    <w:rsid w:val="00BB6729"/>
    <w:rsid w:val="00BB6971"/>
    <w:rsid w:val="00BC042B"/>
    <w:rsid w:val="00BC1761"/>
    <w:rsid w:val="00BD3F33"/>
    <w:rsid w:val="00BD5BAA"/>
    <w:rsid w:val="00BE3C27"/>
    <w:rsid w:val="00BE568E"/>
    <w:rsid w:val="00BF46CE"/>
    <w:rsid w:val="00C032AF"/>
    <w:rsid w:val="00C34DEF"/>
    <w:rsid w:val="00C37498"/>
    <w:rsid w:val="00C502C5"/>
    <w:rsid w:val="00C54C20"/>
    <w:rsid w:val="00C77CBF"/>
    <w:rsid w:val="00C8113E"/>
    <w:rsid w:val="00C918E6"/>
    <w:rsid w:val="00C963D1"/>
    <w:rsid w:val="00CB325D"/>
    <w:rsid w:val="00CB3E8C"/>
    <w:rsid w:val="00CB6054"/>
    <w:rsid w:val="00CC39EE"/>
    <w:rsid w:val="00CD22F4"/>
    <w:rsid w:val="00CE5782"/>
    <w:rsid w:val="00CF7D23"/>
    <w:rsid w:val="00D05826"/>
    <w:rsid w:val="00D12984"/>
    <w:rsid w:val="00D27A9D"/>
    <w:rsid w:val="00D303BF"/>
    <w:rsid w:val="00D30441"/>
    <w:rsid w:val="00D75644"/>
    <w:rsid w:val="00D87E2D"/>
    <w:rsid w:val="00DA1D75"/>
    <w:rsid w:val="00DB3C78"/>
    <w:rsid w:val="00DB75C6"/>
    <w:rsid w:val="00DD11BF"/>
    <w:rsid w:val="00DE24A5"/>
    <w:rsid w:val="00DE7FC5"/>
    <w:rsid w:val="00E07DD9"/>
    <w:rsid w:val="00E21026"/>
    <w:rsid w:val="00E30AE7"/>
    <w:rsid w:val="00E44712"/>
    <w:rsid w:val="00E52E02"/>
    <w:rsid w:val="00E54E87"/>
    <w:rsid w:val="00E737C2"/>
    <w:rsid w:val="00E81DDC"/>
    <w:rsid w:val="00E86D81"/>
    <w:rsid w:val="00E918DB"/>
    <w:rsid w:val="00E9509C"/>
    <w:rsid w:val="00EA5F9D"/>
    <w:rsid w:val="00EB7CB9"/>
    <w:rsid w:val="00ED0C6A"/>
    <w:rsid w:val="00EE293D"/>
    <w:rsid w:val="00EF55D8"/>
    <w:rsid w:val="00EF72C2"/>
    <w:rsid w:val="00F07391"/>
    <w:rsid w:val="00F11686"/>
    <w:rsid w:val="00F1255E"/>
    <w:rsid w:val="00F2456D"/>
    <w:rsid w:val="00F40E9D"/>
    <w:rsid w:val="00F86957"/>
    <w:rsid w:val="00F94B18"/>
    <w:rsid w:val="00FA553E"/>
    <w:rsid w:val="00FB4948"/>
    <w:rsid w:val="00FD0534"/>
    <w:rsid w:val="00F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45BA7"/>
  <w15:chartTrackingRefBased/>
  <w15:docId w15:val="{FACF6BFE-585C-4951-B6A6-A1B14C9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2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2B66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F125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5E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5E4E"/>
  </w:style>
  <w:style w:type="paragraph" w:styleId="a5">
    <w:name w:val="footer"/>
    <w:basedOn w:val="a"/>
    <w:link w:val="a6"/>
    <w:uiPriority w:val="99"/>
    <w:unhideWhenUsed/>
    <w:rsid w:val="002B5E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5E4E"/>
  </w:style>
  <w:style w:type="paragraph" w:styleId="a7">
    <w:name w:val="List Paragraph"/>
    <w:basedOn w:val="a"/>
    <w:uiPriority w:val="34"/>
    <w:qFormat/>
    <w:rsid w:val="00087F7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2B66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B6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Placeholder Text"/>
    <w:basedOn w:val="a0"/>
    <w:uiPriority w:val="99"/>
    <w:semiHidden/>
    <w:rsid w:val="00150CCA"/>
    <w:rPr>
      <w:color w:val="808080"/>
    </w:rPr>
  </w:style>
  <w:style w:type="paragraph" w:styleId="a9">
    <w:name w:val="TOC Heading"/>
    <w:basedOn w:val="1"/>
    <w:next w:val="a"/>
    <w:uiPriority w:val="39"/>
    <w:unhideWhenUsed/>
    <w:qFormat/>
    <w:rsid w:val="0034274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4274C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34274C"/>
    <w:pPr>
      <w:spacing w:before="240" w:after="120"/>
    </w:pPr>
    <w:rPr>
      <w:rFonts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34274C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1255E"/>
    <w:pPr>
      <w:spacing w:after="0"/>
      <w:ind w:left="66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1255E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1255E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1255E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1255E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1255E"/>
    <w:pPr>
      <w:spacing w:after="0"/>
      <w:ind w:left="1760"/>
    </w:pPr>
    <w:rPr>
      <w:rFonts w:cstheme="minorHAnsi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rsid w:val="00F1255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F125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D303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B4B10-304F-48CA-9D0F-39609180E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4712</TotalTime>
  <Pages>1</Pages>
  <Words>3307</Words>
  <Characters>18852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104</cp:revision>
  <cp:lastPrinted>2018-12-16T15:29:00Z</cp:lastPrinted>
  <dcterms:created xsi:type="dcterms:W3CDTF">2018-12-10T19:14:00Z</dcterms:created>
  <dcterms:modified xsi:type="dcterms:W3CDTF">2018-12-24T15:59:00Z</dcterms:modified>
</cp:coreProperties>
</file>