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ECC5E" w14:textId="740EF966" w:rsidR="00FC30C2" w:rsidRDefault="007B1021">
      <w:pPr>
        <w:rPr>
          <w:b/>
          <w:bCs/>
        </w:rPr>
      </w:pPr>
      <w:r w:rsidRPr="007B1021">
        <w:rPr>
          <w:b/>
          <w:bCs/>
        </w:rPr>
        <w:t>Функциональн</w:t>
      </w:r>
      <w:r>
        <w:rPr>
          <w:b/>
          <w:bCs/>
        </w:rPr>
        <w:t xml:space="preserve">ые </w:t>
      </w:r>
      <w:r w:rsidRPr="007B1021">
        <w:rPr>
          <w:b/>
          <w:bCs/>
        </w:rPr>
        <w:t>стили</w:t>
      </w:r>
    </w:p>
    <w:p w14:paraId="7D82AE85" w14:textId="2AAD4585" w:rsidR="007B1021" w:rsidRDefault="007B1021">
      <w:r w:rsidRPr="007B1021">
        <w:t>Функциональные стили — являются подсистемами языка, каждая из которых обладает своими специфическими особенностями в лексике и фразеологии, в синтаксических конструкциях, а иногда и в фонетике</w:t>
      </w:r>
    </w:p>
    <w:p w14:paraId="7A701C3A" w14:textId="0F07F57C" w:rsidR="0078331C" w:rsidRDefault="0078331C">
      <w:pPr>
        <w:rPr>
          <w:lang w:val="en-US"/>
        </w:rPr>
      </w:pPr>
      <w:r w:rsidRPr="007B1021">
        <w:t>Функциональные стили</w:t>
      </w:r>
      <w:r>
        <w:rPr>
          <w:lang w:val="en-US"/>
        </w:rPr>
        <w:t>:</w:t>
      </w:r>
    </w:p>
    <w:p w14:paraId="3F614986" w14:textId="513473BC" w:rsidR="0078331C" w:rsidRDefault="0078331C" w:rsidP="0078331C">
      <w:pPr>
        <w:pStyle w:val="a3"/>
        <w:numPr>
          <w:ilvl w:val="0"/>
          <w:numId w:val="2"/>
        </w:numPr>
      </w:pPr>
      <w:r>
        <w:t>Поэтический</w:t>
      </w:r>
    </w:p>
    <w:p w14:paraId="6448CAF7" w14:textId="0A4C9F05" w:rsidR="0078331C" w:rsidRDefault="0078331C" w:rsidP="0078331C">
      <w:pPr>
        <w:pStyle w:val="a3"/>
        <w:numPr>
          <w:ilvl w:val="0"/>
          <w:numId w:val="2"/>
        </w:numPr>
      </w:pPr>
      <w:r>
        <w:t>Разговорный</w:t>
      </w:r>
    </w:p>
    <w:p w14:paraId="387D38B1" w14:textId="453E1DF4" w:rsidR="0078331C" w:rsidRDefault="0078331C" w:rsidP="0078331C">
      <w:pPr>
        <w:pStyle w:val="a3"/>
        <w:numPr>
          <w:ilvl w:val="0"/>
          <w:numId w:val="2"/>
        </w:numPr>
      </w:pPr>
      <w:r>
        <w:t>Научный</w:t>
      </w:r>
    </w:p>
    <w:p w14:paraId="7B0FE3E4" w14:textId="37AF0E3A" w:rsidR="0078331C" w:rsidRDefault="0078331C" w:rsidP="0078331C">
      <w:pPr>
        <w:pStyle w:val="a3"/>
        <w:numPr>
          <w:ilvl w:val="0"/>
          <w:numId w:val="2"/>
        </w:numPr>
      </w:pPr>
      <w:r>
        <w:t>Ораторский</w:t>
      </w:r>
    </w:p>
    <w:p w14:paraId="4DCEA58B" w14:textId="433DC2D6" w:rsidR="0078331C" w:rsidRDefault="0078331C" w:rsidP="0078331C">
      <w:pPr>
        <w:pStyle w:val="a3"/>
        <w:numPr>
          <w:ilvl w:val="0"/>
          <w:numId w:val="2"/>
        </w:numPr>
      </w:pPr>
      <w:r>
        <w:t>Публицистический</w:t>
      </w:r>
    </w:p>
    <w:p w14:paraId="33686B21" w14:textId="22E17A04" w:rsidR="0078331C" w:rsidRPr="0078331C" w:rsidRDefault="0078331C" w:rsidP="0078331C">
      <w:pPr>
        <w:pStyle w:val="a3"/>
        <w:numPr>
          <w:ilvl w:val="0"/>
          <w:numId w:val="2"/>
        </w:numPr>
      </w:pPr>
      <w:r>
        <w:t>Деловой</w:t>
      </w:r>
    </w:p>
    <w:p w14:paraId="3C67C77C" w14:textId="3F12AC0B" w:rsidR="007B1021" w:rsidRPr="00195818" w:rsidRDefault="007B1021">
      <w:pPr>
        <w:rPr>
          <w:b/>
          <w:bCs/>
        </w:rPr>
      </w:pPr>
      <w:r w:rsidRPr="00195818">
        <w:rPr>
          <w:b/>
          <w:bCs/>
        </w:rPr>
        <w:t>Функциональный стиль</w:t>
      </w:r>
    </w:p>
    <w:p w14:paraId="4A5EEB80" w14:textId="172160C1" w:rsidR="0078331C" w:rsidRDefault="0078331C">
      <w:r>
        <w:t>-Употребление стиля зависит от условий общения.</w:t>
      </w:r>
    </w:p>
    <w:p w14:paraId="0A56F693" w14:textId="61B6AC0A" w:rsidR="007B1021" w:rsidRDefault="007B1021">
      <w:r>
        <w:t xml:space="preserve">-Стили различаются возможностью использования </w:t>
      </w:r>
      <w:r w:rsidR="00451F1B">
        <w:t>тех или иных конструкций</w:t>
      </w:r>
      <w:r w:rsidR="0078331C">
        <w:t>.</w:t>
      </w:r>
    </w:p>
    <w:p w14:paraId="1D40CC83" w14:textId="2149EF5F" w:rsidR="00451F1B" w:rsidRDefault="00451F1B">
      <w:r>
        <w:t>-</w:t>
      </w:r>
      <w:r w:rsidR="0078331C">
        <w:t>С</w:t>
      </w:r>
      <w:r w:rsidR="0078331C" w:rsidRPr="0078331C">
        <w:t>пецифика каждого стиля вытекает из особенностей функций языка в данной сфере общения.</w:t>
      </w:r>
    </w:p>
    <w:p w14:paraId="1AEB69FF" w14:textId="6A2EA49D" w:rsidR="00451F1B" w:rsidRPr="00195818" w:rsidRDefault="00451F1B">
      <w:pPr>
        <w:rPr>
          <w:b/>
          <w:bCs/>
        </w:rPr>
      </w:pPr>
      <w:r w:rsidRPr="00195818">
        <w:rPr>
          <w:b/>
          <w:bCs/>
        </w:rPr>
        <w:t>Нейтральные стиль</w:t>
      </w:r>
    </w:p>
    <w:p w14:paraId="38077613" w14:textId="77777777" w:rsidR="00195818" w:rsidRDefault="00195818">
      <w:r>
        <w:t>-Нейтральный стиль противопоставлен другим стилям, является стилистическим фоном для других стилей.</w:t>
      </w:r>
    </w:p>
    <w:p w14:paraId="1A6E06A3" w14:textId="0FEC3B7F" w:rsidR="00195818" w:rsidRDefault="00195818">
      <w:r>
        <w:t>-Нейтральный стиль применим в любой ситуации, нет плюсов.</w:t>
      </w:r>
    </w:p>
    <w:p w14:paraId="2F834826" w14:textId="77777777" w:rsidR="00195818" w:rsidRPr="00195818" w:rsidRDefault="00195818" w:rsidP="00195818">
      <w:r w:rsidRPr="00195818">
        <w:t xml:space="preserve">Нейтральному стилю, т.е. стилю, возможному в речевой ситуации любого характера, противопоставляются две основные группы: </w:t>
      </w:r>
    </w:p>
    <w:p w14:paraId="5A73A6D4" w14:textId="13BF0B66" w:rsidR="00195818" w:rsidRPr="00195818" w:rsidRDefault="00195818" w:rsidP="00E519B1">
      <w:pPr>
        <w:pStyle w:val="a3"/>
        <w:numPr>
          <w:ilvl w:val="0"/>
          <w:numId w:val="3"/>
        </w:numPr>
      </w:pPr>
      <w:r w:rsidRPr="00195818">
        <w:t xml:space="preserve">первая из них соответствует неподготовленной заранее речи бытового общения, </w:t>
      </w:r>
      <w:r w:rsidR="007E5164">
        <w:t>т. е. является разговорным.</w:t>
      </w:r>
    </w:p>
    <w:p w14:paraId="21D408BB" w14:textId="6E3FCA59" w:rsidR="00195818" w:rsidRPr="00195818" w:rsidRDefault="00195818" w:rsidP="00195818">
      <w:pPr>
        <w:numPr>
          <w:ilvl w:val="0"/>
          <w:numId w:val="3"/>
        </w:numPr>
        <w:tabs>
          <w:tab w:val="num" w:pos="720"/>
        </w:tabs>
      </w:pPr>
      <w:r w:rsidRPr="00195818">
        <w:t>а вторая — заранее обдуманной речи общения с широким кругом лиц</w:t>
      </w:r>
      <w:r w:rsidR="007E5164">
        <w:t>, т. е. книжный стиль.</w:t>
      </w:r>
    </w:p>
    <w:p w14:paraId="74B328BD" w14:textId="7B23F942" w:rsidR="00195818" w:rsidRDefault="00FA7B6D">
      <w:r>
        <w:t xml:space="preserve">В английской терминологии </w:t>
      </w:r>
      <w:r w:rsidRPr="00FA7B6D">
        <w:t>casual (non-formal) и неспонтанный non-casual (formal); эти термины точнее отражают суть дела.</w:t>
      </w:r>
    </w:p>
    <w:p w14:paraId="55303F5F" w14:textId="28121673" w:rsidR="00451F1B" w:rsidRDefault="00451F1B">
      <w:pPr>
        <w:rPr>
          <w:b/>
          <w:bCs/>
        </w:rPr>
      </w:pPr>
      <w:r w:rsidRPr="00195818">
        <w:rPr>
          <w:b/>
          <w:bCs/>
        </w:rPr>
        <w:t>Разговорная речь</w:t>
      </w:r>
    </w:p>
    <w:p w14:paraId="0674F9E6" w14:textId="655F2BE8" w:rsidR="00451F1B" w:rsidRDefault="00FA7B6D">
      <w:r>
        <w:t>Специфика речи</w:t>
      </w:r>
      <w:r w:rsidRPr="00FA7B6D">
        <w:t xml:space="preserve">: </w:t>
      </w:r>
      <w:r>
        <w:t>текст не обдуман, использование жестов мимики, ситуация служит контекстом, нет точности выражений из-за обратной связи. Все это позволяет использовать меньший набор слов.</w:t>
      </w:r>
    </w:p>
    <w:p w14:paraId="0F243E9F" w14:textId="4D09B307" w:rsidR="00FA7B6D" w:rsidRPr="00FA7B6D" w:rsidRDefault="00FA7B6D">
      <w:pPr>
        <w:rPr>
          <w:b/>
          <w:bCs/>
        </w:rPr>
      </w:pPr>
      <w:r w:rsidRPr="00195818">
        <w:rPr>
          <w:b/>
          <w:bCs/>
        </w:rPr>
        <w:t>Разговорный стиль</w:t>
      </w:r>
    </w:p>
    <w:p w14:paraId="1A87F2A6" w14:textId="77777777" w:rsidR="00451F1B" w:rsidRDefault="00451F1B">
      <w:r>
        <w:t>Разговорный стиль подразделяются на</w:t>
      </w:r>
      <w:r w:rsidRPr="0078331C">
        <w:t>:</w:t>
      </w:r>
      <w:r>
        <w:t xml:space="preserve"> </w:t>
      </w:r>
    </w:p>
    <w:p w14:paraId="32B78821" w14:textId="549D06AB" w:rsidR="00451F1B" w:rsidRDefault="00451F1B" w:rsidP="00451F1B">
      <w:pPr>
        <w:pStyle w:val="a3"/>
        <w:numPr>
          <w:ilvl w:val="0"/>
          <w:numId w:val="1"/>
        </w:numPr>
      </w:pPr>
      <w:r>
        <w:t xml:space="preserve">Литературно-разговорный </w:t>
      </w:r>
    </w:p>
    <w:p w14:paraId="2385F98C" w14:textId="07D8D783" w:rsidR="00451F1B" w:rsidRDefault="00451F1B" w:rsidP="00451F1B">
      <w:pPr>
        <w:pStyle w:val="a3"/>
        <w:numPr>
          <w:ilvl w:val="0"/>
          <w:numId w:val="1"/>
        </w:numPr>
      </w:pPr>
      <w:r>
        <w:t>Фамильярно-разговорный</w:t>
      </w:r>
    </w:p>
    <w:p w14:paraId="24D07BD5" w14:textId="79EF3556" w:rsidR="00451F1B" w:rsidRDefault="00451F1B" w:rsidP="00451F1B">
      <w:pPr>
        <w:pStyle w:val="a3"/>
        <w:numPr>
          <w:ilvl w:val="0"/>
          <w:numId w:val="1"/>
        </w:numPr>
      </w:pPr>
      <w:r>
        <w:t>Просторечие</w:t>
      </w:r>
    </w:p>
    <w:p w14:paraId="177ED394" w14:textId="31201BEE" w:rsidR="00451F1B" w:rsidRDefault="00451F1B" w:rsidP="00451F1B">
      <w:r>
        <w:t xml:space="preserve">Группа книжных стилей </w:t>
      </w:r>
      <w:r w:rsidRPr="00451F1B">
        <w:t>включает научный, деловой, или официально-документальный, публицистический, или газетный, ораторский и возвышенно-поэтический.</w:t>
      </w:r>
      <w:r>
        <w:t xml:space="preserve"> </w:t>
      </w:r>
      <w:r w:rsidRPr="00451F1B">
        <w:t>Группа книжных стилей не имеет территориальных подразделений</w:t>
      </w:r>
      <w:r>
        <w:t xml:space="preserve">. </w:t>
      </w:r>
    </w:p>
    <w:p w14:paraId="37DC5387" w14:textId="3936D869" w:rsidR="001F2E0C" w:rsidRPr="001F2E0C" w:rsidRDefault="001F2E0C" w:rsidP="00451F1B">
      <w:r>
        <w:lastRenderedPageBreak/>
        <w:t>Характерными чертами являются</w:t>
      </w:r>
      <w:r w:rsidRPr="001F2E0C">
        <w:t>:</w:t>
      </w:r>
      <w:r>
        <w:t xml:space="preserve"> монолог</w:t>
      </w:r>
      <w:r w:rsidRPr="001F2E0C">
        <w:t xml:space="preserve">, </w:t>
      </w:r>
      <w:r>
        <w:t>разрывы между передачей и получением информации, высказывание обдумано, лексика разнообразна и точна.</w:t>
      </w:r>
      <w:bookmarkStart w:id="0" w:name="_GoBack"/>
      <w:bookmarkEnd w:id="0"/>
    </w:p>
    <w:sectPr w:rsidR="001F2E0C" w:rsidRPr="001F2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12D2A"/>
    <w:multiLevelType w:val="hybridMultilevel"/>
    <w:tmpl w:val="AFD06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D1F70"/>
    <w:multiLevelType w:val="hybridMultilevel"/>
    <w:tmpl w:val="6B2AC154"/>
    <w:lvl w:ilvl="0" w:tplc="6B8C70B4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asciiTheme="minorHAnsi" w:eastAsiaTheme="minorHAnsi" w:hAnsiTheme="minorHAnsi" w:cstheme="minorBidi"/>
      </w:rPr>
    </w:lvl>
    <w:lvl w:ilvl="1" w:tplc="29FC3046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8E884A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48CE78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448034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8686E6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E0EBB6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20E34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665062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598917B7"/>
    <w:multiLevelType w:val="hybridMultilevel"/>
    <w:tmpl w:val="A0A2D7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B9"/>
    <w:rsid w:val="00195818"/>
    <w:rsid w:val="001F2E0C"/>
    <w:rsid w:val="00373507"/>
    <w:rsid w:val="00451F1B"/>
    <w:rsid w:val="005247B9"/>
    <w:rsid w:val="0078331C"/>
    <w:rsid w:val="007B1021"/>
    <w:rsid w:val="007E5164"/>
    <w:rsid w:val="00D15E3D"/>
    <w:rsid w:val="00E519B1"/>
    <w:rsid w:val="00FA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051EA"/>
  <w15:chartTrackingRefBased/>
  <w15:docId w15:val="{FC288596-63C8-4274-8715-141DCBE6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1796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032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2939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969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8</cp:revision>
  <dcterms:created xsi:type="dcterms:W3CDTF">2020-04-15T11:26:00Z</dcterms:created>
  <dcterms:modified xsi:type="dcterms:W3CDTF">2020-04-15T16:39:00Z</dcterms:modified>
</cp:coreProperties>
</file>