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2C926F" w14:textId="77777777" w:rsidR="00465348" w:rsidRPr="00465348" w:rsidRDefault="00465348" w:rsidP="00465348">
      <w:pPr>
        <w:jc w:val="center"/>
      </w:pPr>
      <w:r>
        <w:t>Лабораторная работа по теме</w:t>
      </w:r>
    </w:p>
    <w:p w14:paraId="69178B55" w14:textId="0714C39F" w:rsidR="00FC30C2" w:rsidRDefault="00465348" w:rsidP="00465348">
      <w:pPr>
        <w:jc w:val="center"/>
      </w:pPr>
      <w:r>
        <w:t>«Корреляционный анализ</w:t>
      </w:r>
      <w:r w:rsidR="00F64B53">
        <w:t>, часть 1</w:t>
      </w:r>
      <w:r>
        <w:t>. Вычисление коэффициентов корреляции</w:t>
      </w:r>
      <w:r>
        <w:t>»</w:t>
      </w:r>
    </w:p>
    <w:p w14:paraId="171F0A76" w14:textId="08BA949B" w:rsidR="00465348" w:rsidRDefault="00465348" w:rsidP="00465348">
      <w:r>
        <w:t>Задание 1.1</w:t>
      </w:r>
      <w:r w:rsidR="00134A40">
        <w:t xml:space="preserve"> </w:t>
      </w:r>
      <w:r w:rsidR="00134A40">
        <w:t>С помощью коэффициента ранговой корреляции установить зависимость между стажем практической работы и временем решения контрольной задачи у 10 программистов на основе следующих данных:</w:t>
      </w:r>
    </w:p>
    <w:p w14:paraId="78E3C1D1" w14:textId="63E1CB24" w:rsidR="003B2DCB" w:rsidRDefault="003B2DCB" w:rsidP="00465348">
      <w:r>
        <w:rPr>
          <w:noProof/>
        </w:rPr>
        <w:drawing>
          <wp:inline distT="0" distB="0" distL="0" distR="0" wp14:anchorId="170D6898" wp14:editId="542328D1">
            <wp:extent cx="5940425" cy="88963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B0F86" w14:textId="093F9659" w:rsidR="003B2DCB" w:rsidRPr="00034835" w:rsidRDefault="003B2DCB" w:rsidP="00465348">
      <w:pPr>
        <w:rPr>
          <w:i/>
        </w:rPr>
      </w:pPr>
      <w:r>
        <w:t>Математическая модель</w:t>
      </w:r>
      <w:r w:rsidRPr="004879EF">
        <w:t>:</w:t>
      </w:r>
      <w:r w:rsidR="00034835">
        <w:t xml:space="preserve"> </w:t>
      </w:r>
      <w:r w:rsidR="00CF4DF8">
        <w:t xml:space="preserve">коэффициент </w:t>
      </w:r>
      <w:r w:rsidR="00CF4DF8">
        <w:t>ранговой</w:t>
      </w:r>
      <w:r w:rsidR="00CF4DF8">
        <w:t xml:space="preserve"> корреляции</w:t>
      </w:r>
      <w:r w:rsidR="00CF4DF8" w:rsidRPr="004879EF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s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 xml:space="preserve">6* 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num>
          <m:den>
            <m:r>
              <w:rPr>
                <w:rFonts w:ascii="Cambria Math" w:hAnsi="Cambria Math"/>
              </w:rPr>
              <m:t>n(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-1)</m:t>
            </m:r>
          </m:den>
        </m:f>
      </m:oMath>
      <w:r w:rsidR="00CF4DF8" w:rsidRPr="00034835">
        <w:rPr>
          <w:rFonts w:eastAsiaTheme="minorEastAsia"/>
        </w:rPr>
        <w:t xml:space="preserve">, </w:t>
      </w:r>
      <w:r w:rsidR="00CF4DF8">
        <w:rPr>
          <w:rFonts w:eastAsiaTheme="minorEastAsia"/>
        </w:rPr>
        <w:t xml:space="preserve">где </w:t>
      </w:r>
      <m:oMath>
        <m:r>
          <w:rPr>
            <w:rFonts w:ascii="Cambria Math" w:hAnsi="Cambria Math"/>
          </w:rPr>
          <m:t>n- количество наблюдений</m:t>
        </m:r>
        <m:r>
          <w:rPr>
            <w:rFonts w:ascii="Cambria Math" w:hAnsi="Cambria Math"/>
          </w:rPr>
          <m:t xml:space="preserve">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-i-тое значение из таблицы</m:t>
        </m:r>
      </m:oMath>
      <w:r w:rsidR="00CF4DF8">
        <w:rPr>
          <w:rFonts w:eastAsiaTheme="minorEastAsia"/>
        </w:rPr>
        <w:t>.</w:t>
      </w:r>
    </w:p>
    <w:p w14:paraId="0D2D1726" w14:textId="49990AA9" w:rsidR="003B2DCB" w:rsidRDefault="003B2DCB" w:rsidP="00465348">
      <w:r>
        <w:t xml:space="preserve">Результат вычисления </w:t>
      </w:r>
      <w:r w:rsidR="001C4228">
        <w:t xml:space="preserve">ранговой </w:t>
      </w:r>
      <w:r>
        <w:t>корреляции</w:t>
      </w:r>
      <w:r w:rsidRPr="004879EF">
        <w:t>: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-7,642424242</m:t>
        </m:r>
      </m:oMath>
      <w:r w:rsidR="00CF4DF8">
        <w:rPr>
          <w:rFonts w:eastAsiaTheme="minorEastAsia"/>
        </w:rPr>
        <w:t>.</w:t>
      </w:r>
    </w:p>
    <w:p w14:paraId="10367EB2" w14:textId="0F3AC4E6" w:rsidR="001C4228" w:rsidRPr="00AA4B74" w:rsidRDefault="001C4228" w:rsidP="00465348">
      <w:r>
        <w:t xml:space="preserve">Результат вычисления </w:t>
      </w:r>
      <w:r>
        <w:t xml:space="preserve">линейной </w:t>
      </w:r>
      <w:r>
        <w:t>корреляции</w:t>
      </w:r>
      <w:r w:rsidRPr="004879EF">
        <w:t>:</w:t>
      </w:r>
      <w:r w:rsidR="00AA4B74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xy</m:t>
            </m:r>
          </m:sub>
        </m:sSub>
        <m:r>
          <w:rPr>
            <w:rFonts w:ascii="Cambria Math" w:hAnsi="Cambria Math"/>
          </w:rPr>
          <m:t>=-0,82418</m:t>
        </m:r>
      </m:oMath>
      <w:r w:rsidR="00CF4DF8">
        <w:rPr>
          <w:rFonts w:eastAsiaTheme="minorEastAsia"/>
        </w:rPr>
        <w:t>.</w:t>
      </w:r>
    </w:p>
    <w:p w14:paraId="6E376C59" w14:textId="3EB35E3A" w:rsidR="003B2DCB" w:rsidRDefault="003B2DCB" w:rsidP="00465348">
      <w:r>
        <w:t>Вывод</w:t>
      </w:r>
      <w:r w:rsidRPr="00AA0F1A">
        <w:t>:</w:t>
      </w:r>
      <w:r w:rsidR="00A77590">
        <w:t xml:space="preserve"> значение ранговой корреляции не попадает в диапазон от -1 до 1, следовательно нельзя говорить о зависимости между стажем и временем решения.</w:t>
      </w:r>
    </w:p>
    <w:p w14:paraId="6DE4EDD8" w14:textId="77777777" w:rsidR="00AA4B74" w:rsidRPr="00AA0F1A" w:rsidRDefault="00AA4B74" w:rsidP="00465348"/>
    <w:p w14:paraId="53BE15AA" w14:textId="323E2257" w:rsidR="00465348" w:rsidRDefault="00465348" w:rsidP="00465348">
      <w:r>
        <w:t>Задание 1.2</w:t>
      </w:r>
      <w:r w:rsidR="00AA0F1A" w:rsidRPr="00AA0F1A">
        <w:t xml:space="preserve"> </w:t>
      </w:r>
      <w:r w:rsidR="00AA0F1A">
        <w:t>Три арбитра оценили мастерство 10 спортсменов, в итоге были получены три последовательности рангов (в первой строке приведены ранги арбитра А, во второй – ранги арбитра В, в третьей – ранги арбитра С):</w:t>
      </w:r>
    </w:p>
    <w:p w14:paraId="14B820FA" w14:textId="6C2317B6" w:rsidR="00AA0F1A" w:rsidRDefault="00AA0F1A" w:rsidP="00465348">
      <w:r>
        <w:rPr>
          <w:noProof/>
        </w:rPr>
        <w:drawing>
          <wp:inline distT="0" distB="0" distL="0" distR="0" wp14:anchorId="74BA13A6" wp14:editId="7886F2F2">
            <wp:extent cx="5940425" cy="83693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18D3E" w14:textId="28B1648C" w:rsidR="00AA0F1A" w:rsidRPr="00AA0F1A" w:rsidRDefault="00AA0F1A" w:rsidP="00465348">
      <w:r>
        <w:t>Определить пару арбитров, оценки которых наиболее согласуются, используя коэффициент ранговой корреляции Спирмена.</w:t>
      </w:r>
    </w:p>
    <w:p w14:paraId="48C319C2" w14:textId="0DCF7A13" w:rsidR="003B2DCB" w:rsidRPr="00CF4DF8" w:rsidRDefault="003B2DCB" w:rsidP="003B2DCB">
      <w:r>
        <w:t>Математическая модель</w:t>
      </w:r>
      <w:r w:rsidRPr="003B2DCB">
        <w:t>:</w:t>
      </w:r>
      <w:r w:rsidR="00CF4DF8" w:rsidRPr="00CF4DF8">
        <w:t xml:space="preserve"> </w:t>
      </w:r>
      <w:r w:rsidR="00CF4DF8">
        <w:t>коэффициент ранговой корреляции</w:t>
      </w:r>
      <w:r w:rsidR="00CF4DF8" w:rsidRPr="004879EF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s</m:t>
            </m:r>
          </m:sub>
        </m:sSub>
        <m:r>
          <w:rPr>
            <w:rFonts w:ascii="Cambria Math" w:hAnsi="Cambria Math"/>
          </w:rPr>
          <m:t>=1-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 xml:space="preserve">6* 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num>
          <m:den>
            <m:r>
              <w:rPr>
                <w:rFonts w:ascii="Cambria Math" w:hAnsi="Cambria Math"/>
              </w:rPr>
              <m:t>n(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-1)</m:t>
            </m:r>
          </m:den>
        </m:f>
      </m:oMath>
      <w:r w:rsidR="00CF4DF8" w:rsidRPr="00034835">
        <w:rPr>
          <w:rFonts w:eastAsiaTheme="minorEastAsia"/>
        </w:rPr>
        <w:t xml:space="preserve">, </w:t>
      </w:r>
      <w:r w:rsidR="00CF4DF8">
        <w:rPr>
          <w:rFonts w:eastAsiaTheme="minorEastAsia"/>
        </w:rPr>
        <w:t xml:space="preserve">где </w:t>
      </w:r>
      <m:oMath>
        <m:r>
          <w:rPr>
            <w:rFonts w:ascii="Cambria Math" w:hAnsi="Cambria Math"/>
          </w:rPr>
          <m:t>n- количество наблюдений</m:t>
        </m:r>
        <m:r>
          <w:rPr>
            <w:rFonts w:ascii="Cambria Math" w:hAnsi="Cambria Math"/>
          </w:rPr>
          <m:t xml:space="preserve">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-i-тое значение из таблицы</m:t>
        </m:r>
      </m:oMath>
      <w:r w:rsidR="00CF4DF8">
        <w:rPr>
          <w:rFonts w:eastAsiaTheme="minorEastAsia"/>
        </w:rPr>
        <w:t>.</w:t>
      </w:r>
    </w:p>
    <w:p w14:paraId="21295BD9" w14:textId="30C78F54" w:rsidR="008B551F" w:rsidRDefault="003B2DCB" w:rsidP="003B2DCB">
      <w:r>
        <w:t xml:space="preserve">Результат вычисления </w:t>
      </w:r>
      <w:r w:rsidR="001C4228">
        <w:t xml:space="preserve">ранговой </w:t>
      </w:r>
      <w:r>
        <w:t>корреляции</w:t>
      </w:r>
      <w:r w:rsidR="008B551F" w:rsidRPr="008B551F">
        <w:t xml:space="preserve"> </w:t>
      </w:r>
      <w:r w:rsidR="008B551F">
        <w:t>Спирмена</w:t>
      </w:r>
      <w:r w:rsidRPr="003B2DCB">
        <w:t>:</w:t>
      </w:r>
    </w:p>
    <w:p w14:paraId="2CD527D9" w14:textId="6EBC1670" w:rsidR="008B551F" w:rsidRPr="008B551F" w:rsidRDefault="008B551F" w:rsidP="003B2DCB">
      <w:pPr>
        <w:rPr>
          <w:rFonts w:eastAsiaTheme="minorEastAsia"/>
        </w:rPr>
      </w:pPr>
      <w:r w:rsidRPr="008B551F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-0,296969697</m:t>
        </m:r>
        <m:r>
          <w:rPr>
            <w:rFonts w:ascii="Cambria Math" w:hAnsi="Cambria Math"/>
          </w:rPr>
          <m:t xml:space="preserve">,  для </m:t>
        </m:r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и </m:t>
        </m:r>
        <m:r>
          <w:rPr>
            <w:rFonts w:ascii="Cambria Math" w:hAnsi="Cambria Math"/>
            <w:lang w:val="en-US"/>
          </w:rPr>
          <m:t>z</m:t>
        </m:r>
      </m:oMath>
      <w:r w:rsidRPr="008B551F">
        <w:rPr>
          <w:rFonts w:eastAsiaTheme="minorEastAsia"/>
        </w:rPr>
        <w:t>;</w:t>
      </w:r>
    </w:p>
    <w:p w14:paraId="428355BB" w14:textId="7543A620" w:rsidR="008B551F" w:rsidRPr="008B551F" w:rsidRDefault="008B551F" w:rsidP="003B2DCB">
      <w:pPr>
        <w:rPr>
          <w:rFonts w:eastAsiaTheme="minorEastAsia"/>
        </w:rPr>
      </w:pPr>
      <w:r w:rsidRPr="008B551F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-0,212121212</m:t>
        </m:r>
        <m:r>
          <w:rPr>
            <w:rFonts w:ascii="Cambria Math" w:hAnsi="Cambria Math"/>
          </w:rPr>
          <m:t xml:space="preserve">,  для 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и </m:t>
        </m:r>
        <m:r>
          <w:rPr>
            <w:rFonts w:ascii="Cambria Math" w:hAnsi="Cambria Math"/>
            <w:lang w:val="en-US"/>
          </w:rPr>
          <m:t>y</m:t>
        </m:r>
      </m:oMath>
      <w:r w:rsidRPr="008B551F">
        <w:rPr>
          <w:rFonts w:eastAsiaTheme="minorEastAsia"/>
        </w:rPr>
        <w:t>;</w:t>
      </w:r>
    </w:p>
    <w:p w14:paraId="0FC6E8BA" w14:textId="30DD6136" w:rsidR="008B551F" w:rsidRPr="008B551F" w:rsidRDefault="008B551F" w:rsidP="003B2DCB">
      <w:pPr>
        <w:rPr>
          <w:rFonts w:eastAsiaTheme="minorEastAsia"/>
        </w:rPr>
      </w:pPr>
      <w:r w:rsidRPr="008B551F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0,636363636</m:t>
        </m:r>
        <m:r>
          <w:rPr>
            <w:rFonts w:ascii="Cambria Math" w:hAnsi="Cambria Math"/>
          </w:rPr>
          <m:t xml:space="preserve">,  для 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и </m:t>
        </m:r>
        <m:r>
          <w:rPr>
            <w:rFonts w:ascii="Cambria Math" w:hAnsi="Cambria Math"/>
            <w:lang w:val="en-US"/>
          </w:rPr>
          <m:t>z</m:t>
        </m:r>
      </m:oMath>
      <w:r w:rsidRPr="008B551F">
        <w:rPr>
          <w:rFonts w:eastAsiaTheme="minorEastAsia"/>
        </w:rPr>
        <w:t>.</w:t>
      </w:r>
    </w:p>
    <w:p w14:paraId="74505468" w14:textId="14AA3A84" w:rsidR="003B2DCB" w:rsidRPr="007010FC" w:rsidRDefault="003B2DCB" w:rsidP="00465348">
      <w:r>
        <w:t>Вывод</w:t>
      </w:r>
      <w:r w:rsidRPr="008B551F">
        <w:t>:</w:t>
      </w:r>
      <w:r w:rsidR="007010FC">
        <w:t xml:space="preserve"> оценки арбитров </w:t>
      </w:r>
      <w:r w:rsidR="007010FC">
        <w:rPr>
          <w:lang w:val="en-US"/>
        </w:rPr>
        <w:t>A</w:t>
      </w:r>
      <w:r w:rsidR="007010FC" w:rsidRPr="007010FC">
        <w:t xml:space="preserve"> </w:t>
      </w:r>
      <w:r w:rsidR="007010FC">
        <w:t xml:space="preserve">и </w:t>
      </w:r>
      <w:r w:rsidR="007010FC">
        <w:rPr>
          <w:lang w:val="en-US"/>
        </w:rPr>
        <w:t>C</w:t>
      </w:r>
      <w:r w:rsidR="007010FC" w:rsidRPr="007010FC">
        <w:t xml:space="preserve"> </w:t>
      </w:r>
      <w:r w:rsidR="007010FC">
        <w:t>наиболее согласуются, так как коэффициент корреляции по абсолютному значению наибольший.</w:t>
      </w:r>
    </w:p>
    <w:p w14:paraId="516FFFB8" w14:textId="77777777" w:rsidR="00AA4B74" w:rsidRPr="008B551F" w:rsidRDefault="00AA4B74" w:rsidP="00465348"/>
    <w:p w14:paraId="1688D678" w14:textId="7BAABEA6" w:rsidR="00465348" w:rsidRDefault="00465348" w:rsidP="00465348">
      <w:r>
        <w:t>Задание 3.1</w:t>
      </w:r>
      <w:r w:rsidR="006941D9" w:rsidRPr="006941D9">
        <w:t xml:space="preserve"> </w:t>
      </w:r>
      <w:r w:rsidR="006941D9">
        <w:t>Найти значения коэффициентов линейной корреляции. Необходимо определить взаимосвязь характеристик: агрессивности и IQ у школьников по полученным данным тестирования.</w:t>
      </w:r>
    </w:p>
    <w:p w14:paraId="6060EDC6" w14:textId="5CC888F4" w:rsidR="006941D9" w:rsidRPr="006941D9" w:rsidRDefault="006941D9" w:rsidP="00465348">
      <w:r>
        <w:rPr>
          <w:noProof/>
        </w:rPr>
        <w:lastRenderedPageBreak/>
        <w:drawing>
          <wp:inline distT="0" distB="0" distL="0" distR="0" wp14:anchorId="143ACD63" wp14:editId="21306D07">
            <wp:extent cx="5940425" cy="38862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3B1CC" w14:textId="6B8AEBCA" w:rsidR="003B2DCB" w:rsidRPr="00034835" w:rsidRDefault="003B2DCB" w:rsidP="003B2DCB">
      <w:pPr>
        <w:rPr>
          <w:i/>
        </w:rPr>
      </w:pPr>
      <w:r>
        <w:t>Математическая модель</w:t>
      </w:r>
      <w:r w:rsidRPr="003B2DCB">
        <w:t>:</w:t>
      </w:r>
      <w:r w:rsidR="00034835">
        <w:t xml:space="preserve"> </w:t>
      </w:r>
      <w:r w:rsidR="00034835">
        <w:t>коэффициент линейной корреляции</w:t>
      </w:r>
      <w:r w:rsidR="00034835" w:rsidRPr="004879EF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xy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</w:rPr>
                  <m:t>*(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acc>
                <m:r>
                  <w:rPr>
                    <w:rFonts w:ascii="Cambria Math" w:hAnsi="Cambria Math"/>
                  </w:rPr>
                  <m:t>)</m:t>
                </m:r>
              </m:e>
            </m:nary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nary>
                <m:r>
                  <w:rPr>
                    <w:rFonts w:ascii="Cambria Math" w:hAnsi="Cambria Math"/>
                  </w:rPr>
                  <m:t>*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</m:acc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nary>
              </m:e>
            </m:rad>
          </m:den>
        </m:f>
      </m:oMath>
      <w:r w:rsidR="00034835" w:rsidRPr="00034835">
        <w:rPr>
          <w:rFonts w:eastAsiaTheme="minorEastAsia"/>
        </w:rPr>
        <w:t xml:space="preserve">, </w:t>
      </w:r>
      <w:r w:rsidR="00034835">
        <w:rPr>
          <w:rFonts w:eastAsiaTheme="minorEastAsia"/>
        </w:rPr>
        <w:t xml:space="preserve">где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 xml:space="preserve">,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y</m:t>
            </m:r>
          </m:e>
        </m:acc>
        <m:r>
          <w:rPr>
            <w:rFonts w:ascii="Cambria Math" w:hAnsi="Cambria Math"/>
          </w:rPr>
          <m:t xml:space="preserve"> средние значения</m:t>
        </m:r>
        <m:r>
          <w:rPr>
            <w:rFonts w:ascii="Cambria Math" w:hAnsi="Cambria Math"/>
          </w:rPr>
          <m:t xml:space="preserve">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-i-тое значение из таблицы</m:t>
        </m:r>
      </m:oMath>
      <w:r w:rsidR="00CF4DF8">
        <w:rPr>
          <w:rFonts w:eastAsiaTheme="minorEastAsia"/>
        </w:rPr>
        <w:t>.</w:t>
      </w:r>
    </w:p>
    <w:p w14:paraId="0D08BB0D" w14:textId="306D796B" w:rsidR="003B2DCB" w:rsidRPr="00856423" w:rsidRDefault="003B2DCB" w:rsidP="003B2DCB">
      <w:pPr>
        <w:rPr>
          <w:i/>
        </w:rPr>
      </w:pPr>
      <w:r>
        <w:t xml:space="preserve">Результат вычисления </w:t>
      </w:r>
      <w:r w:rsidR="001C4228">
        <w:t xml:space="preserve">линейной </w:t>
      </w:r>
      <w:r>
        <w:t>корреляции</w:t>
      </w:r>
      <w:r w:rsidRPr="003B2DCB">
        <w:t>:</w:t>
      </w:r>
      <w:r w:rsidR="00856423" w:rsidRPr="00856423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xy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-0,465685302</m:t>
        </m:r>
        <m:r>
          <w:rPr>
            <w:rFonts w:ascii="Cambria Math" w:hAnsi="Cambria Math"/>
          </w:rPr>
          <m:t>.</m:t>
        </m:r>
      </m:oMath>
    </w:p>
    <w:p w14:paraId="4643CED5" w14:textId="6A1EABF6" w:rsidR="00614ADE" w:rsidRPr="00614ADE" w:rsidRDefault="003B2DCB" w:rsidP="00465348">
      <w:r>
        <w:t>Вывод</w:t>
      </w:r>
      <w:r w:rsidRPr="001C4228">
        <w:t>:</w:t>
      </w:r>
      <w:r w:rsidR="00614ADE">
        <w:t xml:space="preserve"> абсолютное значение корреляции лежит в диапазоне от 0,3 до 0,699, следовательно теснота связи средняя</w:t>
      </w:r>
      <w:r w:rsidR="00614ADE" w:rsidRPr="00614ADE">
        <w:t xml:space="preserve">, </w:t>
      </w:r>
      <w:r w:rsidR="00614ADE">
        <w:rPr>
          <w:lang w:val="en-US"/>
        </w:rPr>
        <w:t>r</w:t>
      </w:r>
      <w:r w:rsidR="00614ADE">
        <w:t xml:space="preserve">крит = </w:t>
      </w:r>
      <w:r w:rsidR="00614ADE" w:rsidRPr="00614ADE">
        <w:t>53</w:t>
      </w:r>
      <w:r w:rsidR="00614ADE">
        <w:t xml:space="preserve"> </w:t>
      </w:r>
      <w:r w:rsidR="00614ADE" w:rsidRPr="00614ADE">
        <w:t>&gt; -0,</w:t>
      </w:r>
      <w:r w:rsidR="004A0EC4" w:rsidRPr="004A0EC4">
        <w:t>46</w:t>
      </w:r>
      <w:r w:rsidR="004A0EC4">
        <w:rPr>
          <w:lang w:val="en-US"/>
        </w:rPr>
        <w:t>6</w:t>
      </w:r>
      <w:bookmarkStart w:id="0" w:name="_GoBack"/>
      <w:bookmarkEnd w:id="0"/>
      <w:r w:rsidR="00614ADE" w:rsidRPr="00614ADE">
        <w:t>.</w:t>
      </w:r>
    </w:p>
    <w:p w14:paraId="7461DD67" w14:textId="77777777" w:rsidR="006941D9" w:rsidRDefault="00465348" w:rsidP="003B2DCB">
      <w:r>
        <w:t>Задание 3.</w:t>
      </w:r>
      <w:r>
        <w:t>2</w:t>
      </w:r>
      <w:r w:rsidR="003B2DCB" w:rsidRPr="003B2DCB">
        <w:t xml:space="preserve"> </w:t>
      </w:r>
      <w:r w:rsidR="006941D9">
        <w:t>На основании наблюдений за развивающимся сайтом и изменением его средневзвешенной позиции по основным запросам в поисковой системе необходимо проверить, можно ли говорить о линейной зависимости между позицией сайта и числом посетителей. Исходные данные:</w:t>
      </w:r>
    </w:p>
    <w:p w14:paraId="0EF99F57" w14:textId="77777777" w:rsidR="006941D9" w:rsidRDefault="006941D9" w:rsidP="003B2DCB">
      <w:r>
        <w:t>X - число посетителей в сутки;</w:t>
      </w:r>
    </w:p>
    <w:p w14:paraId="61A60715" w14:textId="77777777" w:rsidR="006941D9" w:rsidRDefault="006941D9" w:rsidP="003B2DCB">
      <w:r>
        <w:t>Y – усредненная позиция сайта в поисковой системе.</w:t>
      </w:r>
    </w:p>
    <w:p w14:paraId="1CF97BC2" w14:textId="396A8A2B" w:rsidR="006941D9" w:rsidRDefault="006941D9" w:rsidP="003B2DCB">
      <w:r>
        <w:t>В таблице даны значения признаков.</w:t>
      </w:r>
    </w:p>
    <w:p w14:paraId="47436FC8" w14:textId="653796B1" w:rsidR="006941D9" w:rsidRDefault="006941D9" w:rsidP="003B2DCB">
      <w:r>
        <w:rPr>
          <w:noProof/>
        </w:rPr>
        <w:drawing>
          <wp:inline distT="0" distB="0" distL="0" distR="0" wp14:anchorId="209D009C" wp14:editId="422D2143">
            <wp:extent cx="4352925" cy="30480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87607" w14:textId="4B8489C3" w:rsidR="003B2DCB" w:rsidRPr="00555FC9" w:rsidRDefault="003B2DCB" w:rsidP="003B2DCB">
      <w:pPr>
        <w:rPr>
          <w:i/>
        </w:rPr>
      </w:pPr>
      <w:r>
        <w:t>Математическая модель</w:t>
      </w:r>
      <w:r w:rsidRPr="003B2DCB">
        <w:t>:</w:t>
      </w:r>
      <w:r w:rsidR="00034835" w:rsidRPr="00034835">
        <w:t xml:space="preserve"> </w:t>
      </w:r>
      <w:r w:rsidR="00034835">
        <w:t>коэффициент линейной корреляции</w:t>
      </w:r>
      <w:r w:rsidR="00034835" w:rsidRPr="004879EF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xy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</w:rPr>
                  <m:t>*(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acc>
                <m:r>
                  <w:rPr>
                    <w:rFonts w:ascii="Cambria Math" w:hAnsi="Cambria Math"/>
                  </w:rPr>
                  <m:t>)</m:t>
                </m:r>
              </m:e>
            </m:nary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nary>
                <m:r>
                  <w:rPr>
                    <w:rFonts w:ascii="Cambria Math" w:hAnsi="Cambria Math"/>
                  </w:rPr>
                  <m:t>*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</m:acc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nary>
              </m:e>
            </m:rad>
          </m:den>
        </m:f>
      </m:oMath>
      <w:r w:rsidR="00034835" w:rsidRPr="00034835">
        <w:rPr>
          <w:rFonts w:eastAsiaTheme="minorEastAsia"/>
        </w:rPr>
        <w:t xml:space="preserve">, </w:t>
      </w:r>
      <w:r w:rsidR="00034835">
        <w:rPr>
          <w:rFonts w:eastAsiaTheme="minorEastAsia"/>
        </w:rPr>
        <w:t xml:space="preserve">где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 xml:space="preserve">,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y</m:t>
            </m:r>
          </m:e>
        </m:acc>
        <m:r>
          <w:rPr>
            <w:rFonts w:ascii="Cambria Math" w:hAnsi="Cambria Math"/>
          </w:rPr>
          <m:t xml:space="preserve"> средние значения</m:t>
        </m:r>
        <m:r>
          <w:rPr>
            <w:rFonts w:ascii="Cambria Math" w:hAnsi="Cambria Math"/>
          </w:rPr>
          <m:t xml:space="preserve">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-i-тое значение из таблиц</m:t>
        </m:r>
        <m:r>
          <w:rPr>
            <w:rFonts w:ascii="Cambria Math" w:hAnsi="Cambria Math"/>
          </w:rPr>
          <m:t>ы</m:t>
        </m:r>
      </m:oMath>
      <w:r w:rsidR="00CF4DF8">
        <w:rPr>
          <w:rFonts w:eastAsiaTheme="minorEastAsia"/>
        </w:rPr>
        <w:t>.</w:t>
      </w:r>
    </w:p>
    <w:p w14:paraId="6054A06A" w14:textId="53968F30" w:rsidR="003B2DCB" w:rsidRPr="00856423" w:rsidRDefault="003B2DCB" w:rsidP="003B2DCB">
      <w:pPr>
        <w:rPr>
          <w:i/>
        </w:rPr>
      </w:pPr>
      <w:r>
        <w:t xml:space="preserve">Результат вычисления </w:t>
      </w:r>
      <w:r w:rsidR="001C4228">
        <w:t xml:space="preserve">линейной </w:t>
      </w:r>
      <w:r>
        <w:t>корреляции</w:t>
      </w:r>
      <w:r w:rsidR="00856423" w:rsidRPr="003B2DCB">
        <w:t>:</w:t>
      </w:r>
      <w:r w:rsidR="00856423" w:rsidRPr="00856423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xy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-0,71024421</m:t>
        </m:r>
        <m:r>
          <w:rPr>
            <w:rFonts w:ascii="Cambria Math" w:hAnsi="Cambria Math"/>
          </w:rPr>
          <m:t>.</m:t>
        </m:r>
      </m:oMath>
    </w:p>
    <w:p w14:paraId="165636A5" w14:textId="67E2ED3B" w:rsidR="00465348" w:rsidRPr="00614ADE" w:rsidRDefault="003B2DCB" w:rsidP="00465348">
      <w:r>
        <w:t>Вывод</w:t>
      </w:r>
      <w:r w:rsidRPr="001C4228">
        <w:t>:</w:t>
      </w:r>
      <w:r w:rsidR="00614ADE" w:rsidRPr="00614ADE">
        <w:t xml:space="preserve"> </w:t>
      </w:r>
      <w:r w:rsidR="00614ADE">
        <w:t>абсолютное значение корреляции лежит в диапазоне от 0,</w:t>
      </w:r>
      <w:r w:rsidR="00614ADE" w:rsidRPr="00614ADE">
        <w:t>7</w:t>
      </w:r>
      <w:r w:rsidR="00614ADE">
        <w:t xml:space="preserve"> до</w:t>
      </w:r>
      <w:r w:rsidR="00614ADE" w:rsidRPr="00614ADE">
        <w:t xml:space="preserve"> 1</w:t>
      </w:r>
      <w:r w:rsidR="00614ADE">
        <w:t xml:space="preserve">, следовательно теснота связи </w:t>
      </w:r>
      <w:r w:rsidR="00614ADE">
        <w:t xml:space="preserve">сильная, </w:t>
      </w:r>
      <w:r w:rsidR="00614ADE">
        <w:rPr>
          <w:lang w:val="en-US"/>
        </w:rPr>
        <w:t>r</w:t>
      </w:r>
      <w:r w:rsidR="00614ADE">
        <w:t xml:space="preserve">крит = 67 </w:t>
      </w:r>
      <w:r w:rsidR="00614ADE" w:rsidRPr="00614ADE">
        <w:t>&gt; -0,71.</w:t>
      </w:r>
    </w:p>
    <w:sectPr w:rsidR="00465348" w:rsidRPr="00614A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DB0"/>
    <w:rsid w:val="00034835"/>
    <w:rsid w:val="00134A40"/>
    <w:rsid w:val="001A6EB9"/>
    <w:rsid w:val="001C4228"/>
    <w:rsid w:val="00373507"/>
    <w:rsid w:val="003B2DCB"/>
    <w:rsid w:val="00465348"/>
    <w:rsid w:val="00485DB0"/>
    <w:rsid w:val="004879EF"/>
    <w:rsid w:val="004A0EC4"/>
    <w:rsid w:val="00555FC9"/>
    <w:rsid w:val="00614ADE"/>
    <w:rsid w:val="006941D9"/>
    <w:rsid w:val="007010FC"/>
    <w:rsid w:val="00856423"/>
    <w:rsid w:val="008B551F"/>
    <w:rsid w:val="009804D6"/>
    <w:rsid w:val="00A77590"/>
    <w:rsid w:val="00AA0F1A"/>
    <w:rsid w:val="00AA4B74"/>
    <w:rsid w:val="00B7427C"/>
    <w:rsid w:val="00CF4DF8"/>
    <w:rsid w:val="00D15DF5"/>
    <w:rsid w:val="00D15E3D"/>
    <w:rsid w:val="00F3190F"/>
    <w:rsid w:val="00F64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0CA2A5"/>
  <w15:chartTrackingRefBased/>
  <w15:docId w15:val="{AFF7A28F-DE4C-4AF2-AA9D-F4067227D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879E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814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6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3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1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2</Pages>
  <Words>442</Words>
  <Characters>2523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Гришутенко</dc:creator>
  <cp:keywords/>
  <dc:description/>
  <cp:lastModifiedBy>Павел Гришутенко</cp:lastModifiedBy>
  <cp:revision>20</cp:revision>
  <dcterms:created xsi:type="dcterms:W3CDTF">2020-04-11T16:58:00Z</dcterms:created>
  <dcterms:modified xsi:type="dcterms:W3CDTF">2020-04-11T20:09:00Z</dcterms:modified>
</cp:coreProperties>
</file>