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0732" w14:textId="76C35C93" w:rsidR="0018094E" w:rsidRPr="0018094E" w:rsidRDefault="0018094E">
      <w:r>
        <w:t>Задание</w:t>
      </w:r>
      <w:r w:rsidRPr="0018094E">
        <w:t>:</w:t>
      </w:r>
    </w:p>
    <w:p w14:paraId="36193B13" w14:textId="73EFC904" w:rsidR="00F12AE2" w:rsidRDefault="0018094E">
      <w:r w:rsidRPr="0018094E">
        <w:t>Проанализируйте нормы Гражданского кодекса РФ о</w:t>
      </w:r>
      <w:r>
        <w:t xml:space="preserve"> </w:t>
      </w:r>
      <w:r w:rsidRPr="0018094E">
        <w:t>праве собственности. Определите элементы правоотношения собственности (субъекты, кто ими может быть; объект; содержание — права и обязанности субъектов). Что является юридическим фактом для возникновения правоотношения собственности?</w:t>
      </w:r>
    </w:p>
    <w:p w14:paraId="46E68243" w14:textId="50FFA21A" w:rsidR="0018094E" w:rsidRDefault="0018094E">
      <w:pPr>
        <w:rPr>
          <w:lang w:val="en-US"/>
        </w:rPr>
      </w:pPr>
      <w:r>
        <w:t>Выполнение</w:t>
      </w:r>
      <w:r>
        <w:rPr>
          <w:lang w:val="en-US"/>
        </w:rPr>
        <w:t>:</w:t>
      </w:r>
    </w:p>
    <w:p w14:paraId="657C7DB7" w14:textId="49928DFB" w:rsidR="0018094E" w:rsidRDefault="0018094E">
      <w:r>
        <w:t>Субъект – собственник имущества (физическое или юридическое лицо</w:t>
      </w:r>
      <w:r w:rsidR="00424A95">
        <w:t>, а также Российская федерация и субъекты Российской Федерации</w:t>
      </w:r>
      <w:r>
        <w:t>). Субъект</w:t>
      </w:r>
      <w:r w:rsidR="00424A95">
        <w:t xml:space="preserve">ом также может быть </w:t>
      </w:r>
      <w:r>
        <w:t>лицо совершающее доверительное управление имуществом собственника.</w:t>
      </w:r>
      <w:r w:rsidR="00E05AD1">
        <w:t xml:space="preserve"> Содержанием права является принадлежность собственнику прав владения имуществом, права совершать над своим имуществом действия не нарушающие права других лиц по усмотрению, если для имущества не предусмотрены отдельные законы, также собственник может передавать свое имущество другим лицам оставаясь собственником в том числе и в доверительное </w:t>
      </w:r>
      <w:r w:rsidR="0060152A">
        <w:t>управление</w:t>
      </w:r>
      <w:r w:rsidR="00E05AD1">
        <w:t>.</w:t>
      </w:r>
      <w:r w:rsidR="0060152A">
        <w:t xml:space="preserve"> </w:t>
      </w:r>
      <w:r w:rsidR="0060152A" w:rsidRPr="0060152A">
        <w:t>Собственник несет бремя содержания</w:t>
      </w:r>
      <w:r w:rsidR="0060152A">
        <w:t>,</w:t>
      </w:r>
      <w:r w:rsidR="0060152A" w:rsidRPr="0060152A">
        <w:t xml:space="preserve"> принадлежащего ему имущества, если иное не предусмотрено законом или договором.</w:t>
      </w:r>
      <w:r w:rsidR="0060152A">
        <w:t xml:space="preserve"> </w:t>
      </w:r>
    </w:p>
    <w:p w14:paraId="165DBE90" w14:textId="2D206355" w:rsidR="0060152A" w:rsidRDefault="00D90949">
      <w:r>
        <w:t xml:space="preserve">Возникновение права собственности </w:t>
      </w:r>
      <w:r w:rsidR="0060152A" w:rsidRPr="0060152A">
        <w:t xml:space="preserve">1) </w:t>
      </w:r>
      <w:r w:rsidR="0060152A">
        <w:t>Возникновение прав собственности на созданные вещи. 2) Обращение в собственность общедоступных вещей. 3) Приобретение права собственности вместе с приобретением имущества. 4) Приобретение прав</w:t>
      </w:r>
      <w:r>
        <w:t xml:space="preserve">а собственности по истечению определенного периода, </w:t>
      </w:r>
      <w:r w:rsidRPr="00D90949">
        <w:t>если лицо не является собственником, но добросовестно, открыто и непрерывно владеет имуществом как своим</w:t>
      </w:r>
      <w:r>
        <w:t>. 5) Приобретение права собственности, назначенное судом.</w:t>
      </w:r>
    </w:p>
    <w:p w14:paraId="4E8F7EBB" w14:textId="00F74BEA" w:rsidR="00D90949" w:rsidRPr="0060152A" w:rsidRDefault="00D90949">
      <w:r>
        <w:t>Юридическим фактом могут быть</w:t>
      </w:r>
      <w:r w:rsidRPr="0060152A">
        <w:t>:</w:t>
      </w:r>
      <w:r>
        <w:t xml:space="preserve"> договор купли-продажи, договор дарения, иная сделка об отчуждении имущества.  Приобретение права собственности у юридического лица при его реорганизации. Наследование по завещанию или закону.</w:t>
      </w:r>
    </w:p>
    <w:sectPr w:rsidR="00D90949" w:rsidRPr="00601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05"/>
    <w:rsid w:val="0018094E"/>
    <w:rsid w:val="00424A95"/>
    <w:rsid w:val="0060152A"/>
    <w:rsid w:val="00D90949"/>
    <w:rsid w:val="00E05AD1"/>
    <w:rsid w:val="00F12AE2"/>
    <w:rsid w:val="00FC61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C384"/>
  <w15:chartTrackingRefBased/>
  <w15:docId w15:val="{DD0CF3D0-3D3D-46D5-8DB7-CDE781B05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248</Words>
  <Characters>1417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Петрович Гришутенко</dc:creator>
  <cp:keywords/>
  <dc:description/>
  <cp:lastModifiedBy>Павел Петрович Гришутенко</cp:lastModifiedBy>
  <cp:revision>5</cp:revision>
  <dcterms:created xsi:type="dcterms:W3CDTF">2021-05-29T15:47:00Z</dcterms:created>
  <dcterms:modified xsi:type="dcterms:W3CDTF">2021-05-29T16:20:00Z</dcterms:modified>
</cp:coreProperties>
</file>