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C1844" w14:textId="6D269293" w:rsidR="00E65531" w:rsidRPr="00E65531" w:rsidRDefault="00E65531" w:rsidP="00E65531">
      <w:pPr>
        <w:pStyle w:val="Standard"/>
        <w:tabs>
          <w:tab w:val="left" w:pos="8717"/>
        </w:tabs>
        <w:rPr>
          <w:lang w:val="en-US"/>
        </w:rPr>
      </w:pPr>
      <w:r>
        <w:t>Гришутенко Павел Петрович отчет 1.</w:t>
      </w:r>
      <w:r>
        <w:rPr>
          <w:lang w:val="en-US"/>
        </w:rPr>
        <w:t>2</w:t>
      </w:r>
    </w:p>
    <w:p w14:paraId="23240761" w14:textId="77777777" w:rsidR="00E65531" w:rsidRDefault="00E65531" w:rsidP="00E65531">
      <w:pPr>
        <w:pStyle w:val="Standard"/>
        <w:tabs>
          <w:tab w:val="left" w:pos="8717"/>
        </w:tabs>
      </w:pPr>
    </w:p>
    <w:p w14:paraId="0C1F9578" w14:textId="709A6907" w:rsidR="00B82F19" w:rsidRDefault="00F46802">
      <w:r>
        <w:t>Суть архитектурного подхода</w:t>
      </w:r>
    </w:p>
    <w:p w14:paraId="59F7B1A9" w14:textId="020CD49D" w:rsidR="00455A6D" w:rsidRPr="00455A6D" w:rsidRDefault="00455A6D">
      <w:r>
        <w:t>Суть архитектурного подхода к построению предприятия, заключается в том, чтобы решить ряд проблем, связанных с налаживанием работы бизнеса. Такими проблемами могут быть</w:t>
      </w:r>
      <w:r w:rsidRPr="00455A6D">
        <w:t xml:space="preserve">: </w:t>
      </w:r>
      <w:r>
        <w:t xml:space="preserve">поддержание в актуальном состоянии инфраструктуру бизнеса, анализ влияния изменений на бизнес-процессы, моделирование и планирование работы предприятия, замена неэффективных </w:t>
      </w:r>
      <w:r w:rsidR="00D96A57">
        <w:t>узлов технологического процесса предприятия, оценка работы бизнеса.</w:t>
      </w:r>
    </w:p>
    <w:p w14:paraId="2353725C" w14:textId="1DC69BA3" w:rsidR="00455A6D" w:rsidRDefault="00455A6D">
      <w:r>
        <w:t xml:space="preserve">Архитектура может </w:t>
      </w:r>
      <w:r w:rsidR="00D96A57">
        <w:t>разрабатываться</w:t>
      </w:r>
      <w:r>
        <w:t xml:space="preserve"> на основе существующей или с нуля. </w:t>
      </w:r>
      <w:r w:rsidR="00D96A57">
        <w:t>Процесс разработки архитектуры</w:t>
      </w:r>
      <w:r>
        <w:t xml:space="preserve"> любого предприятия имеет циклическую структуру.</w:t>
      </w:r>
    </w:p>
    <w:p w14:paraId="674D7DA0" w14:textId="5E67DCA3" w:rsidR="00D96A57" w:rsidRDefault="00D96A57">
      <w:r>
        <w:t>Набор универсальных документов при создании архитектуры предприятия</w:t>
      </w:r>
      <w:r w:rsidRPr="00D96A57">
        <w:t>:</w:t>
      </w:r>
    </w:p>
    <w:p w14:paraId="51883E11" w14:textId="1A81AB23" w:rsidR="00D96A57" w:rsidRPr="00D96A57" w:rsidRDefault="00D96A57">
      <w:r>
        <w:rPr>
          <w:noProof/>
        </w:rPr>
        <w:drawing>
          <wp:inline distT="0" distB="0" distL="0" distR="0" wp14:anchorId="7B8F274B" wp14:editId="784AA671">
            <wp:extent cx="5940425" cy="3004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EF5C" w14:textId="470EA2AD" w:rsidR="00F46802" w:rsidRDefault="00D96A57">
      <w:r>
        <w:t>Модели разработки архитектуры</w:t>
      </w:r>
    </w:p>
    <w:p w14:paraId="178390A8" w14:textId="07F568A9" w:rsidR="00D96A57" w:rsidRPr="00D96A57" w:rsidRDefault="00D96A57">
      <w:r>
        <w:t>Моделей разработки архитектуры предприятия существует множество, вот некоторые из них</w:t>
      </w:r>
      <w:r w:rsidRPr="00D96A57">
        <w:t>:</w:t>
      </w:r>
    </w:p>
    <w:p w14:paraId="509F484E" w14:textId="5F1EF56A" w:rsidR="00F46802" w:rsidRDefault="00F46802" w:rsidP="00D96A57">
      <w:pPr>
        <w:pStyle w:val="a3"/>
        <w:numPr>
          <w:ilvl w:val="0"/>
          <w:numId w:val="1"/>
        </w:numPr>
      </w:pPr>
      <w:r>
        <w:t>Модель Захмана</w:t>
      </w:r>
    </w:p>
    <w:p w14:paraId="41B9C00B" w14:textId="7CD43157" w:rsidR="00D96A57" w:rsidRDefault="00D96A57" w:rsidP="00D96A57">
      <w:r>
        <w:t xml:space="preserve">Информационные технологии – набор разрозненных элементов. В основе методики таблица элементов – Zachman Framework. Архитектура рассматривается на моделях предприятия с течением времени заинтересованными лицами. </w:t>
      </w:r>
    </w:p>
    <w:p w14:paraId="7375DD79" w14:textId="5A34FA40" w:rsidR="00D96A57" w:rsidRDefault="00D96A57" w:rsidP="00D96A57">
      <w:r>
        <w:t>Таблица сос</w:t>
      </w:r>
      <w:r w:rsidR="00D0634C">
        <w:t>тоит из 6 строк и 6 столбцов. Столбцы описывают основные аспекты модели работы предприятия</w:t>
      </w:r>
      <w:r w:rsidR="00D0634C" w:rsidRPr="00D0634C">
        <w:t xml:space="preserve">: </w:t>
      </w:r>
      <w:r w:rsidR="00D0634C">
        <w:t>данные, функции, место, люди, время, мотивация.</w:t>
      </w:r>
    </w:p>
    <w:p w14:paraId="50668D00" w14:textId="77777777" w:rsidR="00EE30CF" w:rsidRDefault="00D0634C" w:rsidP="00D0634C">
      <w:r>
        <w:t>Далее идут уровни модели</w:t>
      </w:r>
      <w:r w:rsidRPr="00D0634C">
        <w:t xml:space="preserve">: </w:t>
      </w:r>
    </w:p>
    <w:p w14:paraId="63BC5078" w14:textId="77777777" w:rsidR="00EE30CF" w:rsidRDefault="00D0634C" w:rsidP="00D0634C">
      <w:r>
        <w:t>сфера действия – верхний уровень абстракции, отображающий основные элементы планирования бизнеса</w:t>
      </w:r>
      <w:r w:rsidRPr="00D0634C">
        <w:t xml:space="preserve">; </w:t>
      </w:r>
    </w:p>
    <w:p w14:paraId="12A81928" w14:textId="77777777" w:rsidR="00EE30CF" w:rsidRDefault="00D0634C" w:rsidP="00D0634C">
      <w:r>
        <w:t>модель бизнеса – уровень описывает концептуальную модель и предназначен для описания</w:t>
      </w:r>
      <w:r w:rsidRPr="00D0634C">
        <w:t xml:space="preserve"> </w:t>
      </w:r>
      <w:r>
        <w:t>предприятия в терминах бизнеса</w:t>
      </w:r>
      <w:r w:rsidRPr="00D0634C">
        <w:t xml:space="preserve"> (</w:t>
      </w:r>
      <w:r>
        <w:t>восприятие менеджером, владельцем процесса</w:t>
      </w:r>
      <w:r w:rsidRPr="00D0634C">
        <w:t>);</w:t>
      </w:r>
      <w:r>
        <w:t xml:space="preserve"> </w:t>
      </w:r>
    </w:p>
    <w:p w14:paraId="21FEA382" w14:textId="77777777" w:rsidR="00EE30CF" w:rsidRDefault="00D0634C" w:rsidP="00D0634C">
      <w:r>
        <w:t>системная модель – описывает логическую модель с точки зрения</w:t>
      </w:r>
      <w:r w:rsidRPr="00D0634C">
        <w:t xml:space="preserve"> </w:t>
      </w:r>
      <w:r>
        <w:t>системного архитектора, проецирует бизнес заказчика на информационные системы</w:t>
      </w:r>
      <w:r w:rsidRPr="00D0634C">
        <w:t>;</w:t>
      </w:r>
      <w:r>
        <w:t xml:space="preserve"> </w:t>
      </w:r>
    </w:p>
    <w:p w14:paraId="36110827" w14:textId="77777777" w:rsidR="00EE30CF" w:rsidRDefault="00D0634C" w:rsidP="00D0634C">
      <w:r>
        <w:lastRenderedPageBreak/>
        <w:t>технологическая модель</w:t>
      </w:r>
      <w:r w:rsidRPr="00D0634C">
        <w:t xml:space="preserve"> </w:t>
      </w:r>
      <w:r>
        <w:t>– обеспечивает привязку архитектуры к программно-аппаратным средствам с точки зрения проектировщика</w:t>
      </w:r>
      <w:r w:rsidRPr="00D0634C">
        <w:t xml:space="preserve">; </w:t>
      </w:r>
    </w:p>
    <w:p w14:paraId="32AB3182" w14:textId="77777777" w:rsidR="00EE30CF" w:rsidRDefault="00D0634C" w:rsidP="00D0634C">
      <w:r>
        <w:t>детали реализации – определяет набор работ и конкретные программно-аппаратные средства, обеспечивающие функционирование предприятия (уровень разработчика)</w:t>
      </w:r>
      <w:r w:rsidRPr="00D0634C">
        <w:t xml:space="preserve">; </w:t>
      </w:r>
    </w:p>
    <w:p w14:paraId="3D713FB8" w14:textId="5061FC4E" w:rsidR="00D0634C" w:rsidRDefault="00D0634C" w:rsidP="00D0634C">
      <w:r>
        <w:t xml:space="preserve">работающая организация </w:t>
      </w:r>
      <w:r w:rsidR="00EE30CF">
        <w:t>–</w:t>
      </w:r>
      <w:r>
        <w:t xml:space="preserve"> описывает</w:t>
      </w:r>
      <w:r w:rsidR="00EE30CF">
        <w:t xml:space="preserve"> </w:t>
      </w:r>
      <w:r>
        <w:t>реальную структуру предприятия и позволяет соотнести с желаемое состояние с вынесенными изменениями.</w:t>
      </w:r>
      <w:r>
        <w:cr/>
      </w:r>
      <w:r w:rsidR="00EE30CF">
        <w:t>Достоинства модели</w:t>
      </w:r>
      <w:r w:rsidR="00EE30CF" w:rsidRPr="00EE30CF">
        <w:t xml:space="preserve">: </w:t>
      </w:r>
      <w:r w:rsidR="00EE30CF">
        <w:t>простота понимания, целостность в отношении предприятия, возможность применения для планирования, использование нетехнических понятий, независимость от различных инструментов.</w:t>
      </w:r>
    </w:p>
    <w:p w14:paraId="5A192A54" w14:textId="7366922B" w:rsidR="00EE30CF" w:rsidRPr="00EE30CF" w:rsidRDefault="00EE30CF" w:rsidP="00EE30CF">
      <w:pPr>
        <w:pStyle w:val="a3"/>
        <w:numPr>
          <w:ilvl w:val="0"/>
          <w:numId w:val="1"/>
        </w:numPr>
      </w:pPr>
      <w:r>
        <w:t xml:space="preserve">Модель META </w:t>
      </w:r>
      <w:r>
        <w:rPr>
          <w:lang w:val="en-US"/>
        </w:rPr>
        <w:t>Group</w:t>
      </w:r>
    </w:p>
    <w:p w14:paraId="53698F0E" w14:textId="3681FB5D" w:rsidR="00EE30CF" w:rsidRDefault="00EE30CF" w:rsidP="00EE30CF">
      <w:r>
        <w:t>Под архитектурой предприятия в методике META Group понимается структурированное описание информационных технологий предприятия и поддерживаемые ими бизнес-процессы.</w:t>
      </w:r>
      <w:r w:rsidR="00D04650">
        <w:t xml:space="preserve"> В основе модели лежат несколько уровней процессов</w:t>
      </w:r>
      <w:r w:rsidR="00D04650" w:rsidRPr="00D04650">
        <w:t xml:space="preserve">: </w:t>
      </w:r>
      <w:r w:rsidR="00D04650">
        <w:t>1 уровень – стратегии и планирования, 2 уровень – управление корпоративными проектами и архитектура предприятия, 3 уровень – детализация предприятия. При</w:t>
      </w:r>
      <w:r w:rsidR="00D04650" w:rsidRPr="00D04650">
        <w:rPr>
          <w:lang w:val="en-US"/>
        </w:rPr>
        <w:t xml:space="preserve"> </w:t>
      </w:r>
      <w:r w:rsidR="00D04650">
        <w:t>детализации</w:t>
      </w:r>
      <w:r w:rsidR="00D04650" w:rsidRPr="00D04650">
        <w:rPr>
          <w:lang w:val="en-US"/>
        </w:rPr>
        <w:t xml:space="preserve"> </w:t>
      </w:r>
      <w:r w:rsidR="00D04650">
        <w:t>предприятия</w:t>
      </w:r>
      <w:r w:rsidR="00D04650" w:rsidRPr="00D04650">
        <w:rPr>
          <w:lang w:val="en-US"/>
        </w:rPr>
        <w:t xml:space="preserve"> </w:t>
      </w:r>
      <w:r w:rsidR="00D04650">
        <w:t>используют</w:t>
      </w:r>
      <w:r w:rsidR="00D04650" w:rsidRPr="00D04650">
        <w:rPr>
          <w:lang w:val="en-US"/>
        </w:rPr>
        <w:t xml:space="preserve"> </w:t>
      </w:r>
      <w:r w:rsidR="00D04650">
        <w:t>несколько</w:t>
      </w:r>
      <w:r w:rsidR="00D04650" w:rsidRPr="00D04650">
        <w:rPr>
          <w:lang w:val="en-US"/>
        </w:rPr>
        <w:t xml:space="preserve"> </w:t>
      </w:r>
      <w:r w:rsidR="00D04650">
        <w:t>слоев</w:t>
      </w:r>
      <w:r w:rsidR="00D04650" w:rsidRPr="00D04650">
        <w:rPr>
          <w:lang w:val="en-US"/>
        </w:rPr>
        <w:t xml:space="preserve">, </w:t>
      </w:r>
      <w:r w:rsidR="00D04650">
        <w:t>таких</w:t>
      </w:r>
      <w:r w:rsidR="00D04650" w:rsidRPr="00D04650">
        <w:rPr>
          <w:lang w:val="en-US"/>
        </w:rPr>
        <w:t xml:space="preserve"> </w:t>
      </w:r>
      <w:r w:rsidR="00D04650">
        <w:t>как</w:t>
      </w:r>
      <w:r w:rsidR="00D04650" w:rsidRPr="00D04650">
        <w:rPr>
          <w:lang w:val="en-US"/>
        </w:rPr>
        <w:t>: Enterprise Business Architecture, Enterprise Information Architecture</w:t>
      </w:r>
      <w:r w:rsidR="00D04650">
        <w:rPr>
          <w:lang w:val="en-US"/>
        </w:rPr>
        <w:t xml:space="preserve">, </w:t>
      </w:r>
      <w:r w:rsidR="00D04650" w:rsidRPr="00D04650">
        <w:rPr>
          <w:lang w:val="en-US"/>
        </w:rPr>
        <w:t>Enterprise Solution Architecture</w:t>
      </w:r>
      <w:r w:rsidR="00D04650">
        <w:rPr>
          <w:lang w:val="en-US"/>
        </w:rPr>
        <w:t xml:space="preserve">, </w:t>
      </w:r>
      <w:r w:rsidR="00D04650" w:rsidRPr="00D04650">
        <w:rPr>
          <w:lang w:val="en-US"/>
        </w:rPr>
        <w:t>Enterprise Technical Architecture</w:t>
      </w:r>
      <w:r w:rsidR="00D04650">
        <w:rPr>
          <w:lang w:val="en-US"/>
        </w:rPr>
        <w:t xml:space="preserve">. </w:t>
      </w:r>
      <w:r w:rsidR="00D04650">
        <w:t>Разработка общих требований (CRV) и концептуальной архитектуры (CA) является первым шагом в процессе построения архитектуры предприятия</w:t>
      </w:r>
      <w:r w:rsidR="00D04650" w:rsidRPr="00D04650">
        <w:t>.</w:t>
      </w:r>
    </w:p>
    <w:p w14:paraId="3394F840" w14:textId="05BC9C32" w:rsidR="00D04650" w:rsidRDefault="00D04650" w:rsidP="00EE30CF">
      <w:r>
        <w:t>Используя классический подход к архитектуре предприятия, можно выделить текущее состояние и будущее состояние. Смена цикла из текущего к будущему состоянию реализовывается проектами.</w:t>
      </w:r>
    </w:p>
    <w:p w14:paraId="2FC0D540" w14:textId="5017A504" w:rsidR="00D04650" w:rsidRPr="00D04650" w:rsidRDefault="00D04650" w:rsidP="00EE30CF">
      <w:r>
        <w:t xml:space="preserve">Разработка архитектуры делится на фазы. Фаза 1, оценка заинтересованных лиц, подготовка команды. Фаза 2, создание желаемой модели </w:t>
      </w:r>
      <w:r w:rsidR="00DF66BF">
        <w:t>предприятия, включает анализ разработку и моделирование различных аспектов бизнеса. Фаза 3, управление реализации желаемой модели предприятия, включает анализ, планирование и документирование.</w:t>
      </w:r>
    </w:p>
    <w:p w14:paraId="1327CF83" w14:textId="36227AEC" w:rsidR="00EE30CF" w:rsidRPr="00DF66BF" w:rsidRDefault="00EE30CF" w:rsidP="00EE30CF">
      <w:pPr>
        <w:pStyle w:val="a3"/>
        <w:numPr>
          <w:ilvl w:val="0"/>
          <w:numId w:val="1"/>
        </w:numPr>
      </w:pPr>
      <w:r>
        <w:t xml:space="preserve">Модель </w:t>
      </w:r>
      <w:r>
        <w:rPr>
          <w:lang w:val="en-US"/>
        </w:rPr>
        <w:t>Gartner</w:t>
      </w:r>
    </w:p>
    <w:p w14:paraId="63D27BDC" w14:textId="385EA5D9" w:rsidR="00DF66BF" w:rsidRDefault="00DF66BF" w:rsidP="00DF66BF">
      <w:r>
        <w:t>С точки зрения аналитиков Gartner архитектура предприятия является «структурированным описанием информационных технологий предприятия и его бизнес-процессов».</w:t>
      </w:r>
    </w:p>
    <w:p w14:paraId="220D458F" w14:textId="523E56B4" w:rsidR="00DF66BF" w:rsidRDefault="00DF66BF" w:rsidP="00DF66BF">
      <w:r>
        <w:t>Gartner Enterprise Architecture Framework (GEAF) - рассматривает архитектуру предприятия, как неотъемлемый элемент бизнес - стратегии, позволяющий соединить информационные технологии и требования бизнеса в единое целое.</w:t>
      </w:r>
    </w:p>
    <w:p w14:paraId="3C9107CA" w14:textId="27784B7D" w:rsidR="00DF66BF" w:rsidRDefault="00DF66BF" w:rsidP="00DF66BF">
      <w:r>
        <w:t>Архитектура делится на 3 слоя</w:t>
      </w:r>
      <w:r w:rsidRPr="00DF66BF">
        <w:t xml:space="preserve">: </w:t>
      </w:r>
      <w:r>
        <w:t>бизнес-архитектура, информационная архитектура, техническая архитектура. Эти слои образуют трехмерную модель, где архитектура прикладных решений является частью каждого слоя.</w:t>
      </w:r>
    </w:p>
    <w:p w14:paraId="4CF4BAFF" w14:textId="015232D7" w:rsidR="00DF66BF" w:rsidRDefault="00DF66BF" w:rsidP="00DF66BF">
      <w:r>
        <w:t>Архитектура приложений - описывает состояние приложений в компании, интеграцию их между собой.</w:t>
      </w:r>
    </w:p>
    <w:p w14:paraId="49752444" w14:textId="3E9B38C3" w:rsidR="00DF66BF" w:rsidRDefault="00DF66BF" w:rsidP="00DF66BF">
      <w:r>
        <w:t>Архитектурный процесс разбивается на 4 фазы</w:t>
      </w:r>
      <w:r w:rsidRPr="00DF66BF">
        <w:t xml:space="preserve">: </w:t>
      </w:r>
    </w:p>
    <w:p w14:paraId="63DD729F" w14:textId="642E81A1" w:rsidR="00DF66BF" w:rsidRDefault="00DF66BF" w:rsidP="00DF66BF">
      <w:r>
        <w:t>Фаза 1, инициализация</w:t>
      </w:r>
      <w:r w:rsidR="00EB0958">
        <w:t xml:space="preserve"> - включает в себя организацию необходимой структуры проекта с привлечением необходимых специалистов и представителей </w:t>
      </w:r>
      <w:proofErr w:type="gramStart"/>
      <w:r w:rsidR="00EB0958">
        <w:t>бизнес подразделений</w:t>
      </w:r>
      <w:proofErr w:type="gramEnd"/>
      <w:r w:rsidR="00EB0958">
        <w:t>, планирование и инициацию работ</w:t>
      </w:r>
      <w:r w:rsidR="00B07731">
        <w:t>.</w:t>
      </w:r>
    </w:p>
    <w:p w14:paraId="6090F0E8" w14:textId="75B1F35D" w:rsidR="00DF66BF" w:rsidRDefault="00DF66BF" w:rsidP="00DF66BF">
      <w:r>
        <w:t xml:space="preserve">Фаза 2, </w:t>
      </w:r>
      <w:r w:rsidR="00B07731">
        <w:t xml:space="preserve">разработка целевой архитектуры. Цель данной фазы в том, чтобы представить бизнес - стратегию компании в виде набора руководств и правил, которые можно использовать </w:t>
      </w:r>
      <w:r w:rsidR="00B07731">
        <w:lastRenderedPageBreak/>
        <w:t>предприятием в проектах по изменению структуры бизнеса. Включает разработку требований, принципов, моделей предприятия и документирование.</w:t>
      </w:r>
    </w:p>
    <w:p w14:paraId="723ED9CD" w14:textId="4141E509" w:rsidR="00DF66BF" w:rsidRDefault="00DF66BF" w:rsidP="00DF66BF">
      <w:r>
        <w:t>Фаза 3,</w:t>
      </w:r>
      <w:r w:rsidR="00B07731">
        <w:t xml:space="preserve"> разработка текущей архитектуры, составление документации на основе построенной текущей модели предприятия.</w:t>
      </w:r>
    </w:p>
    <w:p w14:paraId="30C8D284" w14:textId="4563EB2D" w:rsidR="00DF66BF" w:rsidRPr="00B07731" w:rsidRDefault="00DF66BF" w:rsidP="00DF66BF">
      <w:r>
        <w:t>Фаза 4,</w:t>
      </w:r>
      <w:r w:rsidR="00B07731">
        <w:t xml:space="preserve"> </w:t>
      </w:r>
      <w:r w:rsidR="00B07731">
        <w:rPr>
          <w:lang w:val="en-US"/>
        </w:rPr>
        <w:t>GAP</w:t>
      </w:r>
      <w:r w:rsidR="00B07731" w:rsidRPr="00B07731">
        <w:t xml:space="preserve"> </w:t>
      </w:r>
      <w:r w:rsidR="00B07731">
        <w:t>анализ, поиск между целевой и текущей архитектуры с составлением плана миграции.</w:t>
      </w:r>
    </w:p>
    <w:p w14:paraId="0C80C433" w14:textId="7BD13888" w:rsidR="00DF66BF" w:rsidRPr="00DF66BF" w:rsidRDefault="00DF66BF" w:rsidP="00DF66BF">
      <w:r>
        <w:t>Достоинством модели является ее универсальность.</w:t>
      </w:r>
    </w:p>
    <w:p w14:paraId="57107A8B" w14:textId="1685E76C" w:rsidR="00EE30CF" w:rsidRDefault="00EE30CF" w:rsidP="00EE30CF">
      <w:pPr>
        <w:pStyle w:val="a3"/>
        <w:numPr>
          <w:ilvl w:val="0"/>
          <w:numId w:val="1"/>
        </w:numPr>
        <w:rPr>
          <w:lang w:val="en-US"/>
        </w:rPr>
      </w:pPr>
      <w:r>
        <w:t>Модель</w:t>
      </w:r>
      <w:r w:rsidRPr="00EE30CF">
        <w:rPr>
          <w:lang w:val="en-US"/>
        </w:rPr>
        <w:t xml:space="preserve"> </w:t>
      </w:r>
      <w:r>
        <w:rPr>
          <w:lang w:val="en-US"/>
        </w:rPr>
        <w:t>TOGAF (</w:t>
      </w:r>
      <w:r w:rsidRPr="00EE30CF">
        <w:rPr>
          <w:lang w:val="en-US"/>
        </w:rPr>
        <w:t>THE OPEN GROUP ARCHITECTURE FRAMEWORK</w:t>
      </w:r>
      <w:r>
        <w:rPr>
          <w:lang w:val="en-US"/>
        </w:rPr>
        <w:t>)</w:t>
      </w:r>
    </w:p>
    <w:p w14:paraId="2A0BCF5C" w14:textId="2CDCECEC" w:rsidR="00B071F2" w:rsidRDefault="00B071F2" w:rsidP="00B071F2">
      <w:r>
        <w:t>При разработке архитектуры методология TOGAF отталкивается от «программной инфраструктуры информационных систем».</w:t>
      </w:r>
    </w:p>
    <w:p w14:paraId="3279DE4B" w14:textId="68FDA528" w:rsidR="00B071F2" w:rsidRDefault="00B071F2" w:rsidP="00B071F2">
      <w:r>
        <w:t>Пос</w:t>
      </w:r>
      <w:r w:rsidR="002D215E">
        <w:t>троение архитектуры разделено шагами.</w:t>
      </w:r>
    </w:p>
    <w:p w14:paraId="65B5D0DC" w14:textId="568B3C27" w:rsidR="002D215E" w:rsidRDefault="002D215E" w:rsidP="00B071F2">
      <w:r>
        <w:t>Подготовка, определение принципов реализации проекта.</w:t>
      </w:r>
    </w:p>
    <w:p w14:paraId="368F97A2" w14:textId="0CBA8CEB" w:rsidR="002D215E" w:rsidRDefault="002D215E" w:rsidP="00B071F2">
      <w:r>
        <w:t>Определение плана работ и разработка границ проекта.</w:t>
      </w:r>
    </w:p>
    <w:p w14:paraId="6BBCB935" w14:textId="534A385B" w:rsidR="002D215E" w:rsidRDefault="002D215E" w:rsidP="00B071F2">
      <w:r>
        <w:t>Создание бизнес-архитектуры.</w:t>
      </w:r>
    </w:p>
    <w:p w14:paraId="6160D126" w14:textId="45A126DE" w:rsidR="002D215E" w:rsidRDefault="002D215E" w:rsidP="00B071F2">
      <w:r>
        <w:t>Разработка архитектур данных и приложений.</w:t>
      </w:r>
    </w:p>
    <w:p w14:paraId="09D9F73E" w14:textId="0F2470EF" w:rsidR="002D215E" w:rsidRDefault="002D215E" w:rsidP="00B071F2">
      <w:r>
        <w:t>Создание технологической архитектуры.</w:t>
      </w:r>
    </w:p>
    <w:p w14:paraId="040D4BFB" w14:textId="011182C3" w:rsidR="002D215E" w:rsidRDefault="002D215E" w:rsidP="00B071F2">
      <w:r>
        <w:t>Проверка возможности реализации решений.</w:t>
      </w:r>
    </w:p>
    <w:p w14:paraId="17D22DF6" w14:textId="6CE2B3BD" w:rsidR="002D215E" w:rsidRDefault="002D215E" w:rsidP="00B071F2">
      <w:r>
        <w:t>Переход к новой системе.</w:t>
      </w:r>
    </w:p>
    <w:p w14:paraId="50165CC9" w14:textId="77F5A14C" w:rsidR="002D215E" w:rsidRDefault="002D215E" w:rsidP="00B071F2">
      <w:r>
        <w:t>Создание системы управления преобразованиями.</w:t>
      </w:r>
    </w:p>
    <w:p w14:paraId="2539DF94" w14:textId="05AB4626" w:rsidR="002D215E" w:rsidRDefault="002D215E" w:rsidP="00B071F2">
      <w:r>
        <w:t>Управление системой изменения архитектуры.</w:t>
      </w:r>
    </w:p>
    <w:p w14:paraId="16AEC4BF" w14:textId="2A717BD2" w:rsidR="002D215E" w:rsidRDefault="002D215E" w:rsidP="00B071F2">
      <w:r>
        <w:t>Foundation Architecture (базовая архитектура) – с точки зрения методологии TOGAF является некоторой моделью, описывающей состояние информационных технологий на предприятии, и включает в себя несколько типов детализации, содержит набор служб и стандартов, является некоторой абстрактной реализацией ИТ системы, в целом.</w:t>
      </w:r>
    </w:p>
    <w:p w14:paraId="5EA7E57A" w14:textId="6D19740C" w:rsidR="002D215E" w:rsidRDefault="002D215E" w:rsidP="00B071F2">
      <w:r w:rsidRPr="002D215E">
        <w:t>Industry Architectures</w:t>
      </w:r>
      <w:r>
        <w:t xml:space="preserve"> (отраслевая архитектура) - включает в себя специфичные для каждой индустрии модели данных, приложения, стандарты, бизнес-правила, и процедуры взаимодействия различных отраслевых систем между собой.</w:t>
      </w:r>
    </w:p>
    <w:p w14:paraId="0485E819" w14:textId="6D97E45A" w:rsidR="002D215E" w:rsidRDefault="002D215E" w:rsidP="00B071F2">
      <w:r>
        <w:t>Organization Architectures (архитектура организации) - описывает архитектуру ИТ систем конкретного предприятия со всеми особенностями.</w:t>
      </w:r>
    </w:p>
    <w:p w14:paraId="77204308" w14:textId="38BFAB14" w:rsidR="002D215E" w:rsidRDefault="002D215E" w:rsidP="00B071F2">
      <w:r>
        <w:t>Принц</w:t>
      </w:r>
      <w:r w:rsidR="005D4C11">
        <w:t>и</w:t>
      </w:r>
      <w:r>
        <w:t xml:space="preserve">пы </w:t>
      </w:r>
      <w:r w:rsidR="005D4C11">
        <w:t>– фундамент построения архитектуры, включают в себя основные системные требования и критерии оценки различных решений.</w:t>
      </w:r>
    </w:p>
    <w:p w14:paraId="2C12F256" w14:textId="6DFE0140" w:rsidR="005D4C11" w:rsidRPr="002D215E" w:rsidRDefault="005D4C11" w:rsidP="00B071F2">
      <w:r>
        <w:rPr>
          <w:noProof/>
        </w:rPr>
        <w:lastRenderedPageBreak/>
        <w:drawing>
          <wp:inline distT="0" distB="0" distL="0" distR="0" wp14:anchorId="4482E970" wp14:editId="19C2A1E7">
            <wp:extent cx="5940425" cy="2967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E453" w14:textId="62A7D5FD" w:rsidR="00EE30CF" w:rsidRPr="00D15CE1" w:rsidRDefault="00EE30CF" w:rsidP="00EE30CF">
      <w:pPr>
        <w:pStyle w:val="a3"/>
        <w:numPr>
          <w:ilvl w:val="0"/>
          <w:numId w:val="1"/>
        </w:numPr>
        <w:rPr>
          <w:lang w:val="en-US"/>
        </w:rPr>
      </w:pPr>
      <w:r>
        <w:t>Модель «4+1»</w:t>
      </w:r>
    </w:p>
    <w:p w14:paraId="5BC92EA3" w14:textId="1FE62AB5" w:rsidR="00D15CE1" w:rsidRDefault="00D15CE1" w:rsidP="00D15CE1">
      <w:r>
        <w:t>Модель ориентирована на построение информационных систем различного уровня сложности. В основе методики разбиение на 5 уровней абстракции</w:t>
      </w:r>
      <w:r w:rsidRPr="00D15CE1">
        <w:t xml:space="preserve">: </w:t>
      </w:r>
      <w:r>
        <w:t>логическое представление, процессное представление, физическое представление, представление уровня разработки, объединяющий уровень.</w:t>
      </w:r>
    </w:p>
    <w:p w14:paraId="5C012723" w14:textId="4BA786AE" w:rsidR="00D15CE1" w:rsidRPr="00D15CE1" w:rsidRDefault="00D15CE1" w:rsidP="00D15CE1">
      <w:pPr>
        <w:pStyle w:val="a3"/>
        <w:numPr>
          <w:ilvl w:val="0"/>
          <w:numId w:val="1"/>
        </w:numPr>
      </w:pPr>
      <w:r>
        <w:t xml:space="preserve">Модель </w:t>
      </w:r>
      <w:r>
        <w:rPr>
          <w:lang w:val="en-US"/>
        </w:rPr>
        <w:t>SAM</w:t>
      </w:r>
    </w:p>
    <w:p w14:paraId="74E6AD42" w14:textId="02DF4A2E" w:rsidR="00D15CE1" w:rsidRDefault="00D15CE1" w:rsidP="00D15CE1">
      <w:pPr>
        <w:ind w:left="360"/>
      </w:pPr>
      <w:r>
        <w:t>SAM является надстройкой модели Захмана, обеспечивающей общий анализ и документирование всей информации по архитектуре предприятия. Методика позволяет легко систематизировать информацию, имеющую отношение к основным объектам архитектуры.</w:t>
      </w:r>
    </w:p>
    <w:p w14:paraId="2FFE59AE" w14:textId="298F6432" w:rsidR="00D15CE1" w:rsidRPr="00D15CE1" w:rsidRDefault="00D15CE1" w:rsidP="00D15CE1">
      <w:pPr>
        <w:ind w:left="360"/>
      </w:pPr>
      <w:r>
        <w:t>В методике SAM выделяется три категории сфер:</w:t>
      </w:r>
      <w:r w:rsidRPr="00D15CE1">
        <w:t xml:space="preserve"> </w:t>
      </w:r>
      <w:r>
        <w:t>стабильные, подвижные, динамичные.</w:t>
      </w:r>
    </w:p>
    <w:sectPr w:rsidR="00D15CE1" w:rsidRPr="00D15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521"/>
    <w:multiLevelType w:val="hybridMultilevel"/>
    <w:tmpl w:val="161EFB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02"/>
    <w:rsid w:val="002D215E"/>
    <w:rsid w:val="00455A6D"/>
    <w:rsid w:val="005D4C11"/>
    <w:rsid w:val="00B071F2"/>
    <w:rsid w:val="00B07731"/>
    <w:rsid w:val="00B82F19"/>
    <w:rsid w:val="00D04650"/>
    <w:rsid w:val="00D0634C"/>
    <w:rsid w:val="00D15CE1"/>
    <w:rsid w:val="00D96A57"/>
    <w:rsid w:val="00DF66BF"/>
    <w:rsid w:val="00E65531"/>
    <w:rsid w:val="00EB0958"/>
    <w:rsid w:val="00EE30CF"/>
    <w:rsid w:val="00F4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9B0B9"/>
  <w15:chartTrackingRefBased/>
  <w15:docId w15:val="{967F9095-92A9-4486-8A03-F329AB49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57"/>
    <w:pPr>
      <w:ind w:left="720"/>
      <w:contextualSpacing/>
    </w:pPr>
  </w:style>
  <w:style w:type="paragraph" w:customStyle="1" w:styleId="Standard">
    <w:name w:val="Standard"/>
    <w:rsid w:val="00E655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Droid Sans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6</cp:revision>
  <dcterms:created xsi:type="dcterms:W3CDTF">2020-12-05T15:08:00Z</dcterms:created>
  <dcterms:modified xsi:type="dcterms:W3CDTF">2020-12-10T15:51:00Z</dcterms:modified>
</cp:coreProperties>
</file>