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П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од массовой информацией понимаются предназначенные для неограниченного круга лиц печатные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аудио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 xml:space="preserve">-,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аудиовизуальные и иные сообщения и материалы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П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од средством массовой информации понимается периодическое печатное издание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сетевое издание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телеканал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радиоканал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телепрограмма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радиопрограмма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видеопрограмма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кинохроникальная программа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иная форма периодического распространения массовой информации под постоянным наименованием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(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названием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К видам средств массовой информации относят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периодические печатные издания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радио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ru-RU"/>
        </w:rPr>
        <w:t xml:space="preserve">-,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теле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ru-RU"/>
        </w:rPr>
        <w:t xml:space="preserve">-,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видео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ru-RU"/>
        </w:rPr>
        <w:t xml:space="preserve">-,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кинохроникальные программы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под периодическим печатным изданием понимается газета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журнал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альманах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бюллетень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иное издание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имеющее постоянное наименование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(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название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текущий номер и выходящее в свет не реже одного раза в год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под продукцией средства массовой информации понимается тираж или часть тиража отдельного номера периодического печатного издания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отдельный выпуск телеканала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радиоканала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радиопрограммы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телепрограммы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кинохроникальной программы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тираж или часть тиража аудио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или видеозаписи программы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отдельный выпуск либо обновление сетевого издания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отдельный выпуск иного средства массовой информации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