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89EEE" w14:textId="77777777" w:rsidR="00140CC7" w:rsidRPr="00632845" w:rsidRDefault="00140CC7" w:rsidP="006B1214">
      <w:pPr>
        <w:jc w:val="both"/>
        <w:rPr>
          <w:rFonts w:eastAsia="Times New Roman" w:cstheme="minorHAnsi"/>
          <w:lang w:val="en-US"/>
        </w:rPr>
      </w:pPr>
      <w:r w:rsidRPr="00632845">
        <w:rPr>
          <w:rFonts w:eastAsia="Times New Roman" w:cstheme="minorHAnsi"/>
          <w:lang w:val="en-US"/>
        </w:rPr>
        <w:t>Dear Reviewers,</w:t>
      </w:r>
    </w:p>
    <w:p w14:paraId="15C60EDE" w14:textId="77777777" w:rsidR="00140CC7" w:rsidRPr="00632845" w:rsidRDefault="00140CC7" w:rsidP="006B1214">
      <w:pPr>
        <w:jc w:val="both"/>
        <w:rPr>
          <w:rFonts w:eastAsia="Times New Roman" w:cstheme="minorHAnsi"/>
          <w:lang w:val="en-US"/>
        </w:rPr>
      </w:pPr>
    </w:p>
    <w:p w14:paraId="6A351E9B" w14:textId="2F9CC263" w:rsidR="00140CC7" w:rsidRPr="00632845" w:rsidRDefault="00140CC7" w:rsidP="006B1214">
      <w:pPr>
        <w:jc w:val="both"/>
        <w:rPr>
          <w:rFonts w:eastAsia="Times New Roman" w:cstheme="minorHAnsi"/>
          <w:lang w:val="en-US"/>
        </w:rPr>
      </w:pPr>
      <w:r w:rsidRPr="00632845">
        <w:rPr>
          <w:rFonts w:eastAsia="Times New Roman" w:cstheme="minorHAnsi"/>
          <w:lang w:val="en-US"/>
        </w:rPr>
        <w:t xml:space="preserve">At the beginning </w:t>
      </w:r>
      <w:r w:rsidR="00CF2F8A" w:rsidRPr="00632845">
        <w:rPr>
          <w:rFonts w:eastAsia="Times New Roman" w:cstheme="minorHAnsi"/>
          <w:lang w:val="en-US"/>
        </w:rPr>
        <w:t>we</w:t>
      </w:r>
      <w:r w:rsidR="00A65ECA" w:rsidRPr="00632845">
        <w:rPr>
          <w:rFonts w:eastAsia="Times New Roman" w:cstheme="minorHAnsi"/>
          <w:lang w:val="en-US"/>
        </w:rPr>
        <w:t xml:space="preserve"> would</w:t>
      </w:r>
      <w:r w:rsidR="00CF2F8A" w:rsidRPr="00632845">
        <w:rPr>
          <w:rFonts w:eastAsia="Times New Roman" w:cstheme="minorHAnsi"/>
          <w:lang w:val="en-US"/>
        </w:rPr>
        <w:t xml:space="preserve"> like to thank reviewers</w:t>
      </w:r>
      <w:r w:rsidRPr="00632845">
        <w:rPr>
          <w:rFonts w:eastAsia="Times New Roman" w:cstheme="minorHAnsi"/>
          <w:lang w:val="en-US"/>
        </w:rPr>
        <w:t xml:space="preserve"> for </w:t>
      </w:r>
      <w:r w:rsidR="00CF2F8A" w:rsidRPr="00632845">
        <w:rPr>
          <w:rFonts w:eastAsia="Times New Roman" w:cstheme="minorHAnsi"/>
          <w:lang w:val="en-US"/>
        </w:rPr>
        <w:t>their</w:t>
      </w:r>
      <w:r w:rsidRPr="00632845">
        <w:rPr>
          <w:rFonts w:eastAsia="Times New Roman" w:cstheme="minorHAnsi"/>
          <w:lang w:val="en-US"/>
        </w:rPr>
        <w:t xml:space="preserve"> effort and </w:t>
      </w:r>
      <w:r w:rsidR="00CF2F8A" w:rsidRPr="00632845">
        <w:rPr>
          <w:rFonts w:eastAsia="Times New Roman" w:cstheme="minorHAnsi"/>
          <w:lang w:val="en-US"/>
        </w:rPr>
        <w:t>their</w:t>
      </w:r>
      <w:r w:rsidRPr="00632845">
        <w:rPr>
          <w:rFonts w:eastAsia="Times New Roman" w:cstheme="minorHAnsi"/>
          <w:lang w:val="en-US"/>
        </w:rPr>
        <w:t xml:space="preserve"> comments. According to them </w:t>
      </w:r>
      <w:r w:rsidR="00CF2F8A" w:rsidRPr="00632845">
        <w:rPr>
          <w:rFonts w:eastAsia="Times New Roman" w:cstheme="minorHAnsi"/>
          <w:lang w:val="en-US"/>
        </w:rPr>
        <w:t>we ha</w:t>
      </w:r>
      <w:r w:rsidRPr="00632845">
        <w:rPr>
          <w:rFonts w:eastAsia="Times New Roman" w:cstheme="minorHAnsi"/>
          <w:lang w:val="en-US"/>
        </w:rPr>
        <w:t xml:space="preserve">ve improved </w:t>
      </w:r>
      <w:r w:rsidR="00CF2F8A" w:rsidRPr="00632845">
        <w:rPr>
          <w:rFonts w:eastAsia="Times New Roman" w:cstheme="minorHAnsi"/>
          <w:lang w:val="en-US"/>
        </w:rPr>
        <w:t>the</w:t>
      </w:r>
      <w:r w:rsidRPr="00632845">
        <w:rPr>
          <w:rFonts w:eastAsia="Times New Roman" w:cstheme="minorHAnsi"/>
          <w:lang w:val="en-US"/>
        </w:rPr>
        <w:t xml:space="preserve"> article, however </w:t>
      </w:r>
      <w:r w:rsidR="00CF2F8A" w:rsidRPr="00632845">
        <w:rPr>
          <w:rFonts w:eastAsia="Times New Roman" w:cstheme="minorHAnsi"/>
          <w:lang w:val="en-US"/>
        </w:rPr>
        <w:t>we woul</w:t>
      </w:r>
      <w:r w:rsidRPr="00632845">
        <w:rPr>
          <w:rFonts w:eastAsia="Times New Roman" w:cstheme="minorHAnsi"/>
          <w:lang w:val="en-US"/>
        </w:rPr>
        <w:t xml:space="preserve">d like to answer them directly in this letter as well. </w:t>
      </w:r>
    </w:p>
    <w:p w14:paraId="12E416D9" w14:textId="77777777" w:rsidR="00140CC7" w:rsidRPr="00632845" w:rsidRDefault="00140CC7" w:rsidP="006B1214">
      <w:pPr>
        <w:jc w:val="both"/>
        <w:rPr>
          <w:rFonts w:eastAsia="Times New Roman" w:cstheme="minorHAnsi"/>
          <w:lang w:val="en-US"/>
        </w:rPr>
      </w:pPr>
    </w:p>
    <w:p w14:paraId="534D43F2" w14:textId="77777777" w:rsidR="00140CC7" w:rsidRPr="00632845" w:rsidRDefault="000F5696" w:rsidP="006B1214">
      <w:pPr>
        <w:jc w:val="both"/>
        <w:rPr>
          <w:rFonts w:eastAsia="Times New Roman" w:cstheme="minorHAnsi"/>
          <w:b/>
          <w:color w:val="000000"/>
          <w:lang w:val="en-US"/>
        </w:rPr>
      </w:pPr>
      <w:r w:rsidRPr="00632845">
        <w:rPr>
          <w:rFonts w:eastAsia="Times New Roman" w:cstheme="minorHAnsi"/>
          <w:b/>
          <w:color w:val="000000"/>
          <w:lang w:val="en-US"/>
        </w:rPr>
        <w:t>How do you define your IMU frame with respect to the limb measured. Where is your Kinect reference frame? How do you define the relative orientation between the two different systems?</w:t>
      </w:r>
    </w:p>
    <w:p w14:paraId="56346ED5" w14:textId="77777777" w:rsidR="007A2F2C" w:rsidRPr="00632845" w:rsidRDefault="007A2F2C" w:rsidP="006B1214">
      <w:pPr>
        <w:jc w:val="both"/>
        <w:rPr>
          <w:rFonts w:eastAsia="Times New Roman" w:cstheme="minorHAnsi"/>
          <w:color w:val="000000"/>
          <w:lang w:val="en-US"/>
        </w:rPr>
      </w:pPr>
    </w:p>
    <w:p w14:paraId="348CCC01" w14:textId="77777777" w:rsidR="007A2F2C" w:rsidRPr="00632845" w:rsidRDefault="007A2F2C" w:rsidP="006B1214">
      <w:pPr>
        <w:jc w:val="both"/>
        <w:rPr>
          <w:rFonts w:eastAsia="Times New Roman" w:cstheme="minorHAnsi"/>
          <w:color w:val="000000"/>
          <w:lang w:val="en-US"/>
        </w:rPr>
      </w:pPr>
      <w:r w:rsidRPr="00632845">
        <w:rPr>
          <w:rFonts w:eastAsia="Times New Roman" w:cstheme="minorHAnsi"/>
          <w:color w:val="000000"/>
          <w:lang w:val="en-US"/>
        </w:rPr>
        <w:t>A</w:t>
      </w:r>
      <w:r w:rsidR="00A65ECA" w:rsidRPr="00632845">
        <w:rPr>
          <w:rFonts w:eastAsia="Times New Roman" w:cstheme="minorHAnsi"/>
          <w:color w:val="000000"/>
          <w:lang w:val="en-US"/>
        </w:rPr>
        <w:t xml:space="preserve"> </w:t>
      </w:r>
      <w:r w:rsidRPr="00632845">
        <w:rPr>
          <w:rFonts w:eastAsia="Times New Roman" w:cstheme="minorHAnsi"/>
          <w:color w:val="000000"/>
          <w:lang w:val="en-US"/>
        </w:rPr>
        <w:t>reference frame</w:t>
      </w:r>
      <w:r w:rsidR="00A65ECA" w:rsidRPr="00632845">
        <w:rPr>
          <w:rFonts w:eastAsia="Times New Roman" w:cstheme="minorHAnsi"/>
          <w:color w:val="000000"/>
          <w:lang w:val="en-US"/>
        </w:rPr>
        <w:t>,</w:t>
      </w:r>
      <w:r w:rsidRPr="00632845">
        <w:rPr>
          <w:rFonts w:eastAsia="Times New Roman" w:cstheme="minorHAnsi"/>
          <w:color w:val="000000"/>
          <w:lang w:val="en-US"/>
        </w:rPr>
        <w:t xml:space="preserve"> which defines the startup pose</w:t>
      </w:r>
      <w:r w:rsidR="00A65ECA" w:rsidRPr="00632845">
        <w:rPr>
          <w:rFonts w:eastAsia="Times New Roman" w:cstheme="minorHAnsi"/>
          <w:color w:val="000000"/>
          <w:lang w:val="en-US"/>
        </w:rPr>
        <w:t>,</w:t>
      </w:r>
      <w:r w:rsidRPr="00632845">
        <w:rPr>
          <w:rFonts w:eastAsia="Times New Roman" w:cstheme="minorHAnsi"/>
          <w:color w:val="000000"/>
          <w:lang w:val="en-US"/>
        </w:rPr>
        <w:t xml:space="preserve"> is the frame where </w:t>
      </w:r>
      <w:r w:rsidR="00A65ECA" w:rsidRPr="00632845">
        <w:rPr>
          <w:rFonts w:eastAsia="Times New Roman" w:cstheme="minorHAnsi"/>
          <w:color w:val="000000"/>
          <w:lang w:val="en-US"/>
        </w:rPr>
        <w:t xml:space="preserve">the </w:t>
      </w:r>
      <w:r w:rsidRPr="00632845">
        <w:rPr>
          <w:rFonts w:eastAsia="Times New Roman" w:cstheme="minorHAnsi"/>
          <w:color w:val="000000"/>
          <w:lang w:val="en-US"/>
        </w:rPr>
        <w:t>user stand</w:t>
      </w:r>
      <w:r w:rsidR="00A65ECA" w:rsidRPr="00632845">
        <w:rPr>
          <w:rFonts w:eastAsia="Times New Roman" w:cstheme="minorHAnsi"/>
          <w:color w:val="000000"/>
          <w:lang w:val="en-US"/>
        </w:rPr>
        <w:t>s</w:t>
      </w:r>
      <w:r w:rsidRPr="00632845">
        <w:rPr>
          <w:rFonts w:eastAsia="Times New Roman" w:cstheme="minorHAnsi"/>
          <w:color w:val="000000"/>
          <w:lang w:val="en-US"/>
        </w:rPr>
        <w:t xml:space="preserve"> in</w:t>
      </w:r>
      <w:r w:rsidR="00A65ECA" w:rsidRPr="00632845">
        <w:rPr>
          <w:rFonts w:eastAsia="Times New Roman" w:cstheme="minorHAnsi"/>
          <w:color w:val="000000"/>
          <w:lang w:val="en-US"/>
        </w:rPr>
        <w:t xml:space="preserve"> the</w:t>
      </w:r>
      <w:r w:rsidRPr="00632845">
        <w:rPr>
          <w:rFonts w:eastAsia="Times New Roman" w:cstheme="minorHAnsi"/>
          <w:color w:val="000000"/>
          <w:lang w:val="en-US"/>
        </w:rPr>
        <w:t xml:space="preserve"> T-pose at the beginning of each exercise. Such pose has been chosen as easy to recognize by Kinect controller (no occlusions, all joints visible and tracked)</w:t>
      </w:r>
      <w:r w:rsidR="00A65ECA" w:rsidRPr="00632845">
        <w:rPr>
          <w:rFonts w:eastAsia="Times New Roman" w:cstheme="minorHAnsi"/>
          <w:color w:val="000000"/>
          <w:lang w:val="en-US"/>
        </w:rPr>
        <w:t>,</w:t>
      </w:r>
      <w:r w:rsidRPr="00632845">
        <w:rPr>
          <w:rFonts w:eastAsia="Times New Roman" w:cstheme="minorHAnsi"/>
          <w:color w:val="000000"/>
          <w:lang w:val="en-US"/>
        </w:rPr>
        <w:t xml:space="preserve"> as well as neutral for</w:t>
      </w:r>
      <w:r w:rsidR="00416A1E" w:rsidRPr="00632845">
        <w:rPr>
          <w:rFonts w:eastAsia="Times New Roman" w:cstheme="minorHAnsi"/>
          <w:color w:val="000000"/>
          <w:lang w:val="en-US"/>
        </w:rPr>
        <w:t xml:space="preserve"> IMU (no bones rotations in such pose). </w:t>
      </w:r>
    </w:p>
    <w:p w14:paraId="187B080D" w14:textId="77777777" w:rsidR="00416A1E" w:rsidRPr="00632845" w:rsidRDefault="00416A1E" w:rsidP="006B1214">
      <w:pPr>
        <w:jc w:val="both"/>
        <w:rPr>
          <w:rFonts w:eastAsia="Times New Roman" w:cstheme="minorHAnsi"/>
          <w:color w:val="000000"/>
          <w:lang w:val="en-US"/>
        </w:rPr>
      </w:pPr>
    </w:p>
    <w:p w14:paraId="6844D55B" w14:textId="72AB89E5" w:rsidR="00416A1E" w:rsidRPr="00632845" w:rsidRDefault="00416A1E" w:rsidP="00545755">
      <w:pPr>
        <w:jc w:val="both"/>
        <w:rPr>
          <w:rFonts w:cstheme="minorHAnsi"/>
          <w:lang w:val="en-US"/>
        </w:rPr>
      </w:pPr>
      <w:r w:rsidRPr="00632845">
        <w:rPr>
          <w:rFonts w:eastAsia="Times New Roman" w:cstheme="minorHAnsi"/>
          <w:color w:val="000000"/>
          <w:lang w:val="en-US"/>
        </w:rPr>
        <w:t>Both systems, Kinect and IMU</w:t>
      </w:r>
      <w:r w:rsidR="00A65ECA" w:rsidRPr="00632845">
        <w:rPr>
          <w:rFonts w:eastAsia="Times New Roman" w:cstheme="minorHAnsi"/>
          <w:color w:val="000000"/>
          <w:lang w:val="en-US"/>
        </w:rPr>
        <w:t>,</w:t>
      </w:r>
      <w:r w:rsidRPr="00632845">
        <w:rPr>
          <w:rFonts w:eastAsia="Times New Roman" w:cstheme="minorHAnsi"/>
          <w:color w:val="000000"/>
          <w:lang w:val="en-US"/>
        </w:rPr>
        <w:t xml:space="preserve"> use different coordination space with axes defined in </w:t>
      </w:r>
      <w:r w:rsidR="00A65ECA" w:rsidRPr="00632845">
        <w:rPr>
          <w:rFonts w:eastAsia="Times New Roman" w:cstheme="minorHAnsi"/>
          <w:color w:val="000000"/>
          <w:lang w:val="en-US"/>
        </w:rPr>
        <w:t xml:space="preserve">a </w:t>
      </w:r>
      <w:r w:rsidRPr="00632845">
        <w:rPr>
          <w:rFonts w:eastAsia="Times New Roman" w:cstheme="minorHAnsi"/>
          <w:color w:val="000000"/>
          <w:lang w:val="en-US"/>
        </w:rPr>
        <w:t>different way. Kinect</w:t>
      </w:r>
      <w:r w:rsidR="00CF2F8A" w:rsidRPr="00632845">
        <w:rPr>
          <w:rFonts w:eastAsia="Times New Roman" w:cstheme="minorHAnsi"/>
          <w:color w:val="000000"/>
          <w:lang w:val="en-US"/>
        </w:rPr>
        <w:t xml:space="preserve"> and</w:t>
      </w:r>
      <w:r w:rsidR="004162F1" w:rsidRPr="00632845">
        <w:rPr>
          <w:rFonts w:eastAsia="Times New Roman" w:cstheme="minorHAnsi"/>
          <w:color w:val="000000"/>
          <w:lang w:val="en-US"/>
        </w:rPr>
        <w:t xml:space="preserve"> IMU </w:t>
      </w:r>
      <w:r w:rsidRPr="00632845">
        <w:rPr>
          <w:rFonts w:eastAsia="Times New Roman" w:cstheme="minorHAnsi"/>
          <w:color w:val="000000"/>
          <w:lang w:val="en-US"/>
        </w:rPr>
        <w:t>coordination space</w:t>
      </w:r>
      <w:r w:rsidR="004162F1" w:rsidRPr="00632845">
        <w:rPr>
          <w:rFonts w:eastAsia="Times New Roman" w:cstheme="minorHAnsi"/>
          <w:color w:val="000000"/>
          <w:lang w:val="en-US"/>
        </w:rPr>
        <w:t>s</w:t>
      </w:r>
      <w:r w:rsidRPr="00632845">
        <w:rPr>
          <w:rFonts w:eastAsia="Times New Roman" w:cstheme="minorHAnsi"/>
          <w:color w:val="000000"/>
          <w:lang w:val="en-US"/>
        </w:rPr>
        <w:t xml:space="preserve"> ha</w:t>
      </w:r>
      <w:r w:rsidR="00CF2F8A" w:rsidRPr="00632845">
        <w:rPr>
          <w:rFonts w:eastAsia="Times New Roman" w:cstheme="minorHAnsi"/>
          <w:color w:val="000000"/>
          <w:lang w:val="en-US"/>
        </w:rPr>
        <w:t>ve</w:t>
      </w:r>
      <w:r w:rsidRPr="00632845">
        <w:rPr>
          <w:rFonts w:eastAsia="Times New Roman" w:cstheme="minorHAnsi"/>
          <w:color w:val="000000"/>
          <w:lang w:val="en-US"/>
        </w:rPr>
        <w:t xml:space="preserve"> been presented in the</w:t>
      </w:r>
      <w:r w:rsidR="004162F1" w:rsidRPr="00632845">
        <w:rPr>
          <w:rFonts w:eastAsia="Times New Roman" w:cstheme="minorHAnsi"/>
          <w:color w:val="000000"/>
          <w:lang w:val="en-US"/>
        </w:rPr>
        <w:t xml:space="preserve"> </w:t>
      </w:r>
      <w:r w:rsidR="004162F1" w:rsidRPr="00632845">
        <w:rPr>
          <w:rFonts w:eastAsia="Times New Roman" w:cstheme="minorHAnsi"/>
          <w:color w:val="000000"/>
          <w:lang w:val="en-US"/>
        </w:rPr>
        <w:fldChar w:fldCharType="begin"/>
      </w:r>
      <w:r w:rsidR="004162F1" w:rsidRPr="00632845">
        <w:rPr>
          <w:rFonts w:eastAsia="Times New Roman" w:cstheme="minorHAnsi"/>
          <w:color w:val="000000"/>
          <w:lang w:val="en-US"/>
        </w:rPr>
        <w:instrText xml:space="preserve"> REF _Ref495613408 \h </w:instrText>
      </w:r>
      <w:r w:rsidR="004162F1" w:rsidRPr="00632845">
        <w:rPr>
          <w:rFonts w:eastAsia="Times New Roman" w:cstheme="minorHAnsi"/>
          <w:color w:val="000000"/>
          <w:lang w:val="en-US"/>
        </w:rPr>
      </w:r>
      <w:r w:rsidR="00632845">
        <w:rPr>
          <w:rFonts w:eastAsia="Times New Roman" w:cstheme="minorHAnsi"/>
          <w:color w:val="000000"/>
          <w:lang w:val="en-US"/>
        </w:rPr>
        <w:instrText xml:space="preserve"> \* MERGEFORMAT </w:instrText>
      </w:r>
      <w:r w:rsidR="004162F1" w:rsidRPr="00632845">
        <w:rPr>
          <w:rFonts w:eastAsia="Times New Roman" w:cstheme="minorHAnsi"/>
          <w:color w:val="000000"/>
          <w:lang w:val="en-US"/>
        </w:rPr>
        <w:fldChar w:fldCharType="separate"/>
      </w:r>
      <w:r w:rsidR="004162F1" w:rsidRPr="00632845">
        <w:rPr>
          <w:lang w:val="en-US"/>
        </w:rPr>
        <w:t xml:space="preserve">Figure </w:t>
      </w:r>
      <w:r w:rsidR="004162F1" w:rsidRPr="00632845">
        <w:rPr>
          <w:noProof/>
          <w:lang w:val="en-US"/>
        </w:rPr>
        <w:t>1</w:t>
      </w:r>
      <w:r w:rsidR="004162F1" w:rsidRPr="00632845">
        <w:rPr>
          <w:rFonts w:eastAsia="Times New Roman" w:cstheme="minorHAnsi"/>
          <w:color w:val="000000"/>
          <w:lang w:val="en-US"/>
        </w:rPr>
        <w:fldChar w:fldCharType="end"/>
      </w:r>
      <w:r w:rsidR="004A2E5E" w:rsidRPr="00632845">
        <w:rPr>
          <w:rFonts w:eastAsia="Times New Roman" w:cstheme="minorHAnsi"/>
          <w:color w:val="000000"/>
          <w:lang w:val="en-US"/>
        </w:rPr>
        <w:t xml:space="preserve"> </w:t>
      </w:r>
      <w:r w:rsidR="004A2E5E" w:rsidRPr="00632845">
        <w:rPr>
          <w:rFonts w:eastAsia="Times New Roman" w:cstheme="minorHAnsi"/>
          <w:lang w:val="en-US"/>
        </w:rPr>
        <w:t>(</w:t>
      </w:r>
      <w:r w:rsidR="00632845" w:rsidRPr="00632845">
        <w:rPr>
          <w:rFonts w:eastAsia="Times New Roman" w:cstheme="minorHAnsi"/>
          <w:lang w:val="en-US"/>
        </w:rPr>
        <w:t>Figure 12</w:t>
      </w:r>
      <w:r w:rsidR="004A2E5E" w:rsidRPr="00632845">
        <w:rPr>
          <w:rFonts w:eastAsia="Times New Roman" w:cstheme="minorHAnsi"/>
          <w:lang w:val="en-US"/>
        </w:rPr>
        <w:t xml:space="preserve"> from the manuscript )</w:t>
      </w:r>
      <w:r w:rsidR="004162F1" w:rsidRPr="00632845">
        <w:rPr>
          <w:rFonts w:eastAsia="Times New Roman" w:cstheme="minorHAnsi"/>
          <w:color w:val="000000"/>
          <w:lang w:val="en-US"/>
        </w:rPr>
        <w:t>.</w:t>
      </w:r>
    </w:p>
    <w:p w14:paraId="22A6405D" w14:textId="6F6C4EA1" w:rsidR="004162F1" w:rsidRPr="00632845" w:rsidRDefault="00645901" w:rsidP="00545755">
      <w:pPr>
        <w:keepNext/>
        <w:jc w:val="center"/>
      </w:pPr>
      <w:r w:rsidRPr="00632845">
        <w:rPr>
          <w:noProof/>
          <w:lang w:val="en-US" w:eastAsia="ja-JP"/>
        </w:rPr>
        <w:drawing>
          <wp:inline distT="0" distB="0" distL="0" distR="0" wp14:anchorId="28A4B63E" wp14:editId="78332D22">
            <wp:extent cx="4070797" cy="3490584"/>
            <wp:effectExtent l="0" t="0" r="635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zeg\AppData\Local\Microsoft\Windows\INetCache\Content.Word\coordinationSpaces.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070797" cy="3490584"/>
                    </a:xfrm>
                    <a:prstGeom prst="rect">
                      <a:avLst/>
                    </a:prstGeom>
                    <a:noFill/>
                    <a:ln>
                      <a:noFill/>
                    </a:ln>
                  </pic:spPr>
                </pic:pic>
              </a:graphicData>
            </a:graphic>
          </wp:inline>
        </w:drawing>
      </w:r>
    </w:p>
    <w:p w14:paraId="3D0C9DC4" w14:textId="5BCF4DD7" w:rsidR="004162F1" w:rsidRPr="00632845" w:rsidRDefault="004162F1" w:rsidP="00545755">
      <w:pPr>
        <w:pStyle w:val="Legenda"/>
        <w:jc w:val="center"/>
        <w:rPr>
          <w:rFonts w:cstheme="minorHAnsi"/>
          <w:lang w:val="en-US"/>
        </w:rPr>
      </w:pPr>
      <w:bookmarkStart w:id="0" w:name="_Ref495613408"/>
      <w:r w:rsidRPr="00632845">
        <w:rPr>
          <w:lang w:val="en-US"/>
        </w:rPr>
        <w:t xml:space="preserve">Figure </w:t>
      </w:r>
      <w:r w:rsidRPr="00632845">
        <w:fldChar w:fldCharType="begin"/>
      </w:r>
      <w:r w:rsidRPr="00632845">
        <w:rPr>
          <w:lang w:val="en-US"/>
        </w:rPr>
        <w:instrText xml:space="preserve"> SEQ Figure \* ARABIC </w:instrText>
      </w:r>
      <w:r w:rsidRPr="00632845">
        <w:fldChar w:fldCharType="separate"/>
      </w:r>
      <w:r w:rsidRPr="00632845">
        <w:rPr>
          <w:noProof/>
          <w:lang w:val="en-US"/>
        </w:rPr>
        <w:t>1</w:t>
      </w:r>
      <w:r w:rsidRPr="00632845">
        <w:fldChar w:fldCharType="end"/>
      </w:r>
      <w:bookmarkEnd w:id="0"/>
      <w:r w:rsidRPr="00632845">
        <w:rPr>
          <w:lang w:val="en-US"/>
        </w:rPr>
        <w:t xml:space="preserve"> Kinect</w:t>
      </w:r>
      <w:r w:rsidR="00CF2F8A" w:rsidRPr="00632845">
        <w:rPr>
          <w:noProof/>
          <w:lang w:val="en-US"/>
        </w:rPr>
        <w:t xml:space="preserve"> and</w:t>
      </w:r>
      <w:r w:rsidRPr="00632845">
        <w:rPr>
          <w:noProof/>
          <w:lang w:val="en-US"/>
        </w:rPr>
        <w:t xml:space="preserve"> IMU coordination spaces used in proposed methods.</w:t>
      </w:r>
    </w:p>
    <w:p w14:paraId="2029EBFB" w14:textId="77777777" w:rsidR="004162F1" w:rsidRPr="00632845" w:rsidRDefault="004162F1" w:rsidP="00545755">
      <w:pPr>
        <w:jc w:val="both"/>
        <w:rPr>
          <w:rFonts w:cstheme="minorHAnsi"/>
          <w:lang w:val="en-US"/>
        </w:rPr>
      </w:pPr>
    </w:p>
    <w:p w14:paraId="137162E7" w14:textId="09D199A7" w:rsidR="00D53E29" w:rsidRPr="00632845" w:rsidRDefault="00345D84" w:rsidP="006B1214">
      <w:pPr>
        <w:jc w:val="both"/>
        <w:rPr>
          <w:rFonts w:eastAsia="Times New Roman" w:cstheme="minorHAnsi"/>
          <w:color w:val="000000"/>
          <w:lang w:val="en-US"/>
        </w:rPr>
      </w:pPr>
      <w:r w:rsidRPr="00632845">
        <w:rPr>
          <w:rFonts w:eastAsia="Times New Roman" w:cstheme="minorHAnsi"/>
          <w:color w:val="000000"/>
          <w:lang w:val="en-US"/>
        </w:rPr>
        <w:t xml:space="preserve">The coordination space for fused data has been defined </w:t>
      </w:r>
      <w:r w:rsidR="00CF2F8A" w:rsidRPr="00632845">
        <w:rPr>
          <w:rFonts w:eastAsia="Times New Roman" w:cstheme="minorHAnsi"/>
          <w:color w:val="000000"/>
          <w:lang w:val="en-US"/>
        </w:rPr>
        <w:t>in direct relation</w:t>
      </w:r>
      <w:r w:rsidRPr="00632845">
        <w:rPr>
          <w:rFonts w:eastAsia="Times New Roman" w:cstheme="minorHAnsi"/>
          <w:color w:val="000000"/>
          <w:lang w:val="en-US"/>
        </w:rPr>
        <w:t xml:space="preserve"> to the Kinect’s space, so IMU’s measurement</w:t>
      </w:r>
      <w:r w:rsidR="00CF2F8A" w:rsidRPr="00632845">
        <w:rPr>
          <w:rFonts w:eastAsia="Times New Roman" w:cstheme="minorHAnsi"/>
          <w:color w:val="000000"/>
          <w:lang w:val="en-US"/>
        </w:rPr>
        <w:t>s</w:t>
      </w:r>
      <w:r w:rsidRPr="00632845">
        <w:rPr>
          <w:rFonts w:eastAsia="Times New Roman" w:cstheme="minorHAnsi"/>
          <w:color w:val="000000"/>
          <w:lang w:val="en-US"/>
        </w:rPr>
        <w:t xml:space="preserve"> must be transformed </w:t>
      </w:r>
      <w:r w:rsidR="00CF2F8A" w:rsidRPr="00632845">
        <w:rPr>
          <w:rFonts w:eastAsia="Times New Roman" w:cstheme="minorHAnsi"/>
          <w:color w:val="000000"/>
          <w:lang w:val="en-US"/>
        </w:rPr>
        <w:t xml:space="preserve">into Kinect coordination space as </w:t>
      </w:r>
      <w:r w:rsidRPr="00632845">
        <w:rPr>
          <w:rFonts w:eastAsia="Times New Roman" w:cstheme="minorHAnsi"/>
          <w:color w:val="000000"/>
          <w:lang w:val="en-US"/>
        </w:rPr>
        <w:t xml:space="preserve">to unify the values and avoid ambiguity. </w:t>
      </w:r>
      <w:r w:rsidR="00D53E29" w:rsidRPr="00632845">
        <w:rPr>
          <w:rFonts w:eastAsia="Times New Roman" w:cstheme="minorHAnsi"/>
          <w:color w:val="000000"/>
          <w:lang w:val="en-US"/>
        </w:rPr>
        <w:t>As IMU coordination system is anchored to the gravity vector, and retains its orientation regardless of device rotations, t</w:t>
      </w:r>
      <w:r w:rsidRPr="00632845">
        <w:rPr>
          <w:rFonts w:eastAsia="Times New Roman" w:cstheme="minorHAnsi"/>
          <w:color w:val="000000"/>
          <w:lang w:val="en-US"/>
        </w:rPr>
        <w:t xml:space="preserve">o achieve </w:t>
      </w:r>
      <w:r w:rsidR="00072A0B" w:rsidRPr="00632845">
        <w:rPr>
          <w:rFonts w:eastAsia="Times New Roman" w:cstheme="minorHAnsi"/>
          <w:color w:val="000000"/>
          <w:lang w:val="en-US"/>
        </w:rPr>
        <w:t>unification</w:t>
      </w:r>
      <w:r w:rsidRPr="00632845">
        <w:rPr>
          <w:rFonts w:eastAsia="Times New Roman" w:cstheme="minorHAnsi"/>
          <w:color w:val="000000"/>
          <w:lang w:val="en-US"/>
        </w:rPr>
        <w:t xml:space="preserve">, </w:t>
      </w:r>
      <w:r w:rsidR="00A65ECA" w:rsidRPr="00632845">
        <w:rPr>
          <w:rFonts w:eastAsia="Times New Roman" w:cstheme="minorHAnsi"/>
          <w:color w:val="000000"/>
          <w:lang w:val="en-US"/>
        </w:rPr>
        <w:t xml:space="preserve">a </w:t>
      </w:r>
      <w:r w:rsidRPr="00632845">
        <w:rPr>
          <w:rFonts w:eastAsia="Times New Roman" w:cstheme="minorHAnsi"/>
          <w:color w:val="000000"/>
          <w:lang w:val="en-US"/>
        </w:rPr>
        <w:t>3D orientation estimated basing on accelerometer and gyroscope measurements</w:t>
      </w:r>
      <w:r w:rsidR="00D53E29" w:rsidRPr="00632845">
        <w:rPr>
          <w:rFonts w:eastAsia="Times New Roman" w:cstheme="minorHAnsi"/>
          <w:color w:val="000000"/>
          <w:lang w:val="en-US"/>
        </w:rPr>
        <w:t>:</w:t>
      </w:r>
      <w:r w:rsidR="003D56E9" w:rsidRPr="00632845">
        <w:rPr>
          <w:rFonts w:eastAsia="Times New Roman" w:cstheme="minorHAnsi"/>
          <w:color w:val="000000"/>
          <w:lang w:val="en-US"/>
        </w:rPr>
        <w:t xml:space="preserve"> </w:t>
      </w:r>
    </w:p>
    <w:p w14:paraId="6E767025" w14:textId="77777777" w:rsidR="00D53E29" w:rsidRPr="00632845" w:rsidRDefault="003D56E9" w:rsidP="006B1214">
      <w:pPr>
        <w:jc w:val="both"/>
        <w:rPr>
          <w:rFonts w:eastAsia="Times New Roman" w:cstheme="minorHAnsi"/>
          <w:color w:val="000000"/>
          <w:lang w:val="en-US"/>
        </w:rPr>
      </w:pPr>
      <w:r w:rsidRPr="00632845">
        <w:rPr>
          <w:rFonts w:eastAsia="Times New Roman" w:cstheme="minorHAnsi"/>
          <w:color w:val="000000"/>
          <w:lang w:val="en-US"/>
        </w:rPr>
        <w:t>(</w:t>
      </w:r>
      <m:oMath>
        <m:sSup>
          <m:sSupPr>
            <m:ctrlPr>
              <w:rPr>
                <w:rFonts w:ascii="Cambria Math" w:eastAsia="Times New Roman" w:hAnsi="Cambria Math" w:cstheme="minorHAnsi"/>
                <w:i/>
                <w:color w:val="000000"/>
                <w:lang w:val="en-US"/>
              </w:rPr>
            </m:ctrlPr>
          </m:sSupPr>
          <m:e>
            <m:d>
              <m:dPr>
                <m:begChr m:val="["/>
                <m:endChr m:val="]"/>
                <m:ctrlPr>
                  <w:rPr>
                    <w:rFonts w:ascii="Cambria Math" w:eastAsia="Times New Roman" w:hAnsi="Cambria Math" w:cstheme="minorHAnsi"/>
                    <w:i/>
                    <w:color w:val="000000"/>
                    <w:lang w:val="en-US"/>
                  </w:rPr>
                </m:ctrlPr>
              </m:dPr>
              <m:e>
                <m:m>
                  <m:mPr>
                    <m:mcs>
                      <m:mc>
                        <m:mcPr>
                          <m:count m:val="1"/>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φ</m:t>
                      </m:r>
                    </m:e>
                  </m:mr>
                  <m:mr>
                    <m:e>
                      <m:r>
                        <w:rPr>
                          <w:rFonts w:ascii="Cambria Math" w:eastAsia="Times New Roman" w:hAnsi="Cambria Math" w:cstheme="minorHAnsi"/>
                          <w:color w:val="000000"/>
                          <w:lang w:val="en-US"/>
                        </w:rPr>
                        <m:t>θ</m:t>
                      </m:r>
                    </m:e>
                  </m:mr>
                  <m:mr>
                    <m:e>
                      <m:r>
                        <w:rPr>
                          <w:rFonts w:ascii="Cambria Math" w:eastAsia="Times New Roman" w:hAnsi="Cambria Math" w:cstheme="minorHAnsi"/>
                          <w:color w:val="000000"/>
                          <w:lang w:val="en-US"/>
                        </w:rPr>
                        <m:t>ψ</m:t>
                      </m:r>
                    </m:e>
                  </m:mr>
                </m:m>
              </m:e>
            </m:d>
          </m:e>
          <m:sup>
            <m:r>
              <w:rPr>
                <w:rFonts w:ascii="Cambria Math" w:eastAsia="Times New Roman" w:hAnsi="Cambria Math" w:cstheme="minorHAnsi"/>
                <w:color w:val="000000"/>
                <w:lang w:val="en-US"/>
              </w:rPr>
              <m:t>I</m:t>
            </m:r>
          </m:sup>
        </m:sSup>
        <m:r>
          <w:rPr>
            <w:rFonts w:ascii="Cambria Math" w:eastAsia="Times New Roman" w:hAnsi="Cambria Math" w:cstheme="minorHAnsi"/>
            <w:color w:val="000000"/>
            <w:lang w:val="en-US"/>
          </w:rPr>
          <m:t>;φ,θ,ψ-Euler angles represent rotations respectively around X,Y,Z axes)</m:t>
        </m:r>
      </m:oMath>
      <w:r w:rsidR="00D53E29" w:rsidRPr="00632845">
        <w:rPr>
          <w:rFonts w:eastAsia="Times New Roman" w:cstheme="minorHAnsi"/>
          <w:color w:val="000000"/>
          <w:lang w:val="en-US"/>
        </w:rPr>
        <w:t xml:space="preserve"> </w:t>
      </w:r>
    </w:p>
    <w:p w14:paraId="33B9E983" w14:textId="5317D398" w:rsidR="00416A1E" w:rsidRPr="00632845" w:rsidRDefault="00D53E29" w:rsidP="006B1214">
      <w:pPr>
        <w:jc w:val="both"/>
        <w:rPr>
          <w:rFonts w:eastAsia="Times New Roman" w:cstheme="minorHAnsi"/>
          <w:color w:val="000000"/>
          <w:lang w:val="en-US"/>
        </w:rPr>
      </w:pPr>
      <w:r w:rsidRPr="00632845">
        <w:rPr>
          <w:rFonts w:eastAsia="Times New Roman" w:cstheme="minorHAnsi"/>
          <w:color w:val="000000"/>
          <w:lang w:val="en-US"/>
        </w:rPr>
        <w:t>n</w:t>
      </w:r>
      <w:r w:rsidR="00345D84" w:rsidRPr="00632845">
        <w:rPr>
          <w:rFonts w:eastAsia="Times New Roman" w:cstheme="minorHAnsi"/>
          <w:color w:val="000000"/>
          <w:lang w:val="en-US"/>
        </w:rPr>
        <w:t>eed</w:t>
      </w:r>
      <w:r w:rsidR="00A65ECA" w:rsidRPr="00632845">
        <w:rPr>
          <w:rFonts w:eastAsia="Times New Roman" w:cstheme="minorHAnsi"/>
          <w:color w:val="000000"/>
          <w:lang w:val="en-US"/>
        </w:rPr>
        <w:t>s</w:t>
      </w:r>
      <w:r w:rsidR="00345D84" w:rsidRPr="00632845">
        <w:rPr>
          <w:rFonts w:eastAsia="Times New Roman" w:cstheme="minorHAnsi"/>
          <w:color w:val="000000"/>
          <w:lang w:val="en-US"/>
        </w:rPr>
        <w:t xml:space="preserve"> to be rotated first by 180° over the Y axis</w:t>
      </w:r>
      <w:r w:rsidR="003D56E9" w:rsidRPr="00632845">
        <w:rPr>
          <w:rFonts w:eastAsia="Times New Roman" w:cstheme="minorHAnsi"/>
          <w:color w:val="000000"/>
          <w:lang w:val="en-US"/>
        </w:rPr>
        <w:t xml:space="preserve"> (</w:t>
      </w:r>
      <m:oMath>
        <m:sSub>
          <m:sSubPr>
            <m:ctrlPr>
              <w:rPr>
                <w:rFonts w:ascii="Cambria Math" w:eastAsia="Times New Roman" w:hAnsi="Cambria Math" w:cstheme="minorHAnsi"/>
                <w:i/>
                <w:color w:val="000000"/>
                <w:lang w:val="en-US"/>
              </w:rPr>
            </m:ctrlPr>
          </m:sSubPr>
          <m:e>
            <m:r>
              <m:rPr>
                <m:sty m:val="bi"/>
              </m:rPr>
              <w:rPr>
                <w:rFonts w:ascii="Cambria Math" w:eastAsia="Times New Roman" w:hAnsi="Cambria Math" w:cstheme="minorHAnsi"/>
                <w:color w:val="000000"/>
                <w:lang w:val="en-US"/>
              </w:rPr>
              <m:t>R</m:t>
            </m:r>
          </m:e>
          <m:sub>
            <m:r>
              <w:rPr>
                <w:rFonts w:ascii="Cambria Math" w:eastAsia="Times New Roman" w:hAnsi="Cambria Math" w:cstheme="minorHAnsi"/>
                <w:color w:val="000000"/>
                <w:lang w:val="en-US"/>
              </w:rPr>
              <m:t>Y</m:t>
            </m:r>
          </m:sub>
        </m:sSub>
        <m:d>
          <m:dPr>
            <m:ctrlPr>
              <w:rPr>
                <w:rFonts w:ascii="Cambria Math" w:eastAsia="Times New Roman" w:hAnsi="Cambria Math" w:cstheme="minorHAnsi"/>
                <w:i/>
                <w:color w:val="000000"/>
                <w:lang w:val="en-US"/>
              </w:rPr>
            </m:ctrlPr>
          </m:dPr>
          <m:e>
            <m:r>
              <w:rPr>
                <w:rFonts w:ascii="Cambria Math" w:eastAsia="Times New Roman" w:hAnsi="Cambria Math" w:cstheme="minorHAnsi"/>
                <w:color w:val="000000"/>
                <w:lang w:val="en-US"/>
              </w:rPr>
              <m:t>180</m:t>
            </m:r>
          </m:e>
        </m:d>
      </m:oMath>
      <w:r w:rsidR="003D56E9" w:rsidRPr="00632845">
        <w:rPr>
          <w:rFonts w:eastAsia="Times New Roman" w:cstheme="minorHAnsi"/>
          <w:color w:val="000000"/>
          <w:lang w:val="en-US"/>
        </w:rPr>
        <w:t>)</w:t>
      </w:r>
      <w:r w:rsidR="00345D84" w:rsidRPr="00632845">
        <w:rPr>
          <w:rFonts w:eastAsia="Times New Roman" w:cstheme="minorHAnsi"/>
          <w:color w:val="000000"/>
          <w:lang w:val="en-US"/>
        </w:rPr>
        <w:t xml:space="preserve"> and then reflected through the XZ surface (scale</w:t>
      </w:r>
      <w:r w:rsidR="003D56E9" w:rsidRPr="00632845">
        <w:rPr>
          <w:rFonts w:eastAsia="Times New Roman" w:cstheme="minorHAnsi"/>
          <w:color w:val="000000"/>
          <w:lang w:val="en-US"/>
        </w:rPr>
        <w:t>d</w:t>
      </w:r>
      <w:r w:rsidR="00345D84" w:rsidRPr="00632845">
        <w:rPr>
          <w:rFonts w:eastAsia="Times New Roman" w:cstheme="minorHAnsi"/>
          <w:color w:val="000000"/>
          <w:lang w:val="en-US"/>
        </w:rPr>
        <w:t xml:space="preserve"> Y axis measurement by factor -1</w:t>
      </w:r>
      <w:r w:rsidR="003D56E9" w:rsidRPr="00632845">
        <w:rPr>
          <w:rFonts w:eastAsia="Times New Roman" w:cstheme="minorHAnsi"/>
          <w:color w:val="000000"/>
          <w:lang w:val="en-US"/>
        </w:rPr>
        <w:t xml:space="preserve">, </w:t>
      </w:r>
      <m:oMath>
        <m:sSub>
          <m:sSubPr>
            <m:ctrlPr>
              <w:rPr>
                <w:rFonts w:ascii="Cambria Math" w:eastAsia="Times New Roman" w:hAnsi="Cambria Math" w:cstheme="minorHAnsi"/>
                <w:b/>
                <w:i/>
                <w:color w:val="000000"/>
                <w:lang w:val="en-US"/>
              </w:rPr>
            </m:ctrlPr>
          </m:sSubPr>
          <m:e>
            <m:r>
              <m:rPr>
                <m:sty m:val="bi"/>
              </m:rPr>
              <w:rPr>
                <w:rFonts w:ascii="Cambria Math" w:eastAsia="Times New Roman" w:hAnsi="Cambria Math" w:cstheme="minorHAnsi"/>
                <w:color w:val="000000"/>
                <w:lang w:val="en-US"/>
              </w:rPr>
              <m:t>S</m:t>
            </m:r>
            <m:ctrlPr>
              <w:rPr>
                <w:rFonts w:ascii="Cambria Math" w:eastAsia="Times New Roman" w:hAnsi="Cambria Math" w:cstheme="minorHAnsi"/>
                <w:i/>
                <w:color w:val="000000"/>
                <w:lang w:val="en-US"/>
              </w:rPr>
            </m:ctrlPr>
          </m:e>
          <m:sub>
            <m:r>
              <w:rPr>
                <w:rFonts w:ascii="Cambria Math" w:eastAsia="Times New Roman" w:hAnsi="Cambria Math" w:cstheme="minorHAnsi"/>
                <w:color w:val="000000"/>
                <w:lang w:val="en-US"/>
              </w:rPr>
              <m:t>Y</m:t>
            </m:r>
          </m:sub>
        </m:sSub>
        <m:r>
          <w:rPr>
            <w:rFonts w:ascii="Cambria Math" w:eastAsia="Times New Roman" w:hAnsi="Cambria Math" w:cstheme="minorHAnsi"/>
            <w:color w:val="000000"/>
            <w:lang w:val="en-US"/>
          </w:rPr>
          <m:t>(-1)</m:t>
        </m:r>
      </m:oMath>
      <w:r w:rsidR="00345D84" w:rsidRPr="00632845">
        <w:rPr>
          <w:rFonts w:eastAsia="Times New Roman" w:cstheme="minorHAnsi"/>
          <w:color w:val="000000"/>
          <w:lang w:val="en-US"/>
        </w:rPr>
        <w:t xml:space="preserve">). The </w:t>
      </w:r>
      <w:r w:rsidRPr="00632845">
        <w:rPr>
          <w:rFonts w:eastAsia="Times New Roman" w:cstheme="minorHAnsi"/>
          <w:color w:val="000000"/>
          <w:lang w:val="en-US"/>
        </w:rPr>
        <w:t>descripted</w:t>
      </w:r>
      <w:r w:rsidR="00345D84" w:rsidRPr="00632845">
        <w:rPr>
          <w:rFonts w:eastAsia="Times New Roman" w:cstheme="minorHAnsi"/>
          <w:color w:val="000000"/>
          <w:lang w:val="en-US"/>
        </w:rPr>
        <w:t xml:space="preserve"> transformation is presented </w:t>
      </w:r>
      <w:r w:rsidRPr="00632845">
        <w:rPr>
          <w:rFonts w:eastAsia="Times New Roman" w:cstheme="minorHAnsi"/>
          <w:color w:val="000000"/>
          <w:lang w:val="en-US"/>
        </w:rPr>
        <w:t>with</w:t>
      </w:r>
      <w:r w:rsidR="00345D84" w:rsidRPr="00632845">
        <w:rPr>
          <w:rFonts w:eastAsia="Times New Roman" w:cstheme="minorHAnsi"/>
          <w:color w:val="000000"/>
          <w:lang w:val="en-US"/>
        </w:rPr>
        <w:t xml:space="preserve"> the following equation:</w:t>
      </w:r>
    </w:p>
    <w:p w14:paraId="7E401E2D" w14:textId="77777777" w:rsidR="00345D84" w:rsidRPr="00632845" w:rsidRDefault="00345D84" w:rsidP="006B1214">
      <w:pPr>
        <w:jc w:val="both"/>
        <w:rPr>
          <w:rFonts w:eastAsia="Times New Roman" w:cstheme="minorHAnsi"/>
          <w:color w:val="000000"/>
          <w:lang w:val="en-US"/>
        </w:rPr>
      </w:pPr>
    </w:p>
    <w:p w14:paraId="7CD2B182" w14:textId="398E3E84" w:rsidR="00345D84" w:rsidRPr="00632845" w:rsidRDefault="00632845" w:rsidP="006B1214">
      <w:pPr>
        <w:jc w:val="both"/>
        <w:rPr>
          <w:rFonts w:eastAsia="Times New Roman" w:cstheme="minorHAnsi"/>
          <w:color w:val="000000"/>
          <w:lang w:val="en-US"/>
        </w:rPr>
      </w:pPr>
      <m:oMath>
        <m:sSup>
          <m:sSupPr>
            <m:ctrlPr>
              <w:rPr>
                <w:rFonts w:ascii="Cambria Math" w:eastAsia="Times New Roman" w:hAnsi="Cambria Math" w:cstheme="minorHAnsi"/>
                <w:i/>
                <w:color w:val="000000"/>
                <w:lang w:val="en-US"/>
              </w:rPr>
            </m:ctrlPr>
          </m:sSupPr>
          <m:e>
            <m:d>
              <m:dPr>
                <m:begChr m:val="["/>
                <m:endChr m:val="]"/>
                <m:ctrlPr>
                  <w:rPr>
                    <w:rFonts w:ascii="Cambria Math" w:eastAsia="Times New Roman" w:hAnsi="Cambria Math" w:cstheme="minorHAnsi"/>
                    <w:i/>
                    <w:color w:val="000000"/>
                    <w:lang w:val="en-US"/>
                  </w:rPr>
                </m:ctrlPr>
              </m:dPr>
              <m:e>
                <m:m>
                  <m:mPr>
                    <m:mcs>
                      <m:mc>
                        <m:mcPr>
                          <m:count m:val="1"/>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φ</m:t>
                      </m:r>
                    </m:e>
                  </m:mr>
                  <m:mr>
                    <m:e>
                      <m:r>
                        <w:rPr>
                          <w:rFonts w:ascii="Cambria Math" w:eastAsia="Times New Roman" w:hAnsi="Cambria Math" w:cstheme="minorHAnsi"/>
                          <w:color w:val="000000"/>
                          <w:lang w:val="en-US"/>
                        </w:rPr>
                        <m:t>θ</m:t>
                      </m:r>
                    </m:e>
                  </m:mr>
                  <m:mr>
                    <m:e>
                      <m:r>
                        <w:rPr>
                          <w:rFonts w:ascii="Cambria Math" w:eastAsia="Times New Roman" w:hAnsi="Cambria Math" w:cstheme="minorHAnsi"/>
                          <w:color w:val="000000"/>
                          <w:lang w:val="en-US"/>
                        </w:rPr>
                        <m:t>ψ</m:t>
                      </m:r>
                    </m:e>
                  </m:mr>
                </m:m>
              </m:e>
            </m:d>
          </m:e>
          <m:sup>
            <m:r>
              <w:rPr>
                <w:rFonts w:ascii="Cambria Math" w:eastAsia="Times New Roman" w:hAnsi="Cambria Math" w:cstheme="minorHAnsi"/>
                <w:color w:val="000000"/>
                <w:lang w:val="en-US"/>
              </w:rPr>
              <m:t>K</m:t>
            </m:r>
          </m:sup>
        </m:sSup>
        <m:r>
          <w:rPr>
            <w:rFonts w:ascii="Cambria Math" w:eastAsia="Times New Roman" w:hAnsi="Cambria Math" w:cstheme="minorHAnsi"/>
            <w:color w:val="000000"/>
            <w:lang w:val="en-US"/>
          </w:rPr>
          <m:t>=</m:t>
        </m:r>
        <m:sSub>
          <m:sSubPr>
            <m:ctrlPr>
              <w:rPr>
                <w:rFonts w:ascii="Cambria Math" w:eastAsia="Times New Roman" w:hAnsi="Cambria Math" w:cstheme="minorHAnsi"/>
                <w:i/>
                <w:color w:val="000000"/>
                <w:lang w:val="en-US"/>
              </w:rPr>
            </m:ctrlPr>
          </m:sSubPr>
          <m:e>
            <m:r>
              <m:rPr>
                <m:sty m:val="bi"/>
              </m:rPr>
              <w:rPr>
                <w:rFonts w:ascii="Cambria Math" w:eastAsia="Times New Roman" w:hAnsi="Cambria Math" w:cstheme="minorHAnsi"/>
                <w:color w:val="000000"/>
                <w:lang w:val="en-US"/>
              </w:rPr>
              <m:t>R</m:t>
            </m:r>
          </m:e>
          <m:sub>
            <m:r>
              <w:rPr>
                <w:rFonts w:ascii="Cambria Math" w:eastAsia="Times New Roman" w:hAnsi="Cambria Math" w:cstheme="minorHAnsi"/>
                <w:color w:val="000000"/>
                <w:lang w:val="en-US"/>
              </w:rPr>
              <m:t>Y</m:t>
            </m:r>
          </m:sub>
        </m:sSub>
        <m:d>
          <m:dPr>
            <m:ctrlPr>
              <w:rPr>
                <w:rFonts w:ascii="Cambria Math" w:eastAsia="Times New Roman" w:hAnsi="Cambria Math" w:cstheme="minorHAnsi"/>
                <w:i/>
                <w:color w:val="000000"/>
                <w:lang w:val="en-US"/>
              </w:rPr>
            </m:ctrlPr>
          </m:dPr>
          <m:e>
            <m:r>
              <w:rPr>
                <w:rFonts w:ascii="Cambria Math" w:eastAsia="Times New Roman" w:hAnsi="Cambria Math" w:cstheme="minorHAnsi"/>
                <w:color w:val="000000"/>
                <w:lang w:val="en-US"/>
              </w:rPr>
              <m:t>180</m:t>
            </m:r>
          </m:e>
        </m:d>
        <m:r>
          <w:rPr>
            <w:rFonts w:ascii="Cambria Math" w:eastAsia="Times New Roman" w:hAnsi="Cambria Math" w:cstheme="minorHAnsi"/>
            <w:color w:val="000000"/>
            <w:lang w:val="en-US"/>
          </w:rPr>
          <m:t xml:space="preserve"> </m:t>
        </m:r>
        <m:sSub>
          <m:sSubPr>
            <m:ctrlPr>
              <w:rPr>
                <w:rFonts w:ascii="Cambria Math" w:eastAsia="Times New Roman" w:hAnsi="Cambria Math" w:cstheme="minorHAnsi"/>
                <w:b/>
                <w:i/>
                <w:color w:val="000000"/>
                <w:lang w:val="en-US"/>
              </w:rPr>
            </m:ctrlPr>
          </m:sSubPr>
          <m:e>
            <m:r>
              <m:rPr>
                <m:sty m:val="bi"/>
              </m:rPr>
              <w:rPr>
                <w:rFonts w:ascii="Cambria Math" w:eastAsia="Times New Roman" w:hAnsi="Cambria Math" w:cstheme="minorHAnsi"/>
                <w:color w:val="000000"/>
                <w:lang w:val="en-US"/>
              </w:rPr>
              <m:t>S</m:t>
            </m:r>
            <m:ctrlPr>
              <w:rPr>
                <w:rFonts w:ascii="Cambria Math" w:eastAsia="Times New Roman" w:hAnsi="Cambria Math" w:cstheme="minorHAnsi"/>
                <w:i/>
                <w:color w:val="000000"/>
                <w:lang w:val="en-US"/>
              </w:rPr>
            </m:ctrlPr>
          </m:e>
          <m:sub>
            <m:r>
              <w:rPr>
                <w:rFonts w:ascii="Cambria Math" w:eastAsia="Times New Roman" w:hAnsi="Cambria Math" w:cstheme="minorHAnsi"/>
                <w:color w:val="000000"/>
                <w:lang w:val="en-US"/>
              </w:rPr>
              <m:t>Y</m:t>
            </m:r>
          </m:sub>
        </m:sSub>
        <m:d>
          <m:dPr>
            <m:ctrlPr>
              <w:rPr>
                <w:rFonts w:ascii="Cambria Math" w:eastAsia="Times New Roman" w:hAnsi="Cambria Math" w:cstheme="minorHAnsi"/>
                <w:i/>
                <w:color w:val="000000"/>
                <w:lang w:val="en-US"/>
              </w:rPr>
            </m:ctrlPr>
          </m:dPr>
          <m:e>
            <m:r>
              <w:rPr>
                <w:rFonts w:ascii="Cambria Math" w:eastAsia="Times New Roman" w:hAnsi="Cambria Math" w:cstheme="minorHAnsi"/>
                <w:color w:val="000000"/>
                <w:lang w:val="en-US"/>
              </w:rPr>
              <m:t>-1</m:t>
            </m:r>
          </m:e>
        </m:d>
        <m:sSup>
          <m:sSupPr>
            <m:ctrlPr>
              <w:rPr>
                <w:rFonts w:ascii="Cambria Math" w:eastAsia="Times New Roman" w:hAnsi="Cambria Math" w:cstheme="minorHAnsi"/>
                <w:i/>
                <w:color w:val="000000"/>
                <w:lang w:val="en-US"/>
              </w:rPr>
            </m:ctrlPr>
          </m:sSupPr>
          <m:e>
            <m:d>
              <m:dPr>
                <m:begChr m:val="["/>
                <m:endChr m:val="]"/>
                <m:ctrlPr>
                  <w:rPr>
                    <w:rFonts w:ascii="Cambria Math" w:eastAsia="Times New Roman" w:hAnsi="Cambria Math" w:cstheme="minorHAnsi"/>
                    <w:i/>
                    <w:color w:val="000000"/>
                    <w:lang w:val="en-US"/>
                  </w:rPr>
                </m:ctrlPr>
              </m:dPr>
              <m:e>
                <m:m>
                  <m:mPr>
                    <m:mcs>
                      <m:mc>
                        <m:mcPr>
                          <m:count m:val="1"/>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φ</m:t>
                      </m:r>
                    </m:e>
                  </m:mr>
                  <m:mr>
                    <m:e>
                      <m:r>
                        <w:rPr>
                          <w:rFonts w:ascii="Cambria Math" w:eastAsia="Times New Roman" w:hAnsi="Cambria Math" w:cstheme="minorHAnsi"/>
                          <w:color w:val="000000"/>
                          <w:lang w:val="en-US"/>
                        </w:rPr>
                        <m:t>θ</m:t>
                      </m:r>
                    </m:e>
                  </m:mr>
                  <m:mr>
                    <m:e>
                      <m:r>
                        <w:rPr>
                          <w:rFonts w:ascii="Cambria Math" w:eastAsia="Times New Roman" w:hAnsi="Cambria Math" w:cstheme="minorHAnsi"/>
                          <w:color w:val="000000"/>
                          <w:lang w:val="en-US"/>
                        </w:rPr>
                        <m:t>ψ</m:t>
                      </m:r>
                    </m:e>
                  </m:mr>
                </m:m>
              </m:e>
            </m:d>
          </m:e>
          <m:sup>
            <m:r>
              <w:rPr>
                <w:rFonts w:ascii="Cambria Math" w:eastAsia="Times New Roman" w:hAnsi="Cambria Math" w:cstheme="minorHAnsi"/>
                <w:color w:val="000000"/>
                <w:lang w:val="en-US"/>
              </w:rPr>
              <m:t>I</m:t>
            </m:r>
          </m:sup>
        </m:sSup>
        <m:r>
          <w:rPr>
            <w:rFonts w:ascii="Cambria Math" w:eastAsia="Times New Roman" w:hAnsi="Cambria Math" w:cstheme="minorHAnsi"/>
            <w:color w:val="000000"/>
            <w:lang w:val="en-US"/>
          </w:rPr>
          <m:t xml:space="preserve">= </m:t>
        </m:r>
        <m:d>
          <m:dPr>
            <m:begChr m:val="["/>
            <m:endChr m:val="]"/>
            <m:ctrlPr>
              <w:rPr>
                <w:rFonts w:ascii="Cambria Math" w:eastAsia="Times New Roman" w:hAnsi="Cambria Math" w:cstheme="minorHAnsi"/>
                <w:i/>
                <w:color w:val="000000"/>
                <w:lang w:val="en-US"/>
              </w:rPr>
            </m:ctrlPr>
          </m:dPr>
          <m:e>
            <m:m>
              <m:mPr>
                <m:mcs>
                  <m:mc>
                    <m:mcPr>
                      <m:count m:val="3"/>
                      <m:mcJc m:val="center"/>
                    </m:mcPr>
                  </m:mc>
                </m:mcs>
                <m:ctrlPr>
                  <w:rPr>
                    <w:rFonts w:ascii="Cambria Math" w:eastAsia="Times New Roman" w:hAnsi="Cambria Math" w:cstheme="minorHAnsi"/>
                    <w:i/>
                    <w:color w:val="000000"/>
                    <w:lang w:val="en-US"/>
                  </w:rPr>
                </m:ctrlPr>
              </m:mPr>
              <m:mr>
                <m:e>
                  <m:r>
                    <m:rPr>
                      <m:sty m:val="p"/>
                    </m:rPr>
                    <w:rPr>
                      <w:rFonts w:ascii="Cambria Math" w:eastAsia="Times New Roman" w:hAnsi="Cambria Math" w:cstheme="minorHAnsi"/>
                      <w:color w:val="000000"/>
                      <w:lang w:val="en-US"/>
                    </w:rPr>
                    <m:t>cos⁡</m:t>
                  </m:r>
                  <m:r>
                    <w:rPr>
                      <w:rFonts w:ascii="Cambria Math" w:eastAsia="Times New Roman" w:hAnsi="Cambria Math" w:cstheme="minorHAnsi"/>
                      <w:color w:val="000000"/>
                      <w:lang w:val="en-US"/>
                    </w:rPr>
                    <m:t>(180)</m:t>
                  </m:r>
                </m:e>
                <m:e>
                  <m:r>
                    <w:rPr>
                      <w:rFonts w:ascii="Cambria Math" w:eastAsia="Times New Roman" w:hAnsi="Cambria Math" w:cstheme="minorHAnsi"/>
                      <w:color w:val="000000"/>
                      <w:lang w:val="en-US"/>
                    </w:rPr>
                    <m:t>0</m:t>
                  </m:r>
                </m:e>
                <m:e>
                  <m:r>
                    <m:rPr>
                      <m:sty m:val="p"/>
                    </m:rPr>
                    <w:rPr>
                      <w:rFonts w:ascii="Cambria Math" w:eastAsia="Times New Roman" w:hAnsi="Cambria Math" w:cstheme="minorHAnsi"/>
                      <w:color w:val="000000"/>
                      <w:lang w:val="en-US"/>
                    </w:rPr>
                    <m:t>sin⁡</m:t>
                  </m:r>
                  <m:r>
                    <w:rPr>
                      <w:rFonts w:ascii="Cambria Math" w:eastAsia="Times New Roman" w:hAnsi="Cambria Math" w:cstheme="minorHAnsi"/>
                      <w:color w:val="000000"/>
                      <w:lang w:val="en-US"/>
                    </w:rPr>
                    <m:t>(180)</m:t>
                  </m:r>
                </m:e>
              </m:mr>
              <m:mr>
                <m:e>
                  <m:r>
                    <w:rPr>
                      <w:rFonts w:ascii="Cambria Math" w:eastAsia="Times New Roman" w:hAnsi="Cambria Math" w:cstheme="minorHAnsi"/>
                      <w:color w:val="000000"/>
                      <w:lang w:val="en-US"/>
                    </w:rPr>
                    <m:t>0</m:t>
                  </m:r>
                </m:e>
                <m:e>
                  <m:r>
                    <w:rPr>
                      <w:rFonts w:ascii="Cambria Math" w:eastAsia="Times New Roman" w:hAnsi="Cambria Math" w:cstheme="minorHAnsi"/>
                      <w:color w:val="000000"/>
                      <w:lang w:val="en-US"/>
                    </w:rPr>
                    <m:t>1</m:t>
                  </m:r>
                </m:e>
                <m:e>
                  <m:r>
                    <w:rPr>
                      <w:rFonts w:ascii="Cambria Math" w:eastAsia="Times New Roman" w:hAnsi="Cambria Math" w:cstheme="minorHAnsi"/>
                      <w:color w:val="000000"/>
                      <w:lang w:val="en-US"/>
                    </w:rPr>
                    <m:t>0</m:t>
                  </m:r>
                </m:e>
              </m:mr>
              <m:mr>
                <m:e>
                  <m:r>
                    <w:rPr>
                      <w:rFonts w:ascii="Cambria Math" w:eastAsia="Times New Roman" w:hAnsi="Cambria Math" w:cstheme="minorHAnsi"/>
                      <w:color w:val="000000"/>
                      <w:lang w:val="en-US"/>
                    </w:rPr>
                    <m:t>-</m:t>
                  </m:r>
                  <m:r>
                    <m:rPr>
                      <m:sty m:val="p"/>
                    </m:rPr>
                    <w:rPr>
                      <w:rFonts w:ascii="Cambria Math" w:eastAsia="Times New Roman" w:hAnsi="Cambria Math" w:cstheme="minorHAnsi"/>
                      <w:color w:val="000000"/>
                      <w:lang w:val="en-US"/>
                    </w:rPr>
                    <m:t>sin⁡</m:t>
                  </m:r>
                  <m:r>
                    <w:rPr>
                      <w:rFonts w:ascii="Cambria Math" w:eastAsia="Times New Roman" w:hAnsi="Cambria Math" w:cstheme="minorHAnsi"/>
                      <w:color w:val="000000"/>
                      <w:lang w:val="en-US"/>
                    </w:rPr>
                    <m:t>(180)</m:t>
                  </m:r>
                </m:e>
                <m:e>
                  <m:r>
                    <w:rPr>
                      <w:rFonts w:ascii="Cambria Math" w:eastAsia="Times New Roman" w:hAnsi="Cambria Math" w:cstheme="minorHAnsi"/>
                      <w:color w:val="000000"/>
                      <w:lang w:val="en-US"/>
                    </w:rPr>
                    <m:t>0</m:t>
                  </m:r>
                </m:e>
                <m:e>
                  <m:r>
                    <m:rPr>
                      <m:sty m:val="p"/>
                    </m:rPr>
                    <w:rPr>
                      <w:rFonts w:ascii="Cambria Math" w:eastAsia="Times New Roman" w:hAnsi="Cambria Math" w:cstheme="minorHAnsi"/>
                      <w:color w:val="000000"/>
                      <w:lang w:val="en-US"/>
                    </w:rPr>
                    <m:t>cos⁡</m:t>
                  </m:r>
                  <m:r>
                    <w:rPr>
                      <w:rFonts w:ascii="Cambria Math" w:eastAsia="Times New Roman" w:hAnsi="Cambria Math" w:cstheme="minorHAnsi"/>
                      <w:color w:val="000000"/>
                      <w:lang w:val="en-US"/>
                    </w:rPr>
                    <m:t>(180)</m:t>
                  </m:r>
                </m:e>
              </m:mr>
            </m:m>
          </m:e>
        </m:d>
        <m:d>
          <m:dPr>
            <m:begChr m:val="["/>
            <m:endChr m:val="]"/>
            <m:ctrlPr>
              <w:rPr>
                <w:rFonts w:ascii="Cambria Math" w:eastAsia="Times New Roman" w:hAnsi="Cambria Math" w:cstheme="minorHAnsi"/>
                <w:i/>
                <w:color w:val="000000"/>
                <w:lang w:val="en-US"/>
              </w:rPr>
            </m:ctrlPr>
          </m:dPr>
          <m:e>
            <m:m>
              <m:mPr>
                <m:mcs>
                  <m:mc>
                    <m:mcPr>
                      <m:count m:val="3"/>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1</m:t>
                  </m:r>
                </m:e>
                <m:e>
                  <m:r>
                    <w:rPr>
                      <w:rFonts w:ascii="Cambria Math" w:eastAsia="Times New Roman" w:hAnsi="Cambria Math" w:cstheme="minorHAnsi"/>
                      <w:color w:val="000000"/>
                      <w:lang w:val="en-US"/>
                    </w:rPr>
                    <m:t>0</m:t>
                  </m:r>
                </m:e>
                <m:e>
                  <m:r>
                    <w:rPr>
                      <w:rFonts w:ascii="Cambria Math" w:eastAsia="Times New Roman" w:hAnsi="Cambria Math" w:cstheme="minorHAnsi"/>
                      <w:color w:val="000000"/>
                      <w:lang w:val="en-US"/>
                    </w:rPr>
                    <m:t>0</m:t>
                  </m:r>
                </m:e>
              </m:mr>
              <m:mr>
                <m:e>
                  <m:r>
                    <w:rPr>
                      <w:rFonts w:ascii="Cambria Math" w:eastAsia="Times New Roman" w:hAnsi="Cambria Math" w:cstheme="minorHAnsi"/>
                      <w:color w:val="000000"/>
                      <w:lang w:val="en-US"/>
                    </w:rPr>
                    <m:t>0</m:t>
                  </m:r>
                </m:e>
                <m:e>
                  <m:r>
                    <w:rPr>
                      <w:rFonts w:ascii="Cambria Math" w:eastAsia="Times New Roman" w:hAnsi="Cambria Math" w:cstheme="minorHAnsi"/>
                      <w:color w:val="000000"/>
                      <w:lang w:val="en-US"/>
                    </w:rPr>
                    <m:t>-1</m:t>
                  </m:r>
                </m:e>
                <m:e>
                  <m:r>
                    <w:rPr>
                      <w:rFonts w:ascii="Cambria Math" w:eastAsia="Times New Roman" w:hAnsi="Cambria Math" w:cstheme="minorHAnsi"/>
                      <w:color w:val="000000"/>
                      <w:lang w:val="en-US"/>
                    </w:rPr>
                    <m:t>0</m:t>
                  </m:r>
                </m:e>
              </m:mr>
              <m:mr>
                <m:e>
                  <m:r>
                    <w:rPr>
                      <w:rFonts w:ascii="Cambria Math" w:eastAsia="Times New Roman" w:hAnsi="Cambria Math" w:cstheme="minorHAnsi"/>
                      <w:color w:val="000000"/>
                      <w:lang w:val="en-US"/>
                    </w:rPr>
                    <m:t>0</m:t>
                  </m:r>
                </m:e>
                <m:e>
                  <m:r>
                    <w:rPr>
                      <w:rFonts w:ascii="Cambria Math" w:eastAsia="Times New Roman" w:hAnsi="Cambria Math" w:cstheme="minorHAnsi"/>
                      <w:color w:val="000000"/>
                      <w:lang w:val="en-US"/>
                    </w:rPr>
                    <m:t>0</m:t>
                  </m:r>
                </m:e>
                <m:e>
                  <m:r>
                    <w:rPr>
                      <w:rFonts w:ascii="Cambria Math" w:eastAsia="Times New Roman" w:hAnsi="Cambria Math" w:cstheme="minorHAnsi"/>
                      <w:color w:val="000000"/>
                      <w:lang w:val="en-US"/>
                    </w:rPr>
                    <m:t>1</m:t>
                  </m:r>
                </m:e>
              </m:mr>
            </m:m>
          </m:e>
        </m:d>
        <m:sSup>
          <m:sSupPr>
            <m:ctrlPr>
              <w:rPr>
                <w:rFonts w:ascii="Cambria Math" w:eastAsia="Times New Roman" w:hAnsi="Cambria Math" w:cstheme="minorHAnsi"/>
                <w:i/>
                <w:color w:val="000000"/>
                <w:lang w:val="en-US"/>
              </w:rPr>
            </m:ctrlPr>
          </m:sSupPr>
          <m:e>
            <m:d>
              <m:dPr>
                <m:begChr m:val="["/>
                <m:endChr m:val="]"/>
                <m:ctrlPr>
                  <w:rPr>
                    <w:rFonts w:ascii="Cambria Math" w:eastAsia="Times New Roman" w:hAnsi="Cambria Math" w:cstheme="minorHAnsi"/>
                    <w:i/>
                    <w:color w:val="000000"/>
                    <w:lang w:val="en-US"/>
                  </w:rPr>
                </m:ctrlPr>
              </m:dPr>
              <m:e>
                <m:m>
                  <m:mPr>
                    <m:mcs>
                      <m:mc>
                        <m:mcPr>
                          <m:count m:val="1"/>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φ</m:t>
                      </m:r>
                    </m:e>
                  </m:mr>
                  <m:mr>
                    <m:e>
                      <m:r>
                        <w:rPr>
                          <w:rFonts w:ascii="Cambria Math" w:eastAsia="Times New Roman" w:hAnsi="Cambria Math" w:cstheme="minorHAnsi"/>
                          <w:color w:val="000000"/>
                          <w:lang w:val="en-US"/>
                        </w:rPr>
                        <m:t>θ</m:t>
                      </m:r>
                    </m:e>
                  </m:mr>
                  <m:mr>
                    <m:e>
                      <m:r>
                        <w:rPr>
                          <w:rFonts w:ascii="Cambria Math" w:eastAsia="Times New Roman" w:hAnsi="Cambria Math" w:cstheme="minorHAnsi"/>
                          <w:color w:val="000000"/>
                          <w:lang w:val="en-US"/>
                        </w:rPr>
                        <m:t>ψ</m:t>
                      </m:r>
                    </m:e>
                  </m:mr>
                </m:m>
              </m:e>
            </m:d>
          </m:e>
          <m:sup>
            <m:r>
              <w:rPr>
                <w:rFonts w:ascii="Cambria Math" w:eastAsia="Times New Roman" w:hAnsi="Cambria Math" w:cstheme="minorHAnsi"/>
                <w:color w:val="000000"/>
                <w:lang w:val="en-US"/>
              </w:rPr>
              <m:t>I</m:t>
            </m:r>
          </m:sup>
        </m:sSup>
        <m:r>
          <w:rPr>
            <w:rFonts w:ascii="Cambria Math" w:eastAsia="Times New Roman" w:hAnsi="Cambria Math" w:cstheme="minorHAnsi"/>
            <w:color w:val="000000"/>
            <w:lang w:val="en-US"/>
          </w:rPr>
          <m:t>=</m:t>
        </m:r>
        <m:d>
          <m:dPr>
            <m:begChr m:val="["/>
            <m:endChr m:val="]"/>
            <m:ctrlPr>
              <w:rPr>
                <w:rFonts w:ascii="Cambria Math" w:eastAsia="Times New Roman" w:hAnsi="Cambria Math" w:cstheme="minorHAnsi"/>
                <w:i/>
                <w:color w:val="000000"/>
                <w:lang w:val="en-US"/>
              </w:rPr>
            </m:ctrlPr>
          </m:dPr>
          <m:e>
            <m:m>
              <m:mPr>
                <m:mcs>
                  <m:mc>
                    <m:mcPr>
                      <m:count m:val="3"/>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-1</m:t>
                  </m:r>
                </m:e>
                <m:e>
                  <m:r>
                    <w:rPr>
                      <w:rFonts w:ascii="Cambria Math" w:eastAsia="Times New Roman" w:hAnsi="Cambria Math" w:cstheme="minorHAnsi"/>
                      <w:color w:val="000000"/>
                      <w:lang w:val="en-US"/>
                    </w:rPr>
                    <m:t>0</m:t>
                  </m:r>
                </m:e>
                <m:e>
                  <m:r>
                    <w:rPr>
                      <w:rFonts w:ascii="Cambria Math" w:eastAsia="Times New Roman" w:hAnsi="Cambria Math" w:cstheme="minorHAnsi"/>
                      <w:color w:val="000000"/>
                      <w:lang w:val="en-US"/>
                    </w:rPr>
                    <m:t>0</m:t>
                  </m:r>
                </m:e>
              </m:mr>
              <m:mr>
                <m:e>
                  <m:r>
                    <w:rPr>
                      <w:rFonts w:ascii="Cambria Math" w:eastAsia="Times New Roman" w:hAnsi="Cambria Math" w:cstheme="minorHAnsi"/>
                      <w:color w:val="000000"/>
                      <w:lang w:val="en-US"/>
                    </w:rPr>
                    <m:t>0</m:t>
                  </m:r>
                </m:e>
                <m:e>
                  <m:r>
                    <w:rPr>
                      <w:rFonts w:ascii="Cambria Math" w:eastAsia="Times New Roman" w:hAnsi="Cambria Math" w:cstheme="minorHAnsi"/>
                      <w:color w:val="000000"/>
                      <w:lang w:val="en-US"/>
                    </w:rPr>
                    <m:t>-1</m:t>
                  </m:r>
                </m:e>
                <m:e>
                  <m:r>
                    <w:rPr>
                      <w:rFonts w:ascii="Cambria Math" w:eastAsia="Times New Roman" w:hAnsi="Cambria Math" w:cstheme="minorHAnsi"/>
                      <w:color w:val="000000"/>
                      <w:lang w:val="en-US"/>
                    </w:rPr>
                    <m:t>0</m:t>
                  </m:r>
                </m:e>
              </m:mr>
              <m:mr>
                <m:e>
                  <m:r>
                    <w:rPr>
                      <w:rFonts w:ascii="Cambria Math" w:eastAsia="Times New Roman" w:hAnsi="Cambria Math" w:cstheme="minorHAnsi"/>
                      <w:color w:val="000000"/>
                      <w:lang w:val="en-US"/>
                    </w:rPr>
                    <m:t>0</m:t>
                  </m:r>
                </m:e>
                <m:e>
                  <m:r>
                    <w:rPr>
                      <w:rFonts w:ascii="Cambria Math" w:eastAsia="Times New Roman" w:hAnsi="Cambria Math" w:cstheme="minorHAnsi"/>
                      <w:color w:val="000000"/>
                      <w:lang w:val="en-US"/>
                    </w:rPr>
                    <m:t>0</m:t>
                  </m:r>
                </m:e>
                <m:e>
                  <m:r>
                    <w:rPr>
                      <w:rFonts w:ascii="Cambria Math" w:eastAsia="Times New Roman" w:hAnsi="Cambria Math" w:cstheme="minorHAnsi"/>
                      <w:color w:val="000000"/>
                      <w:lang w:val="en-US"/>
                    </w:rPr>
                    <m:t>-1</m:t>
                  </m:r>
                </m:e>
              </m:mr>
            </m:m>
          </m:e>
        </m:d>
        <m:sSup>
          <m:sSupPr>
            <m:ctrlPr>
              <w:rPr>
                <w:rFonts w:ascii="Cambria Math" w:eastAsia="Times New Roman" w:hAnsi="Cambria Math" w:cstheme="minorHAnsi"/>
                <w:i/>
                <w:color w:val="000000"/>
                <w:lang w:val="en-US"/>
              </w:rPr>
            </m:ctrlPr>
          </m:sSupPr>
          <m:e>
            <m:d>
              <m:dPr>
                <m:begChr m:val="["/>
                <m:endChr m:val="]"/>
                <m:ctrlPr>
                  <w:rPr>
                    <w:rFonts w:ascii="Cambria Math" w:eastAsia="Times New Roman" w:hAnsi="Cambria Math" w:cstheme="minorHAnsi"/>
                    <w:i/>
                    <w:color w:val="000000"/>
                    <w:lang w:val="en-US"/>
                  </w:rPr>
                </m:ctrlPr>
              </m:dPr>
              <m:e>
                <m:m>
                  <m:mPr>
                    <m:mcs>
                      <m:mc>
                        <m:mcPr>
                          <m:count m:val="1"/>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φ</m:t>
                      </m:r>
                    </m:e>
                  </m:mr>
                  <m:mr>
                    <m:e>
                      <m:r>
                        <w:rPr>
                          <w:rFonts w:ascii="Cambria Math" w:eastAsia="Times New Roman" w:hAnsi="Cambria Math" w:cstheme="minorHAnsi"/>
                          <w:color w:val="000000"/>
                          <w:lang w:val="en-US"/>
                        </w:rPr>
                        <m:t>θ</m:t>
                      </m:r>
                    </m:e>
                  </m:mr>
                  <m:mr>
                    <m:e>
                      <m:r>
                        <w:rPr>
                          <w:rFonts w:ascii="Cambria Math" w:eastAsia="Times New Roman" w:hAnsi="Cambria Math" w:cstheme="minorHAnsi"/>
                          <w:color w:val="000000"/>
                          <w:lang w:val="en-US"/>
                        </w:rPr>
                        <m:t>ψ</m:t>
                      </m:r>
                    </m:e>
                  </m:mr>
                </m:m>
              </m:e>
            </m:d>
          </m:e>
          <m:sup>
            <m:r>
              <w:rPr>
                <w:rFonts w:ascii="Cambria Math" w:eastAsia="Times New Roman" w:hAnsi="Cambria Math" w:cstheme="minorHAnsi"/>
                <w:color w:val="000000"/>
                <w:lang w:val="en-US"/>
              </w:rPr>
              <m:t>I</m:t>
            </m:r>
          </m:sup>
        </m:sSup>
      </m:oMath>
      <w:r w:rsidR="003D56E9" w:rsidRPr="00632845">
        <w:rPr>
          <w:rFonts w:eastAsia="Times New Roman" w:cstheme="minorHAnsi"/>
          <w:color w:val="000000"/>
          <w:lang w:val="en-US"/>
        </w:rPr>
        <w:t>=</w:t>
      </w:r>
      <m:oMath>
        <m:sSup>
          <m:sSupPr>
            <m:ctrlPr>
              <w:rPr>
                <w:rFonts w:ascii="Cambria Math" w:eastAsia="Times New Roman" w:hAnsi="Cambria Math" w:cstheme="minorHAnsi"/>
                <w:i/>
                <w:color w:val="000000"/>
                <w:lang w:val="en-US"/>
              </w:rPr>
            </m:ctrlPr>
          </m:sSupPr>
          <m:e>
            <m:d>
              <m:dPr>
                <m:begChr m:val="["/>
                <m:endChr m:val="]"/>
                <m:ctrlPr>
                  <w:rPr>
                    <w:rFonts w:ascii="Cambria Math" w:eastAsia="Times New Roman" w:hAnsi="Cambria Math" w:cstheme="minorHAnsi"/>
                    <w:i/>
                    <w:color w:val="000000"/>
                    <w:lang w:val="en-US"/>
                  </w:rPr>
                </m:ctrlPr>
              </m:dPr>
              <m:e>
                <m:m>
                  <m:mPr>
                    <m:mcs>
                      <m:mc>
                        <m:mcPr>
                          <m:count m:val="1"/>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-φ</m:t>
                      </m:r>
                    </m:e>
                  </m:mr>
                  <m:mr>
                    <m:e>
                      <m:r>
                        <w:rPr>
                          <w:rFonts w:ascii="Cambria Math" w:eastAsia="Times New Roman" w:hAnsi="Cambria Math" w:cstheme="minorHAnsi"/>
                          <w:color w:val="000000"/>
                          <w:lang w:val="en-US"/>
                        </w:rPr>
                        <m:t>-θ</m:t>
                      </m:r>
                    </m:e>
                  </m:mr>
                  <m:mr>
                    <m:e>
                      <m:r>
                        <w:rPr>
                          <w:rFonts w:ascii="Cambria Math" w:eastAsia="Times New Roman" w:hAnsi="Cambria Math" w:cstheme="minorHAnsi"/>
                          <w:color w:val="000000"/>
                          <w:lang w:val="en-US"/>
                        </w:rPr>
                        <m:t>-ψ</m:t>
                      </m:r>
                    </m:e>
                  </m:mr>
                </m:m>
              </m:e>
            </m:d>
          </m:e>
          <m:sup>
            <m:r>
              <w:rPr>
                <w:rFonts w:ascii="Cambria Math" w:eastAsia="Times New Roman" w:hAnsi="Cambria Math" w:cstheme="minorHAnsi"/>
                <w:color w:val="000000"/>
                <w:lang w:val="en-US"/>
              </w:rPr>
              <m:t>I</m:t>
            </m:r>
          </m:sup>
        </m:sSup>
      </m:oMath>
    </w:p>
    <w:p w14:paraId="39F0D086" w14:textId="77777777" w:rsidR="00140CC7" w:rsidRPr="00632845" w:rsidRDefault="00140CC7" w:rsidP="006B1214">
      <w:pPr>
        <w:jc w:val="both"/>
        <w:rPr>
          <w:rFonts w:eastAsia="Times New Roman" w:cstheme="minorHAnsi"/>
          <w:lang w:val="en-US"/>
        </w:rPr>
      </w:pPr>
    </w:p>
    <w:p w14:paraId="667C67BD" w14:textId="2C9F8790" w:rsidR="003D56E9" w:rsidRPr="00632845" w:rsidRDefault="003D56E9" w:rsidP="006B1214">
      <w:pPr>
        <w:jc w:val="both"/>
        <w:rPr>
          <w:rFonts w:eastAsia="Times New Roman" w:cstheme="minorHAnsi"/>
          <w:lang w:val="en-US"/>
        </w:rPr>
      </w:pPr>
      <w:r w:rsidRPr="00632845">
        <w:rPr>
          <w:rFonts w:eastAsia="Times New Roman" w:cstheme="minorHAnsi"/>
          <w:lang w:val="en-US"/>
        </w:rPr>
        <w:t>After the measurements unification, the</w:t>
      </w:r>
      <w:r w:rsidR="00A65ECA" w:rsidRPr="00632845">
        <w:rPr>
          <w:rFonts w:eastAsia="Times New Roman" w:cstheme="minorHAnsi"/>
          <w:lang w:val="en-US"/>
        </w:rPr>
        <w:t>y</w:t>
      </w:r>
      <w:r w:rsidRPr="00632845">
        <w:rPr>
          <w:rFonts w:eastAsia="Times New Roman" w:cstheme="minorHAnsi"/>
          <w:lang w:val="en-US"/>
        </w:rPr>
        <w:t xml:space="preserve"> can be fused together </w:t>
      </w:r>
      <w:r w:rsidR="00153030" w:rsidRPr="00632845">
        <w:rPr>
          <w:rFonts w:eastAsia="Times New Roman" w:cstheme="minorHAnsi"/>
          <w:lang w:val="en-US"/>
        </w:rPr>
        <w:t>unambiguously</w:t>
      </w:r>
      <w:r w:rsidRPr="00632845">
        <w:rPr>
          <w:rFonts w:eastAsia="Times New Roman" w:cstheme="minorHAnsi"/>
          <w:lang w:val="en-US"/>
        </w:rPr>
        <w:t>.</w:t>
      </w:r>
    </w:p>
    <w:p w14:paraId="4DA4AD4E" w14:textId="77777777" w:rsidR="003D56E9" w:rsidRPr="00632845" w:rsidRDefault="003D56E9" w:rsidP="006B1214">
      <w:pPr>
        <w:jc w:val="both"/>
        <w:rPr>
          <w:rFonts w:eastAsia="Times New Roman" w:cstheme="minorHAnsi"/>
          <w:lang w:val="en-US"/>
        </w:rPr>
      </w:pPr>
    </w:p>
    <w:p w14:paraId="4199558A" w14:textId="0EB90359" w:rsidR="003D56E9" w:rsidRPr="00632845" w:rsidRDefault="004804CF" w:rsidP="006B1214">
      <w:pPr>
        <w:jc w:val="both"/>
        <w:rPr>
          <w:rFonts w:eastAsia="Times New Roman" w:cstheme="minorHAnsi"/>
          <w:lang w:val="en-US"/>
        </w:rPr>
      </w:pPr>
      <w:r w:rsidRPr="00632845">
        <w:rPr>
          <w:rFonts w:eastAsia="Times New Roman" w:cstheme="minorHAnsi"/>
          <w:lang w:val="en-US"/>
        </w:rPr>
        <w:t>To estimate the 3D position of each joint, the</w:t>
      </w:r>
      <w:r w:rsidR="00153030" w:rsidRPr="00632845">
        <w:rPr>
          <w:rFonts w:eastAsia="Times New Roman" w:cstheme="minorHAnsi"/>
          <w:lang w:val="en-US"/>
        </w:rPr>
        <w:t xml:space="preserve"> hierarchical model of the</w:t>
      </w:r>
      <w:r w:rsidRPr="00632845">
        <w:rPr>
          <w:rFonts w:eastAsia="Times New Roman" w:cstheme="minorHAnsi"/>
          <w:lang w:val="en-US"/>
        </w:rPr>
        <w:t xml:space="preserve"> limb </w:t>
      </w:r>
      <w:r w:rsidR="00153030" w:rsidRPr="00632845">
        <w:rPr>
          <w:rFonts w:eastAsia="Times New Roman" w:cstheme="minorHAnsi"/>
          <w:lang w:val="en-US"/>
        </w:rPr>
        <w:t xml:space="preserve">has been defined - hand serves as an example </w:t>
      </w:r>
      <w:r w:rsidRPr="00632845">
        <w:rPr>
          <w:rFonts w:eastAsia="Times New Roman" w:cstheme="minorHAnsi"/>
          <w:lang w:val="en-US"/>
        </w:rPr>
        <w:t xml:space="preserve">with the root in the shoulder joint. The model has been presented in </w:t>
      </w:r>
      <w:r w:rsidR="00A65ECA" w:rsidRPr="00632845">
        <w:rPr>
          <w:rFonts w:eastAsia="Times New Roman" w:cstheme="minorHAnsi"/>
          <w:lang w:val="en-US"/>
        </w:rPr>
        <w:t xml:space="preserve">the </w:t>
      </w:r>
      <w:r w:rsidRPr="00632845">
        <w:rPr>
          <w:rFonts w:eastAsia="Times New Roman" w:cstheme="minorHAnsi"/>
          <w:lang w:val="en-US"/>
        </w:rPr>
        <w:fldChar w:fldCharType="begin"/>
      </w:r>
      <w:r w:rsidRPr="00632845">
        <w:rPr>
          <w:rFonts w:eastAsia="Times New Roman" w:cstheme="minorHAnsi"/>
          <w:lang w:val="en-US"/>
        </w:rPr>
        <w:instrText xml:space="preserve"> REF _Ref493372895 \h </w:instrText>
      </w:r>
      <w:r w:rsidR="006B1214" w:rsidRPr="00632845">
        <w:rPr>
          <w:rFonts w:eastAsia="Times New Roman" w:cstheme="minorHAnsi"/>
          <w:lang w:val="en-US"/>
        </w:rPr>
        <w:instrText xml:space="preserve"> \* MERGEFORMAT </w:instrText>
      </w:r>
      <w:r w:rsidRPr="00632845">
        <w:rPr>
          <w:rFonts w:eastAsia="Times New Roman" w:cstheme="minorHAnsi"/>
          <w:lang w:val="en-US"/>
        </w:rPr>
      </w:r>
      <w:r w:rsidRPr="00632845">
        <w:rPr>
          <w:rFonts w:eastAsia="Times New Roman" w:cstheme="minorHAnsi"/>
          <w:lang w:val="en-US"/>
        </w:rPr>
        <w:fldChar w:fldCharType="separate"/>
      </w:r>
      <w:r w:rsidRPr="00632845">
        <w:rPr>
          <w:rFonts w:cstheme="minorHAnsi"/>
          <w:lang w:val="en-US"/>
        </w:rPr>
        <w:t xml:space="preserve">Figure </w:t>
      </w:r>
      <w:r w:rsidRPr="00632845">
        <w:rPr>
          <w:rFonts w:cstheme="minorHAnsi"/>
          <w:noProof/>
          <w:lang w:val="en-US"/>
        </w:rPr>
        <w:t>3</w:t>
      </w:r>
      <w:r w:rsidRPr="00632845">
        <w:rPr>
          <w:rFonts w:eastAsia="Times New Roman" w:cstheme="minorHAnsi"/>
          <w:lang w:val="en-US"/>
        </w:rPr>
        <w:fldChar w:fldCharType="end"/>
      </w:r>
      <w:r w:rsidR="00153030" w:rsidRPr="00632845">
        <w:rPr>
          <w:rFonts w:eastAsia="Times New Roman" w:cstheme="minorHAnsi"/>
          <w:lang w:val="en-US"/>
        </w:rPr>
        <w:t xml:space="preserve"> (</w:t>
      </w:r>
      <w:r w:rsidR="004A2E5E" w:rsidRPr="00632845">
        <w:rPr>
          <w:rFonts w:eastAsia="Times New Roman" w:cstheme="minorHAnsi"/>
          <w:lang w:val="en-US"/>
        </w:rPr>
        <w:t>Figure 9</w:t>
      </w:r>
      <w:r w:rsidR="00153030" w:rsidRPr="00632845">
        <w:rPr>
          <w:rFonts w:eastAsia="Times New Roman" w:cstheme="minorHAnsi"/>
          <w:lang w:val="en-US"/>
        </w:rPr>
        <w:t xml:space="preserve"> from the manuscript</w:t>
      </w:r>
      <w:r w:rsidR="006D1C0B" w:rsidRPr="00632845">
        <w:rPr>
          <w:rFonts w:eastAsia="Times New Roman" w:cstheme="minorHAnsi"/>
          <w:lang w:val="en-US"/>
        </w:rPr>
        <w:t xml:space="preserve"> </w:t>
      </w:r>
      <w:r w:rsidR="00153030" w:rsidRPr="00632845">
        <w:rPr>
          <w:rFonts w:eastAsia="Times New Roman" w:cstheme="minorHAnsi"/>
          <w:lang w:val="en-US"/>
        </w:rPr>
        <w:t>)</w:t>
      </w:r>
      <w:r w:rsidR="00A65ECA" w:rsidRPr="00632845">
        <w:rPr>
          <w:rFonts w:eastAsia="Times New Roman" w:cstheme="minorHAnsi"/>
          <w:lang w:val="en-US"/>
        </w:rPr>
        <w:t>.</w:t>
      </w:r>
    </w:p>
    <w:p w14:paraId="32735E8F" w14:textId="77777777" w:rsidR="004804CF" w:rsidRPr="00632845" w:rsidRDefault="004804CF" w:rsidP="006B1214">
      <w:pPr>
        <w:jc w:val="both"/>
        <w:rPr>
          <w:rFonts w:eastAsia="Times New Roman" w:cstheme="minorHAnsi"/>
          <w:sz w:val="20"/>
          <w:szCs w:val="20"/>
          <w:lang w:val="en-US"/>
        </w:rPr>
      </w:pPr>
    </w:p>
    <w:p w14:paraId="0EFF5C1C" w14:textId="77777777" w:rsidR="004804CF" w:rsidRPr="00632845" w:rsidRDefault="004804CF" w:rsidP="00572B04">
      <w:pPr>
        <w:keepNext/>
        <w:jc w:val="center"/>
        <w:rPr>
          <w:rFonts w:cstheme="minorHAnsi"/>
          <w:lang w:val="en-US"/>
        </w:rPr>
      </w:pPr>
      <w:r w:rsidRPr="00632845">
        <w:rPr>
          <w:rFonts w:cstheme="minorHAnsi"/>
          <w:noProof/>
          <w:lang w:val="en-US" w:eastAsia="ja-JP"/>
        </w:rPr>
        <w:drawing>
          <wp:inline distT="0" distB="0" distL="0" distR="0" wp14:anchorId="334D54AA" wp14:editId="38B5C05F">
            <wp:extent cx="2133600" cy="2871175"/>
            <wp:effectExtent l="0" t="0" r="0" b="5715"/>
            <wp:docPr id="3" name="Obraz 3" descr="C:\Users\grzeg\AppData\Local\Microsoft\Windows\INetCache\Content.Word\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zeg\AppData\Local\Microsoft\Windows\INetCache\Content.Word\Figure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7117" cy="2889364"/>
                    </a:xfrm>
                    <a:prstGeom prst="rect">
                      <a:avLst/>
                    </a:prstGeom>
                    <a:noFill/>
                    <a:ln>
                      <a:noFill/>
                    </a:ln>
                  </pic:spPr>
                </pic:pic>
              </a:graphicData>
            </a:graphic>
          </wp:inline>
        </w:drawing>
      </w:r>
    </w:p>
    <w:p w14:paraId="757D4E93" w14:textId="77777777" w:rsidR="004804CF" w:rsidRPr="00632845" w:rsidRDefault="004804CF" w:rsidP="00572B04">
      <w:pPr>
        <w:pStyle w:val="Legenda"/>
        <w:jc w:val="center"/>
        <w:rPr>
          <w:rFonts w:eastAsia="Times New Roman" w:cstheme="minorHAnsi"/>
          <w:sz w:val="20"/>
          <w:szCs w:val="20"/>
          <w:lang w:val="en-US"/>
        </w:rPr>
      </w:pPr>
      <w:bookmarkStart w:id="1" w:name="_Ref493372895"/>
      <w:r w:rsidRPr="00632845">
        <w:rPr>
          <w:rFonts w:cstheme="minorHAnsi"/>
          <w:lang w:val="en-US"/>
        </w:rPr>
        <w:t xml:space="preserve">Figure </w:t>
      </w:r>
      <w:r w:rsidRPr="00632845">
        <w:rPr>
          <w:rFonts w:cstheme="minorHAnsi"/>
          <w:lang w:val="en-US"/>
        </w:rPr>
        <w:fldChar w:fldCharType="begin"/>
      </w:r>
      <w:r w:rsidRPr="00632845">
        <w:rPr>
          <w:rFonts w:cstheme="minorHAnsi"/>
          <w:lang w:val="en-US"/>
        </w:rPr>
        <w:instrText xml:space="preserve"> SEQ Figure \* ARABIC </w:instrText>
      </w:r>
      <w:r w:rsidRPr="00632845">
        <w:rPr>
          <w:rFonts w:cstheme="minorHAnsi"/>
          <w:lang w:val="en-US"/>
        </w:rPr>
        <w:fldChar w:fldCharType="separate"/>
      </w:r>
      <w:r w:rsidRPr="00632845">
        <w:rPr>
          <w:rFonts w:cstheme="minorHAnsi"/>
          <w:noProof/>
          <w:lang w:val="en-US"/>
        </w:rPr>
        <w:t>3</w:t>
      </w:r>
      <w:r w:rsidRPr="00632845">
        <w:rPr>
          <w:rFonts w:cstheme="minorHAnsi"/>
          <w:lang w:val="en-US"/>
        </w:rPr>
        <w:fldChar w:fldCharType="end"/>
      </w:r>
      <w:bookmarkEnd w:id="1"/>
      <w:r w:rsidRPr="00632845">
        <w:rPr>
          <w:rFonts w:cstheme="minorHAnsi"/>
          <w:lang w:val="en-US"/>
        </w:rPr>
        <w:t>. Hierarchical upper limp model definition with the IMU devices locations</w:t>
      </w:r>
    </w:p>
    <w:p w14:paraId="633C4447" w14:textId="78A3934C" w:rsidR="00140CC7" w:rsidRPr="00632845" w:rsidRDefault="00055D06" w:rsidP="006B1214">
      <w:pPr>
        <w:jc w:val="both"/>
        <w:rPr>
          <w:rFonts w:eastAsia="Times New Roman" w:cstheme="minorHAnsi"/>
          <w:lang w:val="en-US"/>
        </w:rPr>
      </w:pPr>
      <w:r w:rsidRPr="00632845">
        <w:rPr>
          <w:rFonts w:eastAsia="Times New Roman" w:cstheme="minorHAnsi"/>
          <w:lang w:val="en-US"/>
        </w:rPr>
        <w:t xml:space="preserve">The </w:t>
      </w:r>
      <w:r w:rsidR="00D81DD1" w:rsidRPr="00632845">
        <w:rPr>
          <w:rFonts w:eastAsia="Times New Roman" w:cstheme="minorHAnsi"/>
          <w:lang w:val="en-US"/>
        </w:rPr>
        <w:t xml:space="preserve">3D position of the root joint is taken directly from </w:t>
      </w:r>
      <w:r w:rsidR="00153030" w:rsidRPr="00632845">
        <w:rPr>
          <w:rFonts w:eastAsia="Times New Roman" w:cstheme="minorHAnsi"/>
          <w:lang w:val="en-US"/>
        </w:rPr>
        <w:t xml:space="preserve">the </w:t>
      </w:r>
      <w:r w:rsidR="00D81DD1" w:rsidRPr="00632845">
        <w:rPr>
          <w:rFonts w:eastAsia="Times New Roman" w:cstheme="minorHAnsi"/>
          <w:lang w:val="en-US"/>
        </w:rPr>
        <w:t>Kinect</w:t>
      </w:r>
      <w:r w:rsidR="00153030" w:rsidRPr="00632845">
        <w:rPr>
          <w:rFonts w:eastAsia="Times New Roman" w:cstheme="minorHAnsi"/>
          <w:lang w:val="en-US"/>
        </w:rPr>
        <w:t xml:space="preserve"> coordination system</w:t>
      </w:r>
      <w:r w:rsidR="00D81DD1" w:rsidRPr="00632845">
        <w:rPr>
          <w:rFonts w:eastAsia="Times New Roman" w:cstheme="minorHAnsi"/>
          <w:lang w:val="en-US"/>
        </w:rPr>
        <w:t xml:space="preserve">. Then </w:t>
      </w:r>
      <w:r w:rsidR="00A65ECA" w:rsidRPr="00632845">
        <w:rPr>
          <w:rFonts w:eastAsia="Times New Roman" w:cstheme="minorHAnsi"/>
          <w:lang w:val="en-US"/>
        </w:rPr>
        <w:t xml:space="preserve">the </w:t>
      </w:r>
      <w:r w:rsidR="00D81DD1" w:rsidRPr="00632845">
        <w:rPr>
          <w:rFonts w:eastAsia="Times New Roman" w:cstheme="minorHAnsi"/>
          <w:lang w:val="en-US"/>
        </w:rPr>
        <w:t>elbow joint position is calculated bas</w:t>
      </w:r>
      <w:r w:rsidR="00A65ECA" w:rsidRPr="00632845">
        <w:rPr>
          <w:rFonts w:eastAsia="Times New Roman" w:cstheme="minorHAnsi"/>
          <w:lang w:val="en-US"/>
        </w:rPr>
        <w:t>ing</w:t>
      </w:r>
      <w:r w:rsidR="00D81DD1" w:rsidRPr="00632845">
        <w:rPr>
          <w:rFonts w:eastAsia="Times New Roman" w:cstheme="minorHAnsi"/>
          <w:lang w:val="en-US"/>
        </w:rPr>
        <w:t xml:space="preserve"> on </w:t>
      </w:r>
      <w:r w:rsidR="00A65ECA" w:rsidRPr="00632845">
        <w:rPr>
          <w:rFonts w:eastAsia="Times New Roman" w:cstheme="minorHAnsi"/>
          <w:lang w:val="en-US"/>
        </w:rPr>
        <w:t xml:space="preserve">the </w:t>
      </w:r>
      <w:r w:rsidR="00D81DD1" w:rsidRPr="00632845">
        <w:rPr>
          <w:rFonts w:eastAsia="Times New Roman" w:cstheme="minorHAnsi"/>
          <w:lang w:val="en-US"/>
        </w:rPr>
        <w:t xml:space="preserve">fused arm bone estimation and </w:t>
      </w:r>
      <w:r w:rsidR="00153030" w:rsidRPr="00632845">
        <w:rPr>
          <w:rFonts w:eastAsia="Times New Roman" w:cstheme="minorHAnsi"/>
          <w:lang w:val="en-US"/>
        </w:rPr>
        <w:t>arm bone length</w:t>
      </w:r>
      <w:r w:rsidR="002C3351" w:rsidRPr="00632845">
        <w:rPr>
          <w:rFonts w:eastAsia="Times New Roman" w:cstheme="minorHAnsi"/>
          <w:lang w:val="en-US"/>
        </w:rPr>
        <w:t xml:space="preserve"> (estimated once during calibration)</w:t>
      </w:r>
      <w:r w:rsidR="00153030" w:rsidRPr="00632845">
        <w:rPr>
          <w:rFonts w:eastAsia="Times New Roman" w:cstheme="minorHAnsi"/>
          <w:lang w:val="en-US"/>
        </w:rPr>
        <w:t xml:space="preserve">. </w:t>
      </w:r>
      <w:r w:rsidR="002C3351" w:rsidRPr="00632845">
        <w:rPr>
          <w:rFonts w:eastAsia="Times New Roman" w:cstheme="minorHAnsi"/>
          <w:lang w:val="en-US"/>
        </w:rPr>
        <w:t>Consecutive</w:t>
      </w:r>
      <w:r w:rsidR="00D81DD1" w:rsidRPr="00632845">
        <w:rPr>
          <w:rFonts w:eastAsia="Times New Roman" w:cstheme="minorHAnsi"/>
          <w:lang w:val="en-US"/>
        </w:rPr>
        <w:t xml:space="preserve"> step</w:t>
      </w:r>
      <w:r w:rsidR="002C3351" w:rsidRPr="00632845">
        <w:rPr>
          <w:rFonts w:eastAsia="Times New Roman" w:cstheme="minorHAnsi"/>
          <w:lang w:val="en-US"/>
        </w:rPr>
        <w:t>s are performed for subsequent joints of skeleton kinematic chain -</w:t>
      </w:r>
      <w:r w:rsidR="00D81DD1" w:rsidRPr="00632845">
        <w:rPr>
          <w:rFonts w:eastAsia="Times New Roman" w:cstheme="minorHAnsi"/>
          <w:lang w:val="en-US"/>
        </w:rPr>
        <w:t xml:space="preserve"> the position of</w:t>
      </w:r>
      <w:r w:rsidR="00A65ECA" w:rsidRPr="00632845">
        <w:rPr>
          <w:rFonts w:eastAsia="Times New Roman" w:cstheme="minorHAnsi"/>
          <w:lang w:val="en-US"/>
        </w:rPr>
        <w:t xml:space="preserve"> the</w:t>
      </w:r>
      <w:r w:rsidR="00D81DD1" w:rsidRPr="00632845">
        <w:rPr>
          <w:rFonts w:eastAsia="Times New Roman" w:cstheme="minorHAnsi"/>
          <w:lang w:val="en-US"/>
        </w:rPr>
        <w:t xml:space="preserve"> wrist joint is calculated </w:t>
      </w:r>
      <w:r w:rsidR="00153030" w:rsidRPr="00632845">
        <w:rPr>
          <w:rFonts w:eastAsia="Times New Roman" w:cstheme="minorHAnsi"/>
          <w:lang w:val="en-US"/>
        </w:rPr>
        <w:t>analogically</w:t>
      </w:r>
      <w:r w:rsidR="00D81DD1" w:rsidRPr="00632845">
        <w:rPr>
          <w:rFonts w:eastAsia="Times New Roman" w:cstheme="minorHAnsi"/>
          <w:lang w:val="en-US"/>
        </w:rPr>
        <w:t xml:space="preserve"> to the elbow’s position.</w:t>
      </w:r>
    </w:p>
    <w:p w14:paraId="60FB3C71" w14:textId="214AA60D" w:rsidR="00063249" w:rsidRPr="00632845" w:rsidRDefault="00063249" w:rsidP="006B1214">
      <w:pPr>
        <w:jc w:val="both"/>
        <w:rPr>
          <w:rFonts w:eastAsia="Times New Roman" w:cstheme="minorHAnsi"/>
          <w:lang w:val="en-US"/>
        </w:rPr>
      </w:pPr>
    </w:p>
    <w:p w14:paraId="47D102E2" w14:textId="6C38806A" w:rsidR="00063249" w:rsidRPr="00632845" w:rsidRDefault="00063249" w:rsidP="006B1214">
      <w:pPr>
        <w:jc w:val="both"/>
        <w:rPr>
          <w:rFonts w:eastAsia="Times New Roman" w:cstheme="minorHAnsi"/>
          <w:lang w:val="en-US"/>
        </w:rPr>
      </w:pPr>
      <w:r w:rsidRPr="00632845">
        <w:rPr>
          <w:rFonts w:eastAsia="Times New Roman" w:cstheme="minorHAnsi"/>
          <w:lang w:val="en-US"/>
        </w:rPr>
        <w:t>Article lines: 2</w:t>
      </w:r>
      <w:r w:rsidR="00632845" w:rsidRPr="00632845">
        <w:rPr>
          <w:rFonts w:eastAsia="Times New Roman" w:cstheme="minorHAnsi"/>
          <w:lang w:val="en-US"/>
        </w:rPr>
        <w:t>63</w:t>
      </w:r>
      <w:r w:rsidRPr="00632845">
        <w:rPr>
          <w:rFonts w:eastAsia="Times New Roman" w:cstheme="minorHAnsi"/>
          <w:lang w:val="en-US"/>
        </w:rPr>
        <w:t xml:space="preserve"> - 2</w:t>
      </w:r>
      <w:r w:rsidR="00632845" w:rsidRPr="00632845">
        <w:rPr>
          <w:rFonts w:eastAsia="Times New Roman" w:cstheme="minorHAnsi"/>
          <w:lang w:val="en-US"/>
        </w:rPr>
        <w:t>76</w:t>
      </w:r>
    </w:p>
    <w:p w14:paraId="1A1440C5" w14:textId="77777777" w:rsidR="00D81DD1" w:rsidRPr="00632845" w:rsidRDefault="00D81DD1" w:rsidP="006B1214">
      <w:pPr>
        <w:jc w:val="both"/>
        <w:rPr>
          <w:rFonts w:eastAsia="Times New Roman" w:cstheme="minorHAnsi"/>
          <w:lang w:val="en-US"/>
        </w:rPr>
      </w:pPr>
    </w:p>
    <w:p w14:paraId="16058B67" w14:textId="77777777" w:rsidR="00D81DD1" w:rsidRPr="00632845" w:rsidRDefault="00D81DD1" w:rsidP="006B1214">
      <w:pPr>
        <w:jc w:val="both"/>
        <w:rPr>
          <w:rFonts w:eastAsia="Times New Roman" w:cstheme="minorHAnsi"/>
          <w:b/>
          <w:lang w:val="en-US"/>
        </w:rPr>
      </w:pPr>
      <w:r w:rsidRPr="00632845">
        <w:rPr>
          <w:rFonts w:eastAsia="Times New Roman" w:cstheme="minorHAnsi"/>
          <w:b/>
          <w:color w:val="000000"/>
          <w:lang w:val="en-US"/>
        </w:rPr>
        <w:t xml:space="preserve">In the Euler angle filtering, in 2.3.5. </w:t>
      </w:r>
      <w:r w:rsidR="00A65ECA" w:rsidRPr="00632845">
        <w:rPr>
          <w:rFonts w:eastAsia="Times New Roman" w:cstheme="minorHAnsi"/>
          <w:b/>
          <w:color w:val="000000"/>
          <w:lang w:val="en-US"/>
        </w:rPr>
        <w:t>y</w:t>
      </w:r>
      <w:r w:rsidRPr="00632845">
        <w:rPr>
          <w:rFonts w:eastAsia="Times New Roman" w:cstheme="minorHAnsi"/>
          <w:b/>
          <w:color w:val="000000"/>
          <w:lang w:val="en-US"/>
        </w:rPr>
        <w:t>ou fuse two Euler angles. How can Kinect provide Euler angle, and what is the common frame used to make a meaningful data combination</w:t>
      </w:r>
      <w:r w:rsidR="00A65ECA" w:rsidRPr="00632845">
        <w:rPr>
          <w:rFonts w:eastAsia="Times New Roman" w:cstheme="minorHAnsi"/>
          <w:b/>
          <w:color w:val="000000"/>
          <w:lang w:val="en-US"/>
        </w:rPr>
        <w:t>?</w:t>
      </w:r>
    </w:p>
    <w:p w14:paraId="6DC1ACFB" w14:textId="77777777" w:rsidR="00055D06" w:rsidRPr="00632845" w:rsidRDefault="00055D06" w:rsidP="006B1214">
      <w:pPr>
        <w:jc w:val="both"/>
        <w:rPr>
          <w:rFonts w:eastAsia="Times New Roman" w:cstheme="minorHAnsi"/>
          <w:lang w:val="en-US"/>
        </w:rPr>
      </w:pPr>
    </w:p>
    <w:p w14:paraId="3A160CB9" w14:textId="17837D4C" w:rsidR="00D81DD1" w:rsidRPr="00632845" w:rsidRDefault="002C3351" w:rsidP="006B1214">
      <w:pPr>
        <w:jc w:val="both"/>
        <w:rPr>
          <w:rFonts w:eastAsia="Times New Roman" w:cstheme="minorHAnsi"/>
          <w:lang w:val="en-US"/>
        </w:rPr>
      </w:pPr>
      <w:r w:rsidRPr="00632845">
        <w:rPr>
          <w:rFonts w:eastAsia="Times New Roman" w:cstheme="minorHAnsi"/>
          <w:lang w:val="en-US"/>
        </w:rPr>
        <w:t>We</w:t>
      </w:r>
      <w:r w:rsidR="00A41079" w:rsidRPr="00632845">
        <w:rPr>
          <w:rFonts w:eastAsia="Times New Roman" w:cstheme="minorHAnsi"/>
          <w:lang w:val="en-US"/>
        </w:rPr>
        <w:t xml:space="preserve"> assume </w:t>
      </w:r>
      <w:r w:rsidRPr="00632845">
        <w:rPr>
          <w:rFonts w:eastAsia="Times New Roman" w:cstheme="minorHAnsi"/>
          <w:lang w:val="en-US"/>
        </w:rPr>
        <w:t>that</w:t>
      </w:r>
      <w:r w:rsidR="00A41079" w:rsidRPr="00632845">
        <w:rPr>
          <w:rFonts w:eastAsia="Times New Roman" w:cstheme="minorHAnsi"/>
          <w:lang w:val="en-US"/>
        </w:rPr>
        <w:t xml:space="preserve"> the question </w:t>
      </w:r>
      <w:r w:rsidRPr="00632845">
        <w:rPr>
          <w:rFonts w:eastAsia="Times New Roman" w:cstheme="minorHAnsi"/>
          <w:lang w:val="en-US"/>
        </w:rPr>
        <w:t>concern</w:t>
      </w:r>
      <w:r w:rsidR="00A41079" w:rsidRPr="00632845">
        <w:rPr>
          <w:rFonts w:eastAsia="Times New Roman" w:cstheme="minorHAnsi"/>
          <w:lang w:val="en-US"/>
        </w:rPr>
        <w:t xml:space="preserve">s </w:t>
      </w:r>
      <w:r w:rsidRPr="00632845">
        <w:rPr>
          <w:rFonts w:eastAsia="Times New Roman" w:cstheme="minorHAnsi"/>
          <w:lang w:val="en-US"/>
        </w:rPr>
        <w:t xml:space="preserve">directly </w:t>
      </w:r>
      <w:r w:rsidR="00A41079" w:rsidRPr="00632845">
        <w:rPr>
          <w:rFonts w:eastAsia="Times New Roman" w:cstheme="minorHAnsi"/>
          <w:lang w:val="en-US"/>
        </w:rPr>
        <w:t xml:space="preserve">to the chapter 2.3.6. </w:t>
      </w:r>
      <w:r w:rsidR="00D81DD1" w:rsidRPr="00632845">
        <w:rPr>
          <w:rFonts w:eastAsia="Times New Roman" w:cstheme="minorHAnsi"/>
          <w:lang w:val="en-US"/>
        </w:rPr>
        <w:t>In</w:t>
      </w:r>
      <w:r w:rsidR="00AC2537" w:rsidRPr="00632845">
        <w:rPr>
          <w:rFonts w:eastAsia="Times New Roman" w:cstheme="minorHAnsi"/>
          <w:lang w:val="en-US"/>
        </w:rPr>
        <w:t xml:space="preserve"> available </w:t>
      </w:r>
      <w:r w:rsidR="00D81DD1" w:rsidRPr="00632845">
        <w:rPr>
          <w:rFonts w:eastAsia="Times New Roman" w:cstheme="minorHAnsi"/>
          <w:lang w:val="en-US"/>
        </w:rPr>
        <w:t xml:space="preserve">skeleton </w:t>
      </w:r>
      <w:r w:rsidR="00AC2537" w:rsidRPr="00632845">
        <w:rPr>
          <w:rFonts w:eastAsia="Times New Roman" w:cstheme="minorHAnsi"/>
          <w:lang w:val="en-US"/>
        </w:rPr>
        <w:t xml:space="preserve">data </w:t>
      </w:r>
      <w:r w:rsidR="00D81DD1" w:rsidRPr="00632845">
        <w:rPr>
          <w:rFonts w:eastAsia="Times New Roman" w:cstheme="minorHAnsi"/>
          <w:lang w:val="en-US"/>
        </w:rPr>
        <w:t>stream</w:t>
      </w:r>
      <w:r w:rsidR="007A10E1" w:rsidRPr="00632845">
        <w:rPr>
          <w:rFonts w:eastAsia="Times New Roman" w:cstheme="minorHAnsi"/>
          <w:lang w:val="en-US"/>
        </w:rPr>
        <w:t xml:space="preserve">, </w:t>
      </w:r>
      <w:r w:rsidR="00D81DD1" w:rsidRPr="00632845">
        <w:rPr>
          <w:rFonts w:eastAsia="Times New Roman" w:cstheme="minorHAnsi"/>
          <w:lang w:val="en-US"/>
        </w:rPr>
        <w:t>the bones</w:t>
      </w:r>
      <w:r w:rsidRPr="00632845">
        <w:rPr>
          <w:rFonts w:eastAsia="Times New Roman" w:cstheme="minorHAnsi"/>
          <w:lang w:val="en-US"/>
        </w:rPr>
        <w:t>’</w:t>
      </w:r>
      <w:r w:rsidR="00D81DD1" w:rsidRPr="00632845">
        <w:rPr>
          <w:rFonts w:eastAsia="Times New Roman" w:cstheme="minorHAnsi"/>
          <w:lang w:val="en-US"/>
        </w:rPr>
        <w:t xml:space="preserve"> orientations</w:t>
      </w:r>
      <w:r w:rsidR="0080607A" w:rsidRPr="00632845">
        <w:rPr>
          <w:rFonts w:eastAsia="Times New Roman" w:cstheme="minorHAnsi"/>
          <w:lang w:val="en-US"/>
        </w:rPr>
        <w:t>,</w:t>
      </w:r>
      <w:r w:rsidR="00D81DD1" w:rsidRPr="00632845">
        <w:rPr>
          <w:rFonts w:eastAsia="Times New Roman" w:cstheme="minorHAnsi"/>
          <w:lang w:val="en-US"/>
        </w:rPr>
        <w:t xml:space="preserve"> </w:t>
      </w:r>
      <w:r w:rsidR="00AC2537" w:rsidRPr="00632845">
        <w:rPr>
          <w:rFonts w:eastAsia="Times New Roman" w:cstheme="minorHAnsi"/>
          <w:lang w:val="en-US"/>
        </w:rPr>
        <w:t xml:space="preserve">represented </w:t>
      </w:r>
      <w:r w:rsidR="00D81DD1" w:rsidRPr="00632845">
        <w:rPr>
          <w:rFonts w:eastAsia="Times New Roman" w:cstheme="minorHAnsi"/>
          <w:lang w:val="en-US"/>
        </w:rPr>
        <w:t>in the form of quaternion</w:t>
      </w:r>
      <w:r w:rsidR="007A10E1" w:rsidRPr="00632845">
        <w:rPr>
          <w:rFonts w:eastAsia="Times New Roman" w:cstheme="minorHAnsi"/>
          <w:lang w:val="en-US"/>
        </w:rPr>
        <w:t>s</w:t>
      </w:r>
      <w:r w:rsidR="0080607A" w:rsidRPr="00632845">
        <w:rPr>
          <w:rFonts w:eastAsia="Times New Roman" w:cstheme="minorHAnsi"/>
          <w:lang w:val="en-US"/>
        </w:rPr>
        <w:t>,</w:t>
      </w:r>
      <w:r w:rsidRPr="00632845">
        <w:rPr>
          <w:rFonts w:eastAsia="Times New Roman" w:cstheme="minorHAnsi"/>
          <w:lang w:val="en-US"/>
        </w:rPr>
        <w:t xml:space="preserve"> are inherent data types provided by the Microsoft Kinect controller</w:t>
      </w:r>
      <w:r w:rsidR="00D81DD1" w:rsidRPr="00632845">
        <w:rPr>
          <w:rFonts w:eastAsia="Times New Roman" w:cstheme="minorHAnsi"/>
          <w:lang w:val="en-US"/>
        </w:rPr>
        <w:t xml:space="preserve">. These values are </w:t>
      </w:r>
      <w:r w:rsidR="00AC2537" w:rsidRPr="00632845">
        <w:rPr>
          <w:rFonts w:eastAsia="Times New Roman" w:cstheme="minorHAnsi"/>
          <w:lang w:val="en-US"/>
        </w:rPr>
        <w:t xml:space="preserve">real-time </w:t>
      </w:r>
      <w:r w:rsidR="00D81DD1" w:rsidRPr="00632845">
        <w:rPr>
          <w:rFonts w:eastAsia="Times New Roman" w:cstheme="minorHAnsi"/>
          <w:lang w:val="en-US"/>
        </w:rPr>
        <w:t>calculated basing on</w:t>
      </w:r>
      <w:r w:rsidR="00A65ECA" w:rsidRPr="00632845">
        <w:rPr>
          <w:rFonts w:eastAsia="Times New Roman" w:cstheme="minorHAnsi"/>
          <w:lang w:val="en-US"/>
        </w:rPr>
        <w:t xml:space="preserve"> the</w:t>
      </w:r>
      <w:r w:rsidR="00D81DD1" w:rsidRPr="00632845">
        <w:rPr>
          <w:rFonts w:eastAsia="Times New Roman" w:cstheme="minorHAnsi"/>
          <w:lang w:val="en-US"/>
        </w:rPr>
        <w:t xml:space="preserve"> joints</w:t>
      </w:r>
      <w:r w:rsidR="00AC2537" w:rsidRPr="00632845">
        <w:rPr>
          <w:rFonts w:eastAsia="Times New Roman" w:cstheme="minorHAnsi"/>
          <w:lang w:val="en-US"/>
        </w:rPr>
        <w:t>’</w:t>
      </w:r>
      <w:r w:rsidR="00D81DD1" w:rsidRPr="00632845">
        <w:rPr>
          <w:rFonts w:eastAsia="Times New Roman" w:cstheme="minorHAnsi"/>
          <w:lang w:val="en-US"/>
        </w:rPr>
        <w:t xml:space="preserve"> </w:t>
      </w:r>
      <w:r w:rsidR="00AC2537" w:rsidRPr="00632845">
        <w:rPr>
          <w:rFonts w:eastAsia="Times New Roman" w:cstheme="minorHAnsi"/>
          <w:lang w:val="en-US"/>
        </w:rPr>
        <w:t xml:space="preserve">estimated </w:t>
      </w:r>
      <w:r w:rsidR="00D81DD1" w:rsidRPr="00632845">
        <w:rPr>
          <w:rFonts w:eastAsia="Times New Roman" w:cstheme="minorHAnsi"/>
          <w:lang w:val="en-US"/>
        </w:rPr>
        <w:t>position</w:t>
      </w:r>
      <w:r w:rsidR="00AC2537" w:rsidRPr="00632845">
        <w:rPr>
          <w:rFonts w:eastAsia="Times New Roman" w:cstheme="minorHAnsi"/>
          <w:lang w:val="en-US"/>
        </w:rPr>
        <w:t>s</w:t>
      </w:r>
      <w:r w:rsidR="00D81DD1" w:rsidRPr="00632845">
        <w:rPr>
          <w:rFonts w:eastAsia="Times New Roman" w:cstheme="minorHAnsi"/>
          <w:lang w:val="en-US"/>
        </w:rPr>
        <w:t xml:space="preserve"> and are updated with the </w:t>
      </w:r>
      <w:r w:rsidRPr="00632845">
        <w:rPr>
          <w:rFonts w:eastAsia="Times New Roman" w:cstheme="minorHAnsi"/>
          <w:lang w:val="en-US"/>
        </w:rPr>
        <w:t xml:space="preserve">joints’ </w:t>
      </w:r>
      <w:r w:rsidR="00D81DD1" w:rsidRPr="00632845">
        <w:rPr>
          <w:rFonts w:eastAsia="Times New Roman" w:cstheme="minorHAnsi"/>
          <w:lang w:val="en-US"/>
        </w:rPr>
        <w:t>position</w:t>
      </w:r>
      <w:r w:rsidRPr="00632845">
        <w:rPr>
          <w:rFonts w:eastAsia="Times New Roman" w:cstheme="minorHAnsi"/>
          <w:lang w:val="en-US"/>
        </w:rPr>
        <w:t>s</w:t>
      </w:r>
      <w:r w:rsidR="00D81DD1" w:rsidRPr="00632845">
        <w:rPr>
          <w:rFonts w:eastAsia="Times New Roman" w:cstheme="minorHAnsi"/>
          <w:lang w:val="en-US"/>
        </w:rPr>
        <w:t xml:space="preserve"> update. </w:t>
      </w:r>
      <w:r w:rsidR="000965FD" w:rsidRPr="00632845">
        <w:rPr>
          <w:rFonts w:eastAsia="Times New Roman" w:cstheme="minorHAnsi"/>
          <w:lang w:val="en-US"/>
        </w:rPr>
        <w:t>If we assume that quaternion (</w:t>
      </w:r>
      <m:oMath>
        <m:r>
          <m:rPr>
            <m:sty m:val="bi"/>
          </m:rPr>
          <w:rPr>
            <w:rFonts w:ascii="Cambria Math" w:eastAsia="Times New Roman" w:hAnsi="Cambria Math" w:cstheme="minorHAnsi"/>
            <w:lang w:val="en-US"/>
          </w:rPr>
          <m:t>q</m:t>
        </m:r>
      </m:oMath>
      <w:r w:rsidR="000965FD" w:rsidRPr="00632845">
        <w:rPr>
          <w:rFonts w:eastAsia="Times New Roman" w:cstheme="minorHAnsi"/>
          <w:lang w:val="en-US"/>
        </w:rPr>
        <w:t xml:space="preserve">) is defined as </w:t>
      </w:r>
      <m:oMath>
        <m:d>
          <m:dPr>
            <m:begChr m:val="["/>
            <m:endChr m:val="]"/>
            <m:ctrlPr>
              <w:rPr>
                <w:rFonts w:ascii="Cambria Math" w:eastAsia="Times New Roman" w:hAnsi="Cambria Math" w:cstheme="minorHAnsi"/>
                <w:i/>
                <w:lang w:val="en-US"/>
              </w:rPr>
            </m:ctrlPr>
          </m:dPr>
          <m:e>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q</m:t>
                </m:r>
              </m:e>
              <m:sub>
                <m:r>
                  <w:rPr>
                    <w:rFonts w:ascii="Cambria Math" w:eastAsia="Times New Roman" w:hAnsi="Cambria Math" w:cstheme="minorHAnsi"/>
                    <w:lang w:val="en-US"/>
                  </w:rPr>
                  <m:t>w</m:t>
                </m:r>
              </m:sub>
            </m:sSub>
            <m:r>
              <w:rPr>
                <w:rFonts w:ascii="Cambria Math" w:eastAsia="Times New Roman" w:hAnsi="Cambria Math" w:cstheme="minorHAnsi"/>
                <w:lang w:val="en-US"/>
              </w:rPr>
              <m:t xml:space="preserve">, </m:t>
            </m:r>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q</m:t>
                </m:r>
              </m:e>
              <m:sub>
                <m:r>
                  <w:rPr>
                    <w:rFonts w:ascii="Cambria Math" w:eastAsia="Times New Roman" w:hAnsi="Cambria Math" w:cstheme="minorHAnsi"/>
                    <w:lang w:val="en-US"/>
                  </w:rPr>
                  <m:t>x</m:t>
                </m:r>
              </m:sub>
            </m:sSub>
            <m:r>
              <w:rPr>
                <w:rFonts w:ascii="Cambria Math" w:eastAsia="Times New Roman" w:hAnsi="Cambria Math" w:cstheme="minorHAnsi"/>
                <w:lang w:val="en-US"/>
              </w:rPr>
              <m:t>,</m:t>
            </m:r>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q</m:t>
                </m:r>
              </m:e>
              <m:sub>
                <m:r>
                  <w:rPr>
                    <w:rFonts w:ascii="Cambria Math" w:eastAsia="Times New Roman" w:hAnsi="Cambria Math" w:cstheme="minorHAnsi"/>
                    <w:lang w:val="en-US"/>
                  </w:rPr>
                  <m:t>y</m:t>
                </m:r>
              </m:sub>
            </m:sSub>
            <m:r>
              <w:rPr>
                <w:rFonts w:ascii="Cambria Math" w:eastAsia="Times New Roman" w:hAnsi="Cambria Math" w:cstheme="minorHAnsi"/>
                <w:lang w:val="en-US"/>
              </w:rPr>
              <m:t>,</m:t>
            </m:r>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q</m:t>
                </m:r>
              </m:e>
              <m:sub>
                <m:r>
                  <w:rPr>
                    <w:rFonts w:ascii="Cambria Math" w:eastAsia="Times New Roman" w:hAnsi="Cambria Math" w:cstheme="minorHAnsi"/>
                    <w:lang w:val="en-US"/>
                  </w:rPr>
                  <m:t>z</m:t>
                </m:r>
              </m:sub>
            </m:sSub>
          </m:e>
        </m:d>
      </m:oMath>
      <w:r w:rsidR="000965FD" w:rsidRPr="00632845">
        <w:rPr>
          <w:rFonts w:eastAsia="Times New Roman" w:cstheme="minorHAnsi"/>
          <w:lang w:val="en-US"/>
        </w:rPr>
        <w:t xml:space="preserve"> where </w:t>
      </w:r>
      <m:oMath>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q</m:t>
            </m:r>
          </m:e>
          <m:sub>
            <m:r>
              <w:rPr>
                <w:rFonts w:ascii="Cambria Math" w:eastAsia="Times New Roman" w:hAnsi="Cambria Math" w:cstheme="minorHAnsi"/>
                <w:lang w:val="en-US"/>
              </w:rPr>
              <m:t>w</m:t>
            </m:r>
          </m:sub>
        </m:sSub>
      </m:oMath>
      <w:r w:rsidR="000965FD" w:rsidRPr="00632845">
        <w:rPr>
          <w:rFonts w:eastAsia="Times New Roman" w:cstheme="minorHAnsi"/>
          <w:lang w:val="en-US"/>
        </w:rPr>
        <w:t xml:space="preserve"> is the real part of </w:t>
      </w:r>
      <w:r w:rsidR="00A65ECA" w:rsidRPr="00632845">
        <w:rPr>
          <w:rFonts w:eastAsia="Times New Roman" w:cstheme="minorHAnsi"/>
          <w:lang w:val="en-US"/>
        </w:rPr>
        <w:t xml:space="preserve">the </w:t>
      </w:r>
      <w:r w:rsidR="000965FD" w:rsidRPr="00632845">
        <w:rPr>
          <w:rFonts w:eastAsia="Times New Roman" w:cstheme="minorHAnsi"/>
          <w:lang w:val="en-US"/>
        </w:rPr>
        <w:t xml:space="preserve">quaternion number, then conversion from </w:t>
      </w:r>
      <w:r w:rsidR="00A65ECA" w:rsidRPr="00632845">
        <w:rPr>
          <w:rFonts w:eastAsia="Times New Roman" w:cstheme="minorHAnsi"/>
          <w:lang w:val="en-US"/>
        </w:rPr>
        <w:t xml:space="preserve">the </w:t>
      </w:r>
      <w:r w:rsidR="000965FD" w:rsidRPr="00632845">
        <w:rPr>
          <w:rFonts w:eastAsia="Times New Roman" w:cstheme="minorHAnsi"/>
          <w:lang w:val="en-US"/>
        </w:rPr>
        <w:t xml:space="preserve">quaternion to Euler angles is defined </w:t>
      </w:r>
      <w:r w:rsidR="0080607A" w:rsidRPr="00632845">
        <w:rPr>
          <w:rFonts w:eastAsia="Times New Roman" w:cstheme="minorHAnsi"/>
          <w:lang w:val="en-US"/>
        </w:rPr>
        <w:t>with</w:t>
      </w:r>
      <w:r w:rsidR="000965FD" w:rsidRPr="00632845">
        <w:rPr>
          <w:rFonts w:eastAsia="Times New Roman" w:cstheme="minorHAnsi"/>
          <w:lang w:val="en-US"/>
        </w:rPr>
        <w:t xml:space="preserve"> </w:t>
      </w:r>
      <w:r w:rsidR="00A65ECA" w:rsidRPr="00632845">
        <w:rPr>
          <w:rFonts w:eastAsia="Times New Roman" w:cstheme="minorHAnsi"/>
          <w:lang w:val="en-US"/>
        </w:rPr>
        <w:t xml:space="preserve">a </w:t>
      </w:r>
      <w:r w:rsidR="000965FD" w:rsidRPr="00632845">
        <w:rPr>
          <w:rFonts w:eastAsia="Times New Roman" w:cstheme="minorHAnsi"/>
          <w:lang w:val="en-US"/>
        </w:rPr>
        <w:t>following equation:</w:t>
      </w:r>
    </w:p>
    <w:p w14:paraId="7AF2F2A4" w14:textId="77777777" w:rsidR="002041F3" w:rsidRPr="00632845" w:rsidRDefault="002041F3" w:rsidP="006B1214">
      <w:pPr>
        <w:jc w:val="both"/>
        <w:rPr>
          <w:rFonts w:eastAsia="Times New Roman" w:cstheme="minorHAnsi"/>
          <w:lang w:val="en-US"/>
        </w:rPr>
      </w:pPr>
    </w:p>
    <w:p w14:paraId="55536AD3" w14:textId="77777777" w:rsidR="00D81DD1" w:rsidRPr="00632845" w:rsidRDefault="000965FD" w:rsidP="006B1214">
      <w:pPr>
        <w:jc w:val="both"/>
        <w:rPr>
          <w:rFonts w:eastAsia="Times New Roman" w:cstheme="minorHAnsi"/>
          <w:color w:val="000000"/>
          <w:lang w:val="en-US"/>
        </w:rPr>
      </w:pPr>
      <m:oMathPara>
        <m:oMath>
          <m:r>
            <w:rPr>
              <w:rFonts w:ascii="Cambria Math" w:eastAsia="Times New Roman" w:hAnsi="Cambria Math" w:cstheme="minorHAnsi"/>
              <w:color w:val="000000"/>
              <w:lang w:val="en-US"/>
            </w:rPr>
            <w:lastRenderedPageBreak/>
            <m:t xml:space="preserve"> </m:t>
          </m:r>
          <m:d>
            <m:dPr>
              <m:begChr m:val="["/>
              <m:endChr m:val="]"/>
              <m:ctrlPr>
                <w:rPr>
                  <w:rFonts w:ascii="Cambria Math" w:eastAsia="Times New Roman" w:hAnsi="Cambria Math" w:cstheme="minorHAnsi"/>
                  <w:i/>
                  <w:color w:val="000000"/>
                  <w:lang w:val="en-US"/>
                </w:rPr>
              </m:ctrlPr>
            </m:dPr>
            <m:e>
              <m:m>
                <m:mPr>
                  <m:mcs>
                    <m:mc>
                      <m:mcPr>
                        <m:count m:val="1"/>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φ</m:t>
                    </m:r>
                  </m:e>
                </m:mr>
                <m:mr>
                  <m:e>
                    <m:r>
                      <w:rPr>
                        <w:rFonts w:ascii="Cambria Math" w:eastAsia="Times New Roman" w:hAnsi="Cambria Math" w:cstheme="minorHAnsi"/>
                        <w:color w:val="000000"/>
                        <w:lang w:val="en-US"/>
                      </w:rPr>
                      <m:t>θ</m:t>
                    </m:r>
                  </m:e>
                </m:mr>
                <m:mr>
                  <m:e>
                    <m:r>
                      <w:rPr>
                        <w:rFonts w:ascii="Cambria Math" w:eastAsia="Times New Roman" w:hAnsi="Cambria Math" w:cstheme="minorHAnsi"/>
                        <w:color w:val="000000"/>
                        <w:lang w:val="en-US"/>
                      </w:rPr>
                      <m:t>ψ</m:t>
                    </m:r>
                  </m:e>
                </m:mr>
              </m:m>
            </m:e>
          </m:d>
          <m:r>
            <w:rPr>
              <w:rFonts w:ascii="Cambria Math" w:eastAsia="Times New Roman" w:hAnsi="Cambria Math" w:cstheme="minorHAnsi"/>
              <w:color w:val="000000"/>
              <w:lang w:val="en-US"/>
            </w:rPr>
            <m:t xml:space="preserve">=  </m:t>
          </m:r>
          <m:d>
            <m:dPr>
              <m:begChr m:val="["/>
              <m:endChr m:val="]"/>
              <m:ctrlPr>
                <w:rPr>
                  <w:rFonts w:ascii="Cambria Math" w:eastAsia="Times New Roman" w:hAnsi="Cambria Math" w:cstheme="minorHAnsi"/>
                  <w:i/>
                  <w:color w:val="000000"/>
                  <w:lang w:val="en-US"/>
                </w:rPr>
              </m:ctrlPr>
            </m:dPr>
            <m:e>
              <m:m>
                <m:mPr>
                  <m:mcs>
                    <m:mc>
                      <m:mcPr>
                        <m:count m:val="1"/>
                        <m:mcJc m:val="center"/>
                      </m:mcPr>
                    </m:mc>
                  </m:mcs>
                  <m:ctrlPr>
                    <w:rPr>
                      <w:rFonts w:ascii="Cambria Math" w:eastAsia="Times New Roman" w:hAnsi="Cambria Math" w:cstheme="minorHAnsi"/>
                      <w:i/>
                      <w:color w:val="000000"/>
                      <w:lang w:val="en-US"/>
                    </w:rPr>
                  </m:ctrlPr>
                </m:mPr>
                <m:mr>
                  <m:e>
                    <m:r>
                      <w:rPr>
                        <w:rFonts w:ascii="Cambria Math" w:eastAsia="Times New Roman" w:hAnsi="Cambria Math" w:cstheme="minorHAnsi"/>
                        <w:color w:val="000000"/>
                        <w:lang w:val="en-US"/>
                      </w:rPr>
                      <m:t>arctan2(2</m:t>
                    </m:r>
                    <m:d>
                      <m:dPr>
                        <m:ctrlPr>
                          <w:rPr>
                            <w:rFonts w:ascii="Cambria Math" w:eastAsia="Times New Roman" w:hAnsi="Cambria Math" w:cstheme="minorHAnsi"/>
                            <w:i/>
                            <w:color w:val="000000"/>
                            <w:lang w:val="en-US"/>
                          </w:rPr>
                        </m:ctrlPr>
                      </m:dPr>
                      <m:e>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y</m:t>
                            </m:r>
                          </m:sub>
                        </m:sSub>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z</m:t>
                            </m:r>
                          </m:sub>
                        </m:sSub>
                        <m:r>
                          <w:rPr>
                            <w:rFonts w:ascii="Cambria Math" w:eastAsia="Times New Roman" w:hAnsi="Cambria Math" w:cstheme="minorHAnsi"/>
                            <w:color w:val="000000"/>
                            <w:lang w:val="en-US"/>
                          </w:rPr>
                          <m:t>+</m:t>
                        </m:r>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w</m:t>
                            </m:r>
                          </m:sub>
                        </m:sSub>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x</m:t>
                            </m:r>
                          </m:sub>
                        </m:sSub>
                      </m:e>
                    </m:d>
                    <m:r>
                      <w:rPr>
                        <w:rFonts w:ascii="Cambria Math" w:eastAsia="Times New Roman" w:hAnsi="Cambria Math" w:cstheme="minorHAnsi"/>
                        <w:color w:val="000000"/>
                        <w:lang w:val="en-US"/>
                      </w:rPr>
                      <m:t>, 1-2</m:t>
                    </m:r>
                    <m:d>
                      <m:dPr>
                        <m:ctrlPr>
                          <w:rPr>
                            <w:rFonts w:ascii="Cambria Math" w:eastAsia="Times New Roman" w:hAnsi="Cambria Math" w:cstheme="minorHAnsi"/>
                            <w:i/>
                            <w:color w:val="000000"/>
                            <w:lang w:val="en-US"/>
                          </w:rPr>
                        </m:ctrlPr>
                      </m:dPr>
                      <m:e>
                        <m:sSubSup>
                          <m:sSubSupPr>
                            <m:ctrlPr>
                              <w:rPr>
                                <w:rFonts w:ascii="Cambria Math" w:eastAsia="Times New Roman" w:hAnsi="Cambria Math" w:cstheme="minorHAnsi"/>
                                <w:i/>
                                <w:color w:val="000000"/>
                                <w:lang w:val="en-US"/>
                              </w:rPr>
                            </m:ctrlPr>
                          </m:sSubSup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x</m:t>
                            </m:r>
                          </m:sub>
                          <m:sup>
                            <m:r>
                              <w:rPr>
                                <w:rFonts w:ascii="Cambria Math" w:eastAsia="Times New Roman" w:hAnsi="Cambria Math" w:cstheme="minorHAnsi"/>
                                <w:color w:val="000000"/>
                                <w:lang w:val="en-US"/>
                              </w:rPr>
                              <m:t>2</m:t>
                            </m:r>
                          </m:sup>
                        </m:sSubSup>
                        <m:r>
                          <w:rPr>
                            <w:rFonts w:ascii="Cambria Math" w:eastAsia="Times New Roman" w:hAnsi="Cambria Math" w:cstheme="minorHAnsi"/>
                            <w:color w:val="000000"/>
                            <w:lang w:val="en-US"/>
                          </w:rPr>
                          <m:t>+</m:t>
                        </m:r>
                        <m:sSubSup>
                          <m:sSubSupPr>
                            <m:ctrlPr>
                              <w:rPr>
                                <w:rFonts w:ascii="Cambria Math" w:eastAsia="Times New Roman" w:hAnsi="Cambria Math" w:cstheme="minorHAnsi"/>
                                <w:i/>
                                <w:color w:val="000000"/>
                                <w:lang w:val="en-US"/>
                              </w:rPr>
                            </m:ctrlPr>
                          </m:sSubSup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y</m:t>
                            </m:r>
                          </m:sub>
                          <m:sup>
                            <m:r>
                              <w:rPr>
                                <w:rFonts w:ascii="Cambria Math" w:eastAsia="Times New Roman" w:hAnsi="Cambria Math" w:cstheme="minorHAnsi"/>
                                <w:color w:val="000000"/>
                                <w:lang w:val="en-US"/>
                              </w:rPr>
                              <m:t>2</m:t>
                            </m:r>
                          </m:sup>
                        </m:sSubSup>
                      </m:e>
                    </m:d>
                    <m:r>
                      <w:rPr>
                        <w:rFonts w:ascii="Cambria Math" w:eastAsia="Times New Roman" w:hAnsi="Cambria Math" w:cstheme="minorHAnsi"/>
                        <w:color w:val="000000"/>
                        <w:lang w:val="en-US"/>
                      </w:rPr>
                      <m:t>)</m:t>
                    </m:r>
                  </m:e>
                </m:mr>
                <m:mr>
                  <m:e>
                    <m:r>
                      <w:rPr>
                        <w:rFonts w:ascii="Cambria Math" w:eastAsia="Times New Roman" w:hAnsi="Cambria Math" w:cstheme="minorHAnsi"/>
                        <w:color w:val="000000"/>
                        <w:lang w:val="en-US"/>
                      </w:rPr>
                      <m:t>arcsin</m:t>
                    </m:r>
                    <m:d>
                      <m:dPr>
                        <m:ctrlPr>
                          <w:rPr>
                            <w:rFonts w:ascii="Cambria Math" w:eastAsia="Times New Roman" w:hAnsi="Cambria Math" w:cstheme="minorHAnsi"/>
                            <w:i/>
                            <w:color w:val="000000"/>
                            <w:lang w:val="en-US"/>
                          </w:rPr>
                        </m:ctrlPr>
                      </m:dPr>
                      <m:e>
                        <m:r>
                          <w:rPr>
                            <w:rFonts w:ascii="Cambria Math" w:eastAsia="Times New Roman" w:hAnsi="Cambria Math" w:cstheme="minorHAnsi"/>
                            <w:color w:val="000000"/>
                            <w:lang w:val="en-US"/>
                          </w:rPr>
                          <m:t>2</m:t>
                        </m:r>
                        <m:d>
                          <m:dPr>
                            <m:ctrlPr>
                              <w:rPr>
                                <w:rFonts w:ascii="Cambria Math" w:eastAsia="Times New Roman" w:hAnsi="Cambria Math" w:cstheme="minorHAnsi"/>
                                <w:i/>
                                <w:color w:val="000000"/>
                                <w:lang w:val="en-US"/>
                              </w:rPr>
                            </m:ctrlPr>
                          </m:dPr>
                          <m:e>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y</m:t>
                                </m:r>
                              </m:sub>
                            </m:sSub>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w</m:t>
                                </m:r>
                              </m:sub>
                            </m:sSub>
                            <m:r>
                              <w:rPr>
                                <w:rFonts w:ascii="Cambria Math" w:eastAsia="Times New Roman" w:hAnsi="Cambria Math" w:cstheme="minorHAnsi"/>
                                <w:color w:val="000000"/>
                                <w:lang w:val="en-US"/>
                              </w:rPr>
                              <m:t>+</m:t>
                            </m:r>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z</m:t>
                                </m:r>
                              </m:sub>
                            </m:sSub>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x</m:t>
                                </m:r>
                              </m:sub>
                            </m:sSub>
                          </m:e>
                        </m:d>
                      </m:e>
                    </m:d>
                  </m:e>
                </m:mr>
                <m:mr>
                  <m:e>
                    <m:r>
                      <w:rPr>
                        <w:rFonts w:ascii="Cambria Math" w:eastAsia="Times New Roman" w:hAnsi="Cambria Math" w:cstheme="minorHAnsi"/>
                        <w:color w:val="000000"/>
                        <w:lang w:val="en-US"/>
                      </w:rPr>
                      <m:t>arctan2(2</m:t>
                    </m:r>
                    <m:d>
                      <m:dPr>
                        <m:ctrlPr>
                          <w:rPr>
                            <w:rFonts w:ascii="Cambria Math" w:eastAsia="Times New Roman" w:hAnsi="Cambria Math" w:cstheme="minorHAnsi"/>
                            <w:i/>
                            <w:color w:val="000000"/>
                            <w:lang w:val="en-US"/>
                          </w:rPr>
                        </m:ctrlPr>
                      </m:dPr>
                      <m:e>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y</m:t>
                            </m:r>
                          </m:sub>
                        </m:sSub>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x</m:t>
                            </m:r>
                          </m:sub>
                        </m:sSub>
                        <m:r>
                          <w:rPr>
                            <w:rFonts w:ascii="Cambria Math" w:eastAsia="Times New Roman" w:hAnsi="Cambria Math" w:cstheme="minorHAnsi"/>
                            <w:color w:val="000000"/>
                            <w:lang w:val="en-US"/>
                          </w:rPr>
                          <m:t>+</m:t>
                        </m:r>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w</m:t>
                            </m:r>
                          </m:sub>
                        </m:sSub>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z</m:t>
                            </m:r>
                          </m:sub>
                        </m:sSub>
                      </m:e>
                    </m:d>
                    <m:r>
                      <w:rPr>
                        <w:rFonts w:ascii="Cambria Math" w:eastAsia="Times New Roman" w:hAnsi="Cambria Math" w:cstheme="minorHAnsi"/>
                        <w:color w:val="000000"/>
                        <w:lang w:val="en-US"/>
                      </w:rPr>
                      <m:t>, 1-2</m:t>
                    </m:r>
                    <m:d>
                      <m:dPr>
                        <m:ctrlPr>
                          <w:rPr>
                            <w:rFonts w:ascii="Cambria Math" w:eastAsia="Times New Roman" w:hAnsi="Cambria Math" w:cstheme="minorHAnsi"/>
                            <w:i/>
                            <w:color w:val="000000"/>
                            <w:lang w:val="en-US"/>
                          </w:rPr>
                        </m:ctrlPr>
                      </m:dPr>
                      <m:e>
                        <m:sSubSup>
                          <m:sSubSupPr>
                            <m:ctrlPr>
                              <w:rPr>
                                <w:rFonts w:ascii="Cambria Math" w:eastAsia="Times New Roman" w:hAnsi="Cambria Math" w:cstheme="minorHAnsi"/>
                                <w:i/>
                                <w:color w:val="000000"/>
                                <w:lang w:val="en-US"/>
                              </w:rPr>
                            </m:ctrlPr>
                          </m:sSubSup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z</m:t>
                            </m:r>
                          </m:sub>
                          <m:sup>
                            <m:r>
                              <w:rPr>
                                <w:rFonts w:ascii="Cambria Math" w:eastAsia="Times New Roman" w:hAnsi="Cambria Math" w:cstheme="minorHAnsi"/>
                                <w:color w:val="000000"/>
                                <w:lang w:val="en-US"/>
                              </w:rPr>
                              <m:t>2</m:t>
                            </m:r>
                          </m:sup>
                        </m:sSubSup>
                        <m:r>
                          <w:rPr>
                            <w:rFonts w:ascii="Cambria Math" w:eastAsia="Times New Roman" w:hAnsi="Cambria Math" w:cstheme="minorHAnsi"/>
                            <w:color w:val="000000"/>
                            <w:lang w:val="en-US"/>
                          </w:rPr>
                          <m:t>+</m:t>
                        </m:r>
                        <m:sSubSup>
                          <m:sSubSupPr>
                            <m:ctrlPr>
                              <w:rPr>
                                <w:rFonts w:ascii="Cambria Math" w:eastAsia="Times New Roman" w:hAnsi="Cambria Math" w:cstheme="minorHAnsi"/>
                                <w:i/>
                                <w:color w:val="000000"/>
                                <w:lang w:val="en-US"/>
                              </w:rPr>
                            </m:ctrlPr>
                          </m:sSubSupPr>
                          <m:e>
                            <m:r>
                              <w:rPr>
                                <w:rFonts w:ascii="Cambria Math" w:eastAsia="Times New Roman" w:hAnsi="Cambria Math" w:cstheme="minorHAnsi"/>
                                <w:color w:val="000000"/>
                                <w:lang w:val="en-US"/>
                              </w:rPr>
                              <m:t>q</m:t>
                            </m:r>
                          </m:e>
                          <m:sub>
                            <m:r>
                              <w:rPr>
                                <w:rFonts w:ascii="Cambria Math" w:eastAsia="Times New Roman" w:hAnsi="Cambria Math" w:cstheme="minorHAnsi"/>
                                <w:color w:val="000000"/>
                                <w:lang w:val="en-US"/>
                              </w:rPr>
                              <m:t>y</m:t>
                            </m:r>
                          </m:sub>
                          <m:sup>
                            <m:r>
                              <w:rPr>
                                <w:rFonts w:ascii="Cambria Math" w:eastAsia="Times New Roman" w:hAnsi="Cambria Math" w:cstheme="minorHAnsi"/>
                                <w:color w:val="000000"/>
                                <w:lang w:val="en-US"/>
                              </w:rPr>
                              <m:t>2</m:t>
                            </m:r>
                          </m:sup>
                        </m:sSubSup>
                      </m:e>
                    </m:d>
                    <m:r>
                      <w:rPr>
                        <w:rFonts w:ascii="Cambria Math" w:eastAsia="Times New Roman" w:hAnsi="Cambria Math" w:cstheme="minorHAnsi"/>
                        <w:color w:val="000000"/>
                        <w:lang w:val="en-US"/>
                      </w:rPr>
                      <m:t>)</m:t>
                    </m:r>
                  </m:e>
                </m:mr>
              </m:m>
            </m:e>
          </m:d>
        </m:oMath>
      </m:oMathPara>
    </w:p>
    <w:p w14:paraId="7C35F432" w14:textId="77777777" w:rsidR="002041F3" w:rsidRPr="00632845" w:rsidRDefault="002041F3" w:rsidP="006B1214">
      <w:pPr>
        <w:jc w:val="both"/>
        <w:rPr>
          <w:rFonts w:eastAsia="Times New Roman" w:cstheme="minorHAnsi"/>
          <w:lang w:val="en-US"/>
        </w:rPr>
      </w:pPr>
    </w:p>
    <w:p w14:paraId="3CE6104F" w14:textId="5816A255" w:rsidR="00D81DD1" w:rsidRPr="00632845" w:rsidRDefault="0080607A" w:rsidP="006B1214">
      <w:pPr>
        <w:jc w:val="both"/>
        <w:rPr>
          <w:rStyle w:val="fontstyle01"/>
          <w:rFonts w:asciiTheme="minorHAnsi" w:hAnsiTheme="minorHAnsi" w:cstheme="minorHAnsi"/>
          <w:sz w:val="22"/>
          <w:szCs w:val="22"/>
          <w:lang w:val="en-US"/>
        </w:rPr>
      </w:pPr>
      <w:r w:rsidRPr="00632845">
        <w:rPr>
          <w:rStyle w:val="fontstyle01"/>
          <w:rFonts w:asciiTheme="minorHAnsi" w:hAnsiTheme="minorHAnsi" w:cstheme="minorHAnsi"/>
          <w:sz w:val="22"/>
          <w:szCs w:val="22"/>
          <w:lang w:val="en-US"/>
        </w:rPr>
        <w:t>Analogical</w:t>
      </w:r>
      <w:r w:rsidR="000965FD" w:rsidRPr="00632845">
        <w:rPr>
          <w:rStyle w:val="fontstyle01"/>
          <w:rFonts w:asciiTheme="minorHAnsi" w:hAnsiTheme="minorHAnsi" w:cstheme="minorHAnsi"/>
          <w:sz w:val="22"/>
          <w:szCs w:val="22"/>
          <w:lang w:val="en-US"/>
        </w:rPr>
        <w:t xml:space="preserve"> </w:t>
      </w:r>
      <w:r w:rsidRPr="00632845">
        <w:rPr>
          <w:rStyle w:val="fontstyle01"/>
          <w:rFonts w:asciiTheme="minorHAnsi" w:hAnsiTheme="minorHAnsi" w:cstheme="minorHAnsi"/>
          <w:sz w:val="22"/>
          <w:szCs w:val="22"/>
          <w:lang w:val="en-US"/>
        </w:rPr>
        <w:t>procedure</w:t>
      </w:r>
      <w:r w:rsidR="000965FD" w:rsidRPr="00632845">
        <w:rPr>
          <w:rStyle w:val="fontstyle01"/>
          <w:rFonts w:asciiTheme="minorHAnsi" w:hAnsiTheme="minorHAnsi" w:cstheme="minorHAnsi"/>
          <w:sz w:val="22"/>
          <w:szCs w:val="22"/>
          <w:lang w:val="en-US"/>
        </w:rPr>
        <w:t xml:space="preserve"> is required to convert the </w:t>
      </w:r>
      <w:proofErr w:type="spellStart"/>
      <w:r w:rsidR="000965FD" w:rsidRPr="00632845">
        <w:rPr>
          <w:rStyle w:val="fontstyle01"/>
          <w:rFonts w:asciiTheme="minorHAnsi" w:hAnsiTheme="minorHAnsi" w:cstheme="minorHAnsi"/>
          <w:sz w:val="22"/>
          <w:szCs w:val="22"/>
          <w:lang w:val="en-US"/>
        </w:rPr>
        <w:t>Madgwick’s</w:t>
      </w:r>
      <w:proofErr w:type="spellEnd"/>
      <w:r w:rsidR="000965FD" w:rsidRPr="00632845">
        <w:rPr>
          <w:rStyle w:val="fontstyle01"/>
          <w:rFonts w:asciiTheme="minorHAnsi" w:hAnsiTheme="minorHAnsi" w:cstheme="minorHAnsi"/>
          <w:sz w:val="22"/>
          <w:szCs w:val="22"/>
          <w:lang w:val="en-US"/>
        </w:rPr>
        <w:t xml:space="preserve"> filter results</w:t>
      </w:r>
      <w:r w:rsidR="00A65ECA" w:rsidRPr="00632845">
        <w:rPr>
          <w:rStyle w:val="fontstyle01"/>
          <w:rFonts w:asciiTheme="minorHAnsi" w:hAnsiTheme="minorHAnsi" w:cstheme="minorHAnsi"/>
          <w:sz w:val="22"/>
          <w:szCs w:val="22"/>
          <w:lang w:val="en-US"/>
        </w:rPr>
        <w:t>,</w:t>
      </w:r>
      <w:r w:rsidR="000965FD" w:rsidRPr="00632845">
        <w:rPr>
          <w:rStyle w:val="fontstyle01"/>
          <w:rFonts w:asciiTheme="minorHAnsi" w:hAnsiTheme="minorHAnsi" w:cstheme="minorHAnsi"/>
          <w:sz w:val="22"/>
          <w:szCs w:val="22"/>
          <w:lang w:val="en-US"/>
        </w:rPr>
        <w:t xml:space="preserve"> which </w:t>
      </w:r>
      <w:r w:rsidRPr="00632845">
        <w:rPr>
          <w:rStyle w:val="fontstyle01"/>
          <w:rFonts w:asciiTheme="minorHAnsi" w:hAnsiTheme="minorHAnsi" w:cstheme="minorHAnsi"/>
          <w:sz w:val="22"/>
          <w:szCs w:val="22"/>
          <w:lang w:val="en-US"/>
        </w:rPr>
        <w:t>originally describe</w:t>
      </w:r>
      <w:r w:rsidR="000965FD" w:rsidRPr="00632845">
        <w:rPr>
          <w:rStyle w:val="fontstyle01"/>
          <w:rFonts w:asciiTheme="minorHAnsi" w:hAnsiTheme="minorHAnsi" w:cstheme="minorHAnsi"/>
          <w:sz w:val="22"/>
          <w:szCs w:val="22"/>
          <w:lang w:val="en-US"/>
        </w:rPr>
        <w:t xml:space="preserve"> 3D </w:t>
      </w:r>
      <w:r w:rsidRPr="00632845">
        <w:rPr>
          <w:rStyle w:val="fontstyle01"/>
          <w:rFonts w:asciiTheme="minorHAnsi" w:hAnsiTheme="minorHAnsi" w:cstheme="minorHAnsi"/>
          <w:sz w:val="22"/>
          <w:szCs w:val="22"/>
          <w:lang w:val="en-US"/>
        </w:rPr>
        <w:t>space orientation of IMU device</w:t>
      </w:r>
      <w:r w:rsidR="000965FD" w:rsidRPr="00632845">
        <w:rPr>
          <w:rStyle w:val="fontstyle01"/>
          <w:rFonts w:asciiTheme="minorHAnsi" w:hAnsiTheme="minorHAnsi" w:cstheme="minorHAnsi"/>
          <w:sz w:val="22"/>
          <w:szCs w:val="22"/>
          <w:lang w:val="en-US"/>
        </w:rPr>
        <w:t xml:space="preserve"> in </w:t>
      </w:r>
      <w:r w:rsidR="00A65ECA" w:rsidRPr="00632845">
        <w:rPr>
          <w:rStyle w:val="fontstyle01"/>
          <w:rFonts w:asciiTheme="minorHAnsi" w:hAnsiTheme="minorHAnsi" w:cstheme="minorHAnsi"/>
          <w:sz w:val="22"/>
          <w:szCs w:val="22"/>
          <w:lang w:val="en-US"/>
        </w:rPr>
        <w:t xml:space="preserve">the </w:t>
      </w:r>
      <w:r w:rsidR="000965FD" w:rsidRPr="00632845">
        <w:rPr>
          <w:rStyle w:val="fontstyle01"/>
          <w:rFonts w:asciiTheme="minorHAnsi" w:hAnsiTheme="minorHAnsi" w:cstheme="minorHAnsi"/>
          <w:sz w:val="22"/>
          <w:szCs w:val="22"/>
          <w:lang w:val="en-US"/>
        </w:rPr>
        <w:t>quaternion form</w:t>
      </w:r>
      <w:r w:rsidRPr="00632845">
        <w:rPr>
          <w:rStyle w:val="fontstyle01"/>
          <w:rFonts w:asciiTheme="minorHAnsi" w:hAnsiTheme="minorHAnsi" w:cstheme="minorHAnsi"/>
          <w:sz w:val="22"/>
          <w:szCs w:val="22"/>
          <w:lang w:val="en-US"/>
        </w:rPr>
        <w:t>, into Euler angles representation</w:t>
      </w:r>
      <w:r w:rsidR="000965FD" w:rsidRPr="00632845">
        <w:rPr>
          <w:rStyle w:val="fontstyle01"/>
          <w:rFonts w:asciiTheme="minorHAnsi" w:hAnsiTheme="minorHAnsi" w:cstheme="minorHAnsi"/>
          <w:sz w:val="22"/>
          <w:szCs w:val="22"/>
          <w:lang w:val="en-US"/>
        </w:rPr>
        <w:t>.</w:t>
      </w:r>
      <w:r w:rsidR="00AC2537" w:rsidRPr="00632845">
        <w:rPr>
          <w:rStyle w:val="fontstyle01"/>
          <w:rFonts w:asciiTheme="minorHAnsi" w:hAnsiTheme="minorHAnsi" w:cstheme="minorHAnsi"/>
          <w:sz w:val="22"/>
          <w:szCs w:val="22"/>
          <w:lang w:val="en-US"/>
        </w:rPr>
        <w:t xml:space="preserve"> Resulting orientations (described with Euler angles), transformed into a common frame of Kinect controller device can be fused according to </w:t>
      </w:r>
      <w:r w:rsidR="00EA1A8F" w:rsidRPr="00632845">
        <w:rPr>
          <w:rStyle w:val="fontstyle01"/>
          <w:rFonts w:asciiTheme="minorHAnsi" w:hAnsiTheme="minorHAnsi" w:cstheme="minorHAnsi"/>
          <w:sz w:val="22"/>
          <w:szCs w:val="22"/>
          <w:lang w:val="en-US"/>
        </w:rPr>
        <w:t xml:space="preserve">the </w:t>
      </w:r>
      <w:r w:rsidR="00AC2537" w:rsidRPr="00632845">
        <w:rPr>
          <w:rStyle w:val="fontstyle01"/>
          <w:rFonts w:asciiTheme="minorHAnsi" w:hAnsiTheme="minorHAnsi" w:cstheme="minorHAnsi"/>
          <w:sz w:val="22"/>
          <w:szCs w:val="22"/>
          <w:lang w:val="en-US"/>
        </w:rPr>
        <w:t>elaborated</w:t>
      </w:r>
      <w:r w:rsidR="00BA1D10" w:rsidRPr="00632845">
        <w:rPr>
          <w:rStyle w:val="fontstyle01"/>
          <w:rFonts w:asciiTheme="minorHAnsi" w:hAnsiTheme="minorHAnsi" w:cstheme="minorHAnsi"/>
          <w:sz w:val="22"/>
          <w:szCs w:val="22"/>
          <w:lang w:val="en-US"/>
        </w:rPr>
        <w:t>,</w:t>
      </w:r>
      <w:r w:rsidR="00EA1A8F" w:rsidRPr="00632845">
        <w:rPr>
          <w:rStyle w:val="fontstyle01"/>
          <w:rFonts w:asciiTheme="minorHAnsi" w:hAnsiTheme="minorHAnsi" w:cstheme="minorHAnsi"/>
          <w:sz w:val="22"/>
          <w:szCs w:val="22"/>
          <w:lang w:val="en-US"/>
        </w:rPr>
        <w:t xml:space="preserve"> context-</w:t>
      </w:r>
      <w:r w:rsidR="00BA1D10" w:rsidRPr="00632845">
        <w:rPr>
          <w:rStyle w:val="fontstyle01"/>
          <w:rFonts w:asciiTheme="minorHAnsi" w:hAnsiTheme="minorHAnsi" w:cstheme="minorHAnsi"/>
          <w:sz w:val="22"/>
          <w:szCs w:val="22"/>
          <w:lang w:val="en-US"/>
        </w:rPr>
        <w:t>based,</w:t>
      </w:r>
      <w:r w:rsidR="00AC2537" w:rsidRPr="00632845">
        <w:rPr>
          <w:rStyle w:val="fontstyle01"/>
          <w:rFonts w:asciiTheme="minorHAnsi" w:hAnsiTheme="minorHAnsi" w:cstheme="minorHAnsi"/>
          <w:sz w:val="22"/>
          <w:szCs w:val="22"/>
          <w:lang w:val="en-US"/>
        </w:rPr>
        <w:t xml:space="preserve"> weighted data fusion method. </w:t>
      </w:r>
    </w:p>
    <w:p w14:paraId="610C8123" w14:textId="77777777" w:rsidR="000965FD" w:rsidRPr="00632845" w:rsidRDefault="000965FD" w:rsidP="006B1214">
      <w:pPr>
        <w:jc w:val="both"/>
        <w:rPr>
          <w:rFonts w:eastAsia="Times New Roman" w:cstheme="minorHAnsi"/>
          <w:lang w:val="en-US"/>
        </w:rPr>
      </w:pPr>
    </w:p>
    <w:p w14:paraId="37C2FEC5" w14:textId="77777777" w:rsidR="00883A91" w:rsidRPr="00632845" w:rsidRDefault="00A65ECA" w:rsidP="006B1214">
      <w:pPr>
        <w:jc w:val="both"/>
        <w:rPr>
          <w:rFonts w:eastAsia="Times New Roman" w:cstheme="minorHAnsi"/>
          <w:b/>
          <w:color w:val="000000"/>
          <w:lang w:val="en-US"/>
        </w:rPr>
      </w:pPr>
      <w:r w:rsidRPr="00632845">
        <w:rPr>
          <w:rFonts w:eastAsia="Times New Roman" w:cstheme="minorHAnsi"/>
          <w:b/>
          <w:color w:val="000000"/>
          <w:lang w:val="en-US"/>
        </w:rPr>
        <w:t>In line 320</w:t>
      </w:r>
      <w:r w:rsidR="00883A91" w:rsidRPr="00632845">
        <w:rPr>
          <w:rFonts w:eastAsia="Times New Roman" w:cstheme="minorHAnsi"/>
          <w:b/>
          <w:color w:val="000000"/>
          <w:lang w:val="en-US"/>
        </w:rPr>
        <w:t xml:space="preserve">, the fusion parameters </w:t>
      </w:r>
      <w:r w:rsidRPr="00632845">
        <w:rPr>
          <w:rFonts w:eastAsia="Times New Roman" w:cstheme="minorHAnsi"/>
          <w:b/>
          <w:color w:val="000000"/>
          <w:lang w:val="en-US"/>
        </w:rPr>
        <w:t xml:space="preserve">are </w:t>
      </w:r>
      <w:r w:rsidR="00883A91" w:rsidRPr="00632845">
        <w:rPr>
          <w:rFonts w:eastAsia="Times New Roman" w:cstheme="minorHAnsi"/>
          <w:b/>
          <w:color w:val="000000"/>
          <w:lang w:val="en-US"/>
        </w:rPr>
        <w:t>defined as [0.98,0.05,0.65], does this parameter apply for other types of motions?</w:t>
      </w:r>
    </w:p>
    <w:p w14:paraId="4EB4AA5A" w14:textId="77777777" w:rsidR="00883A91" w:rsidRPr="00632845" w:rsidRDefault="00883A91" w:rsidP="006B1214">
      <w:pPr>
        <w:jc w:val="both"/>
        <w:rPr>
          <w:rFonts w:eastAsia="Times New Roman" w:cstheme="minorHAnsi"/>
          <w:b/>
          <w:color w:val="000000"/>
          <w:lang w:val="en-US"/>
        </w:rPr>
      </w:pPr>
    </w:p>
    <w:p w14:paraId="03F80FEC" w14:textId="4BFF8677" w:rsidR="00892064" w:rsidRPr="00632845" w:rsidRDefault="00883A91" w:rsidP="006B1214">
      <w:pPr>
        <w:jc w:val="both"/>
        <w:rPr>
          <w:rFonts w:eastAsia="Times New Roman" w:cstheme="minorHAnsi"/>
          <w:color w:val="000000"/>
          <w:lang w:val="en-US"/>
        </w:rPr>
      </w:pPr>
      <w:r w:rsidRPr="00632845">
        <w:rPr>
          <w:rFonts w:eastAsia="Times New Roman" w:cstheme="minorHAnsi"/>
          <w:color w:val="000000"/>
          <w:lang w:val="en-US"/>
        </w:rPr>
        <w:t xml:space="preserve">The </w:t>
      </w:r>
      <w:r w:rsidR="0080607A" w:rsidRPr="00632845">
        <w:rPr>
          <w:rFonts w:eastAsia="Times New Roman" w:cstheme="minorHAnsi"/>
          <w:color w:val="000000"/>
          <w:lang w:val="en-US"/>
        </w:rPr>
        <w:t xml:space="preserve">limbs </w:t>
      </w:r>
      <w:r w:rsidRPr="00632845">
        <w:rPr>
          <w:rFonts w:eastAsia="Times New Roman" w:cstheme="minorHAnsi"/>
          <w:color w:val="000000"/>
          <w:lang w:val="en-US"/>
        </w:rPr>
        <w:t xml:space="preserve">motions have been </w:t>
      </w:r>
      <w:r w:rsidR="0080607A" w:rsidRPr="00632845">
        <w:rPr>
          <w:rFonts w:eastAsia="Times New Roman" w:cstheme="minorHAnsi"/>
          <w:color w:val="000000"/>
          <w:lang w:val="en-US"/>
        </w:rPr>
        <w:t>chosen</w:t>
      </w:r>
      <w:r w:rsidRPr="00632845">
        <w:rPr>
          <w:rFonts w:eastAsia="Times New Roman" w:cstheme="minorHAnsi"/>
          <w:color w:val="000000"/>
          <w:lang w:val="en-US"/>
        </w:rPr>
        <w:t xml:space="preserve"> as the </w:t>
      </w:r>
      <w:r w:rsidR="00892064" w:rsidRPr="00632845">
        <w:rPr>
          <w:rFonts w:eastAsia="Times New Roman" w:cstheme="minorHAnsi"/>
          <w:color w:val="000000"/>
          <w:lang w:val="en-US"/>
        </w:rPr>
        <w:t xml:space="preserve">most challenging for </w:t>
      </w:r>
      <w:r w:rsidR="007577E7" w:rsidRPr="00632845">
        <w:rPr>
          <w:rFonts w:eastAsia="Times New Roman" w:cstheme="minorHAnsi"/>
          <w:color w:val="000000"/>
          <w:lang w:val="en-US"/>
        </w:rPr>
        <w:t xml:space="preserve">exploited </w:t>
      </w:r>
      <w:r w:rsidR="00892064" w:rsidRPr="00632845">
        <w:rPr>
          <w:rFonts w:eastAsia="Times New Roman" w:cstheme="minorHAnsi"/>
          <w:color w:val="000000"/>
          <w:lang w:val="en-US"/>
        </w:rPr>
        <w:t xml:space="preserve">motion </w:t>
      </w:r>
      <w:r w:rsidR="007577E7" w:rsidRPr="00632845">
        <w:rPr>
          <w:rFonts w:eastAsia="Times New Roman" w:cstheme="minorHAnsi"/>
          <w:color w:val="000000"/>
          <w:lang w:val="en-US"/>
        </w:rPr>
        <w:t>controllers</w:t>
      </w:r>
      <w:r w:rsidR="00892064" w:rsidRPr="00632845">
        <w:rPr>
          <w:rFonts w:eastAsia="Times New Roman" w:cstheme="minorHAnsi"/>
          <w:color w:val="000000"/>
          <w:lang w:val="en-US"/>
        </w:rPr>
        <w:t xml:space="preserve">. </w:t>
      </w:r>
      <w:r w:rsidR="004556DF" w:rsidRPr="00632845">
        <w:rPr>
          <w:rFonts w:eastAsia="Times New Roman" w:cstheme="minorHAnsi"/>
          <w:color w:val="000000"/>
          <w:lang w:val="en-US"/>
        </w:rPr>
        <w:t>Selected u</w:t>
      </w:r>
      <w:r w:rsidR="00892064" w:rsidRPr="00632845">
        <w:rPr>
          <w:rFonts w:eastAsia="Times New Roman" w:cstheme="minorHAnsi"/>
          <w:color w:val="000000"/>
          <w:lang w:val="en-US"/>
        </w:rPr>
        <w:t xml:space="preserve">pper limbs moves </w:t>
      </w:r>
      <w:r w:rsidR="004545A6" w:rsidRPr="00632845">
        <w:rPr>
          <w:rFonts w:eastAsia="Times New Roman" w:cstheme="minorHAnsi"/>
          <w:color w:val="000000"/>
          <w:lang w:val="en-US"/>
        </w:rPr>
        <w:t xml:space="preserve"> </w:t>
      </w:r>
      <w:r w:rsidR="00EA1A8F" w:rsidRPr="00632845">
        <w:rPr>
          <w:rFonts w:eastAsia="Times New Roman" w:cstheme="minorHAnsi"/>
          <w:color w:val="000000"/>
          <w:lang w:val="en-US"/>
        </w:rPr>
        <w:t>emphasize</w:t>
      </w:r>
      <w:r w:rsidR="00892064" w:rsidRPr="00632845">
        <w:rPr>
          <w:rFonts w:eastAsia="Times New Roman" w:cstheme="minorHAnsi"/>
          <w:color w:val="000000"/>
          <w:lang w:val="en-US"/>
        </w:rPr>
        <w:t xml:space="preserve"> devices limitations</w:t>
      </w:r>
      <w:r w:rsidR="004545A6" w:rsidRPr="00632845">
        <w:rPr>
          <w:rFonts w:eastAsia="Times New Roman" w:cstheme="minorHAnsi"/>
          <w:color w:val="000000"/>
          <w:lang w:val="en-US"/>
        </w:rPr>
        <w:t>.</w:t>
      </w:r>
      <w:r w:rsidR="00892064" w:rsidRPr="00632845">
        <w:rPr>
          <w:rFonts w:eastAsia="Times New Roman" w:cstheme="minorHAnsi"/>
          <w:color w:val="000000"/>
          <w:lang w:val="en-US"/>
        </w:rPr>
        <w:t xml:space="preserve"> </w:t>
      </w:r>
      <w:r w:rsidR="004545A6" w:rsidRPr="00632845">
        <w:rPr>
          <w:rFonts w:eastAsia="Times New Roman" w:cstheme="minorHAnsi"/>
          <w:color w:val="000000"/>
          <w:lang w:val="en-US"/>
        </w:rPr>
        <w:t xml:space="preserve">For </w:t>
      </w:r>
      <w:r w:rsidR="00892064" w:rsidRPr="00632845">
        <w:rPr>
          <w:rFonts w:eastAsia="Times New Roman" w:cstheme="minorHAnsi"/>
          <w:color w:val="000000"/>
          <w:lang w:val="en-US"/>
        </w:rPr>
        <w:t>example, during the elbow’s flexion to the front (motion numbered in the article as #2), some joints become hidden</w:t>
      </w:r>
      <w:r w:rsidR="00A65ECA" w:rsidRPr="00632845">
        <w:rPr>
          <w:rFonts w:eastAsia="Times New Roman" w:cstheme="minorHAnsi"/>
          <w:color w:val="000000"/>
          <w:lang w:val="en-US"/>
        </w:rPr>
        <w:t>,</w:t>
      </w:r>
      <w:r w:rsidR="00892064" w:rsidRPr="00632845">
        <w:rPr>
          <w:rFonts w:eastAsia="Times New Roman" w:cstheme="minorHAnsi"/>
          <w:color w:val="000000"/>
          <w:lang w:val="en-US"/>
        </w:rPr>
        <w:t xml:space="preserve"> so Kinect loses its tracking</w:t>
      </w:r>
      <w:r w:rsidR="00A65ECA" w:rsidRPr="00632845">
        <w:rPr>
          <w:rFonts w:eastAsia="Times New Roman" w:cstheme="minorHAnsi"/>
          <w:color w:val="000000"/>
          <w:lang w:val="en-US"/>
        </w:rPr>
        <w:t xml:space="preserve"> ability</w:t>
      </w:r>
      <w:r w:rsidR="00A41079" w:rsidRPr="00632845">
        <w:rPr>
          <w:rFonts w:eastAsia="Times New Roman" w:cstheme="minorHAnsi"/>
          <w:color w:val="000000"/>
          <w:lang w:val="en-US"/>
        </w:rPr>
        <w:t>.</w:t>
      </w:r>
      <w:r w:rsidR="004545A6" w:rsidRPr="00632845">
        <w:rPr>
          <w:rFonts w:eastAsia="Times New Roman" w:cstheme="minorHAnsi"/>
          <w:color w:val="000000"/>
          <w:lang w:val="en-US"/>
        </w:rPr>
        <w:t xml:space="preserve"> </w:t>
      </w:r>
      <w:r w:rsidR="00A41079" w:rsidRPr="00632845">
        <w:rPr>
          <w:rFonts w:eastAsia="Times New Roman" w:cstheme="minorHAnsi"/>
          <w:color w:val="000000"/>
          <w:lang w:val="en-US"/>
        </w:rPr>
        <w:t>Moreover</w:t>
      </w:r>
      <w:r w:rsidR="00A65ECA" w:rsidRPr="00632845">
        <w:rPr>
          <w:rFonts w:eastAsia="Times New Roman" w:cstheme="minorHAnsi"/>
          <w:color w:val="000000"/>
          <w:lang w:val="en-US"/>
        </w:rPr>
        <w:t>, during such move</w:t>
      </w:r>
      <w:r w:rsidR="00892064" w:rsidRPr="00632845">
        <w:rPr>
          <w:rFonts w:eastAsia="Times New Roman" w:cstheme="minorHAnsi"/>
          <w:color w:val="000000"/>
          <w:lang w:val="en-US"/>
        </w:rPr>
        <w:t xml:space="preserve"> IMU is not able to detect it correctly</w:t>
      </w:r>
      <w:r w:rsidR="00A65ECA" w:rsidRPr="00632845">
        <w:rPr>
          <w:rFonts w:eastAsia="Times New Roman" w:cstheme="minorHAnsi"/>
          <w:color w:val="000000"/>
          <w:lang w:val="en-US"/>
        </w:rPr>
        <w:t>,</w:t>
      </w:r>
      <w:r w:rsidR="00892064" w:rsidRPr="00632845">
        <w:rPr>
          <w:rFonts w:eastAsia="Times New Roman" w:cstheme="minorHAnsi"/>
          <w:color w:val="000000"/>
          <w:lang w:val="en-US"/>
        </w:rPr>
        <w:t xml:space="preserve"> as the limb rotation is around the gravity vector. </w:t>
      </w:r>
      <w:r w:rsidR="00EA1A8F" w:rsidRPr="00632845">
        <w:rPr>
          <w:rFonts w:eastAsia="Times New Roman" w:cstheme="minorHAnsi"/>
          <w:color w:val="000000"/>
          <w:lang w:val="en-US"/>
        </w:rPr>
        <w:t>The p</w:t>
      </w:r>
      <w:r w:rsidR="00892064" w:rsidRPr="00632845">
        <w:rPr>
          <w:rFonts w:eastAsia="Times New Roman" w:cstheme="minorHAnsi"/>
          <w:color w:val="000000"/>
          <w:lang w:val="en-US"/>
        </w:rPr>
        <w:t xml:space="preserve">roposed method </w:t>
      </w:r>
      <w:r w:rsidR="004556DF" w:rsidRPr="00632845">
        <w:rPr>
          <w:rFonts w:eastAsia="Times New Roman" w:cstheme="minorHAnsi"/>
          <w:color w:val="000000"/>
          <w:lang w:val="en-US"/>
        </w:rPr>
        <w:t>coefficients,</w:t>
      </w:r>
      <w:r w:rsidR="00892064" w:rsidRPr="00632845">
        <w:rPr>
          <w:rFonts w:eastAsia="Times New Roman" w:cstheme="minorHAnsi"/>
          <w:color w:val="000000"/>
          <w:lang w:val="en-US"/>
        </w:rPr>
        <w:t xml:space="preserve"> </w:t>
      </w:r>
      <w:r w:rsidR="004556DF" w:rsidRPr="00632845">
        <w:rPr>
          <w:rFonts w:eastAsia="Times New Roman" w:cstheme="minorHAnsi"/>
          <w:color w:val="000000"/>
          <w:lang w:val="en-US"/>
        </w:rPr>
        <w:t>elaborated</w:t>
      </w:r>
      <w:r w:rsidR="00A41079" w:rsidRPr="00632845">
        <w:rPr>
          <w:rFonts w:eastAsia="Times New Roman" w:cstheme="minorHAnsi"/>
          <w:color w:val="000000"/>
          <w:lang w:val="en-US"/>
        </w:rPr>
        <w:t xml:space="preserve"> basing on s</w:t>
      </w:r>
      <w:r w:rsidR="004556DF" w:rsidRPr="00632845">
        <w:rPr>
          <w:rFonts w:eastAsia="Times New Roman" w:cstheme="minorHAnsi"/>
          <w:color w:val="000000"/>
          <w:lang w:val="en-US"/>
        </w:rPr>
        <w:t>elf-experiments and measurement</w:t>
      </w:r>
      <w:r w:rsidR="00A41079" w:rsidRPr="00632845">
        <w:rPr>
          <w:rFonts w:eastAsia="Times New Roman" w:cstheme="minorHAnsi"/>
          <w:color w:val="000000"/>
          <w:lang w:val="en-US"/>
        </w:rPr>
        <w:t xml:space="preserve"> devices characteristics,</w:t>
      </w:r>
      <w:r w:rsidR="004556DF" w:rsidRPr="00632845">
        <w:rPr>
          <w:rFonts w:eastAsia="Times New Roman" w:cstheme="minorHAnsi"/>
          <w:color w:val="000000"/>
          <w:lang w:val="en-US"/>
        </w:rPr>
        <w:t xml:space="preserve"> not only</w:t>
      </w:r>
      <w:r w:rsidR="00A41079" w:rsidRPr="00632845">
        <w:rPr>
          <w:rFonts w:eastAsia="Times New Roman" w:cstheme="minorHAnsi"/>
          <w:color w:val="000000"/>
          <w:lang w:val="en-US"/>
        </w:rPr>
        <w:t xml:space="preserve"> </w:t>
      </w:r>
      <w:r w:rsidR="00892064" w:rsidRPr="00632845">
        <w:rPr>
          <w:rFonts w:eastAsia="Times New Roman" w:cstheme="minorHAnsi"/>
          <w:color w:val="000000"/>
          <w:lang w:val="en-US"/>
        </w:rPr>
        <w:t>handle</w:t>
      </w:r>
      <w:r w:rsidR="00A41079" w:rsidRPr="00632845">
        <w:rPr>
          <w:rFonts w:eastAsia="Times New Roman" w:cstheme="minorHAnsi"/>
          <w:color w:val="000000"/>
          <w:lang w:val="en-US"/>
        </w:rPr>
        <w:t>d</w:t>
      </w:r>
      <w:r w:rsidR="00892064" w:rsidRPr="00632845">
        <w:rPr>
          <w:rFonts w:eastAsia="Times New Roman" w:cstheme="minorHAnsi"/>
          <w:color w:val="000000"/>
          <w:lang w:val="en-US"/>
        </w:rPr>
        <w:t xml:space="preserve"> such scenario</w:t>
      </w:r>
      <w:r w:rsidR="004556DF" w:rsidRPr="00632845">
        <w:rPr>
          <w:rFonts w:eastAsia="Times New Roman" w:cstheme="minorHAnsi"/>
          <w:color w:val="000000"/>
          <w:lang w:val="en-US"/>
        </w:rPr>
        <w:t>, but was proved to be optimal for s</w:t>
      </w:r>
      <w:r w:rsidR="00EE7231" w:rsidRPr="00632845">
        <w:rPr>
          <w:rFonts w:eastAsia="Times New Roman" w:cstheme="minorHAnsi"/>
          <w:color w:val="000000"/>
          <w:lang w:val="en-US"/>
        </w:rPr>
        <w:t>elected</w:t>
      </w:r>
      <w:r w:rsidR="004556DF" w:rsidRPr="00632845">
        <w:rPr>
          <w:rFonts w:eastAsia="Times New Roman" w:cstheme="minorHAnsi"/>
          <w:color w:val="000000"/>
          <w:lang w:val="en-US"/>
        </w:rPr>
        <w:t xml:space="preserve"> parameters</w:t>
      </w:r>
      <w:r w:rsidR="00EE7231" w:rsidRPr="00632845">
        <w:rPr>
          <w:rFonts w:eastAsia="Times New Roman" w:cstheme="minorHAnsi"/>
          <w:color w:val="000000"/>
          <w:lang w:val="en-US"/>
        </w:rPr>
        <w:t xml:space="preserve"> (</w:t>
      </w:r>
      <w:r w:rsidR="00C83D09" w:rsidRPr="00632845">
        <w:rPr>
          <w:rFonts w:eastAsia="Times New Roman" w:cstheme="minorHAnsi"/>
          <w:color w:val="000000"/>
          <w:lang w:val="en-US"/>
        </w:rPr>
        <w:t xml:space="preserve">i.e. </w:t>
      </w:r>
      <w:r w:rsidR="00E1421A" w:rsidRPr="00632845">
        <w:rPr>
          <w:rFonts w:eastAsia="Times New Roman" w:cstheme="minorHAnsi"/>
          <w:color w:val="000000"/>
          <w:lang w:val="en-US"/>
        </w:rPr>
        <w:t xml:space="preserve">temperature, joint </w:t>
      </w:r>
      <w:r w:rsidR="00C83D09" w:rsidRPr="00632845">
        <w:rPr>
          <w:rFonts w:eastAsia="Times New Roman" w:cstheme="minorHAnsi"/>
          <w:color w:val="000000"/>
          <w:lang w:val="en-US"/>
        </w:rPr>
        <w:t>depth distance, joint reliability</w:t>
      </w:r>
      <w:r w:rsidR="00EE7231" w:rsidRPr="00632845">
        <w:rPr>
          <w:rFonts w:eastAsia="Times New Roman" w:cstheme="minorHAnsi"/>
          <w:color w:val="000000"/>
          <w:lang w:val="en-US"/>
        </w:rPr>
        <w:t>)</w:t>
      </w:r>
      <w:r w:rsidR="00892064" w:rsidRPr="00632845">
        <w:rPr>
          <w:rFonts w:eastAsia="Times New Roman" w:cstheme="minorHAnsi"/>
          <w:color w:val="000000"/>
          <w:lang w:val="en-US"/>
        </w:rPr>
        <w:t xml:space="preserve">. Bearing in mind that proposed exercises represent motion trajectories </w:t>
      </w:r>
      <w:r w:rsidR="00A41079" w:rsidRPr="00632845">
        <w:rPr>
          <w:rFonts w:eastAsia="Times New Roman" w:cstheme="minorHAnsi"/>
          <w:color w:val="000000"/>
          <w:lang w:val="en-US"/>
        </w:rPr>
        <w:t xml:space="preserve">that can be considered as difficult </w:t>
      </w:r>
      <w:r w:rsidR="00892064" w:rsidRPr="00632845">
        <w:rPr>
          <w:rFonts w:eastAsia="Times New Roman" w:cstheme="minorHAnsi"/>
          <w:color w:val="000000"/>
          <w:lang w:val="en-US"/>
        </w:rPr>
        <w:t>to track</w:t>
      </w:r>
      <w:r w:rsidR="00422ADD" w:rsidRPr="00632845">
        <w:rPr>
          <w:rFonts w:eastAsia="Times New Roman" w:cstheme="minorHAnsi"/>
          <w:color w:val="000000"/>
          <w:lang w:val="en-US"/>
        </w:rPr>
        <w:t>,</w:t>
      </w:r>
      <w:r w:rsidR="00892064" w:rsidRPr="00632845">
        <w:rPr>
          <w:rFonts w:eastAsia="Times New Roman" w:cstheme="minorHAnsi"/>
          <w:color w:val="000000"/>
          <w:lang w:val="en-US"/>
        </w:rPr>
        <w:t xml:space="preserve"> by the used clas</w:t>
      </w:r>
      <w:r w:rsidR="006B1214" w:rsidRPr="00632845">
        <w:rPr>
          <w:rFonts w:eastAsia="Times New Roman" w:cstheme="minorHAnsi"/>
          <w:color w:val="000000"/>
          <w:lang w:val="en-US"/>
        </w:rPr>
        <w:t>s of measureme</w:t>
      </w:r>
      <w:r w:rsidR="00EE7231" w:rsidRPr="00632845">
        <w:rPr>
          <w:rFonts w:eastAsia="Times New Roman" w:cstheme="minorHAnsi"/>
          <w:color w:val="000000"/>
          <w:lang w:val="en-US"/>
        </w:rPr>
        <w:t>nt devices, it is justified to claim</w:t>
      </w:r>
      <w:r w:rsidR="006B1214" w:rsidRPr="00632845">
        <w:rPr>
          <w:rFonts w:eastAsia="Times New Roman" w:cstheme="minorHAnsi"/>
          <w:color w:val="000000"/>
          <w:lang w:val="en-US"/>
        </w:rPr>
        <w:t xml:space="preserve"> that any other motion </w:t>
      </w:r>
      <w:r w:rsidR="00EF75C9" w:rsidRPr="00632845">
        <w:rPr>
          <w:rFonts w:eastAsia="Times New Roman" w:cstheme="minorHAnsi"/>
          <w:color w:val="000000"/>
          <w:lang w:val="en-US"/>
        </w:rPr>
        <w:t>would be</w:t>
      </w:r>
      <w:r w:rsidR="006B1214" w:rsidRPr="00632845">
        <w:rPr>
          <w:rFonts w:eastAsia="Times New Roman" w:cstheme="minorHAnsi"/>
          <w:color w:val="000000"/>
          <w:lang w:val="en-US"/>
        </w:rPr>
        <w:t xml:space="preserve"> easier. </w:t>
      </w:r>
      <w:r w:rsidR="00681FF7" w:rsidRPr="00632845">
        <w:rPr>
          <w:rFonts w:eastAsia="Times New Roman" w:cstheme="minorHAnsi"/>
          <w:color w:val="000000"/>
          <w:lang w:val="en-US"/>
        </w:rPr>
        <w:t>For</w:t>
      </w:r>
      <w:r w:rsidR="00072A0B" w:rsidRPr="00632845">
        <w:rPr>
          <w:rFonts w:eastAsia="Times New Roman" w:cstheme="minorHAnsi"/>
          <w:color w:val="000000"/>
          <w:lang w:val="en-US"/>
        </w:rPr>
        <w:t xml:space="preserve"> any other </w:t>
      </w:r>
      <w:r w:rsidR="006B1214" w:rsidRPr="00632845">
        <w:rPr>
          <w:rFonts w:eastAsia="Times New Roman" w:cstheme="minorHAnsi"/>
          <w:color w:val="000000"/>
          <w:lang w:val="en-US"/>
        </w:rPr>
        <w:t xml:space="preserve">measurement devices </w:t>
      </w:r>
      <w:r w:rsidR="00072A0B" w:rsidRPr="00632845">
        <w:rPr>
          <w:rFonts w:eastAsia="Times New Roman" w:cstheme="minorHAnsi"/>
          <w:color w:val="000000"/>
          <w:lang w:val="en-US"/>
        </w:rPr>
        <w:t>from</w:t>
      </w:r>
      <w:r w:rsidR="006B1214" w:rsidRPr="00632845">
        <w:rPr>
          <w:rFonts w:eastAsia="Times New Roman" w:cstheme="minorHAnsi"/>
          <w:color w:val="000000"/>
          <w:lang w:val="en-US"/>
        </w:rPr>
        <w:t xml:space="preserve"> the s</w:t>
      </w:r>
      <w:r w:rsidR="00072A0B" w:rsidRPr="00632845">
        <w:rPr>
          <w:rFonts w:eastAsia="Times New Roman" w:cstheme="minorHAnsi"/>
          <w:color w:val="000000"/>
          <w:lang w:val="en-US"/>
        </w:rPr>
        <w:t>elected</w:t>
      </w:r>
      <w:r w:rsidR="006B1214" w:rsidRPr="00632845">
        <w:rPr>
          <w:rFonts w:eastAsia="Times New Roman" w:cstheme="minorHAnsi"/>
          <w:color w:val="000000"/>
          <w:lang w:val="en-US"/>
        </w:rPr>
        <w:t xml:space="preserve"> class</w:t>
      </w:r>
      <w:r w:rsidR="00072A0B" w:rsidRPr="00632845">
        <w:rPr>
          <w:rFonts w:eastAsia="Times New Roman" w:cstheme="minorHAnsi"/>
          <w:color w:val="000000"/>
          <w:lang w:val="en-US"/>
        </w:rPr>
        <w:t>es</w:t>
      </w:r>
      <w:r w:rsidR="00DB2E19" w:rsidRPr="00632845">
        <w:rPr>
          <w:rFonts w:eastAsia="Times New Roman" w:cstheme="minorHAnsi"/>
          <w:color w:val="000000"/>
          <w:lang w:val="en-US"/>
        </w:rPr>
        <w:t xml:space="preserve"> </w:t>
      </w:r>
      <w:r w:rsidR="005A164A" w:rsidRPr="00632845">
        <w:rPr>
          <w:rFonts w:eastAsia="Times New Roman" w:cstheme="minorHAnsi"/>
          <w:color w:val="000000"/>
          <w:lang w:val="en-US"/>
        </w:rPr>
        <w:t xml:space="preserve">of precision/reliability </w:t>
      </w:r>
      <w:r w:rsidR="00DB2E19" w:rsidRPr="00632845">
        <w:rPr>
          <w:rFonts w:eastAsia="Times New Roman" w:cstheme="minorHAnsi"/>
          <w:color w:val="000000"/>
          <w:lang w:val="en-US"/>
        </w:rPr>
        <w:t>(industrial devices for IMU [Alexiev2013] and structured light map based depth camera</w:t>
      </w:r>
      <w:r w:rsidR="00072A0B" w:rsidRPr="00632845">
        <w:rPr>
          <w:rFonts w:eastAsia="Times New Roman" w:cstheme="minorHAnsi"/>
          <w:color w:val="000000"/>
          <w:lang w:val="en-US"/>
        </w:rPr>
        <w:t>s</w:t>
      </w:r>
      <w:r w:rsidR="00DB2E19" w:rsidRPr="00632845">
        <w:rPr>
          <w:rFonts w:eastAsia="Times New Roman" w:cstheme="minorHAnsi"/>
          <w:color w:val="000000"/>
          <w:lang w:val="en-US"/>
        </w:rPr>
        <w:t xml:space="preserve"> for home entertainment)</w:t>
      </w:r>
      <w:r w:rsidR="00681FF7" w:rsidRPr="00632845">
        <w:rPr>
          <w:rFonts w:eastAsia="Times New Roman" w:cstheme="minorHAnsi"/>
          <w:color w:val="000000"/>
          <w:lang w:val="en-US"/>
        </w:rPr>
        <w:t>,</w:t>
      </w:r>
      <w:r w:rsidR="006B1214" w:rsidRPr="00632845">
        <w:rPr>
          <w:rFonts w:eastAsia="Times New Roman" w:cstheme="minorHAnsi"/>
          <w:color w:val="000000"/>
          <w:lang w:val="en-US"/>
        </w:rPr>
        <w:t xml:space="preserve"> as the one </w:t>
      </w:r>
      <w:r w:rsidR="00681FF7" w:rsidRPr="00632845">
        <w:rPr>
          <w:rFonts w:eastAsia="Times New Roman" w:cstheme="minorHAnsi"/>
          <w:color w:val="000000"/>
          <w:lang w:val="en-US"/>
        </w:rPr>
        <w:t xml:space="preserve">we </w:t>
      </w:r>
      <w:r w:rsidR="006B1214" w:rsidRPr="00632845">
        <w:rPr>
          <w:rFonts w:eastAsia="Times New Roman" w:cstheme="minorHAnsi"/>
          <w:color w:val="000000"/>
          <w:lang w:val="en-US"/>
        </w:rPr>
        <w:t xml:space="preserve">used in </w:t>
      </w:r>
      <w:r w:rsidR="00681FF7" w:rsidRPr="00632845">
        <w:rPr>
          <w:rFonts w:eastAsia="Times New Roman" w:cstheme="minorHAnsi"/>
          <w:color w:val="000000"/>
          <w:lang w:val="en-US"/>
        </w:rPr>
        <w:t>our</w:t>
      </w:r>
      <w:r w:rsidR="006B1214" w:rsidRPr="00632845">
        <w:rPr>
          <w:rFonts w:eastAsia="Times New Roman" w:cstheme="minorHAnsi"/>
          <w:color w:val="000000"/>
          <w:lang w:val="en-US"/>
        </w:rPr>
        <w:t xml:space="preserve"> research, proposed </w:t>
      </w:r>
      <w:r w:rsidR="00681FF7" w:rsidRPr="00632845">
        <w:rPr>
          <w:rFonts w:eastAsia="Times New Roman" w:cstheme="minorHAnsi"/>
          <w:color w:val="000000"/>
          <w:lang w:val="en-US"/>
        </w:rPr>
        <w:t>coefficients</w:t>
      </w:r>
      <w:r w:rsidR="006B1214" w:rsidRPr="00632845">
        <w:rPr>
          <w:rFonts w:eastAsia="Times New Roman" w:cstheme="minorHAnsi"/>
          <w:color w:val="000000"/>
          <w:lang w:val="en-US"/>
        </w:rPr>
        <w:t xml:space="preserve"> should </w:t>
      </w:r>
      <w:r w:rsidR="005A164A" w:rsidRPr="00632845">
        <w:rPr>
          <w:rFonts w:eastAsia="Times New Roman" w:cstheme="minorHAnsi"/>
          <w:color w:val="000000"/>
          <w:lang w:val="en-US"/>
        </w:rPr>
        <w:t xml:space="preserve">be universal and </w:t>
      </w:r>
      <w:r w:rsidR="003E427F" w:rsidRPr="00632845">
        <w:rPr>
          <w:rFonts w:eastAsia="Times New Roman" w:cstheme="minorHAnsi"/>
          <w:color w:val="000000"/>
          <w:lang w:val="en-US"/>
        </w:rPr>
        <w:t>applicable</w:t>
      </w:r>
      <w:r w:rsidR="006B1214" w:rsidRPr="00632845">
        <w:rPr>
          <w:rFonts w:eastAsia="Times New Roman" w:cstheme="minorHAnsi"/>
          <w:color w:val="000000"/>
          <w:lang w:val="en-US"/>
        </w:rPr>
        <w:t xml:space="preserve"> for other types of </w:t>
      </w:r>
      <w:r w:rsidR="003E427F" w:rsidRPr="00632845">
        <w:rPr>
          <w:rFonts w:eastAsia="Times New Roman" w:cstheme="minorHAnsi"/>
          <w:color w:val="000000"/>
          <w:lang w:val="en-US"/>
        </w:rPr>
        <w:t>human</w:t>
      </w:r>
      <w:r w:rsidR="006B1214" w:rsidRPr="00632845">
        <w:rPr>
          <w:rFonts w:eastAsia="Times New Roman" w:cstheme="minorHAnsi"/>
          <w:color w:val="000000"/>
          <w:lang w:val="en-US"/>
        </w:rPr>
        <w:t xml:space="preserve"> limb</w:t>
      </w:r>
      <w:r w:rsidR="003E427F" w:rsidRPr="00632845">
        <w:rPr>
          <w:rFonts w:eastAsia="Times New Roman" w:cstheme="minorHAnsi"/>
          <w:color w:val="000000"/>
          <w:lang w:val="en-US"/>
        </w:rPr>
        <w:t>s</w:t>
      </w:r>
      <w:r w:rsidR="005A164A" w:rsidRPr="00632845">
        <w:rPr>
          <w:rFonts w:eastAsia="Times New Roman" w:cstheme="minorHAnsi"/>
          <w:color w:val="000000"/>
          <w:lang w:val="en-US"/>
        </w:rPr>
        <w:t xml:space="preserve"> motions</w:t>
      </w:r>
      <w:r w:rsidR="006B1214" w:rsidRPr="00632845">
        <w:rPr>
          <w:rFonts w:eastAsia="Times New Roman" w:cstheme="minorHAnsi"/>
          <w:color w:val="000000"/>
          <w:lang w:val="en-US"/>
        </w:rPr>
        <w:t>.</w:t>
      </w:r>
    </w:p>
    <w:p w14:paraId="5E878050" w14:textId="0FB702A3" w:rsidR="00EF75C9" w:rsidRPr="00632845" w:rsidRDefault="00EF75C9" w:rsidP="006B1214">
      <w:pPr>
        <w:jc w:val="both"/>
        <w:rPr>
          <w:rFonts w:eastAsia="Times New Roman" w:cstheme="minorHAnsi"/>
          <w:color w:val="000000"/>
          <w:lang w:val="en-US"/>
        </w:rPr>
      </w:pPr>
    </w:p>
    <w:p w14:paraId="7AECF3B7" w14:textId="6A6003E9" w:rsidR="0015529F" w:rsidRPr="00632845" w:rsidRDefault="0015529F" w:rsidP="006B1214">
      <w:pPr>
        <w:jc w:val="both"/>
        <w:rPr>
          <w:lang w:val="en-US"/>
        </w:rPr>
      </w:pPr>
      <w:r w:rsidRPr="00632845">
        <w:rPr>
          <w:rFonts w:eastAsia="Times New Roman" w:cstheme="minorHAnsi"/>
          <w:color w:val="000000"/>
          <w:lang w:val="en-US"/>
        </w:rPr>
        <w:t xml:space="preserve">[Alexiev2013] - </w:t>
      </w:r>
      <w:r w:rsidRPr="00632845">
        <w:rPr>
          <w:lang w:val="en-US"/>
        </w:rPr>
        <w:t xml:space="preserve">K. </w:t>
      </w:r>
      <w:proofErr w:type="spellStart"/>
      <w:r w:rsidRPr="00632845">
        <w:rPr>
          <w:lang w:val="en-US"/>
        </w:rPr>
        <w:t>Alexiev</w:t>
      </w:r>
      <w:proofErr w:type="spellEnd"/>
      <w:r w:rsidRPr="00632845">
        <w:rPr>
          <w:lang w:val="en-US"/>
        </w:rPr>
        <w:t xml:space="preserve"> and I. </w:t>
      </w:r>
      <w:proofErr w:type="spellStart"/>
      <w:r w:rsidRPr="00632845">
        <w:rPr>
          <w:lang w:val="en-US"/>
        </w:rPr>
        <w:t>Nikolova</w:t>
      </w:r>
      <w:proofErr w:type="spellEnd"/>
      <w:r w:rsidRPr="00632845">
        <w:rPr>
          <w:lang w:val="en-US"/>
        </w:rPr>
        <w:t xml:space="preserve">, “An algorithm for error reducing in IMU,” </w:t>
      </w:r>
      <w:r w:rsidRPr="00632845">
        <w:rPr>
          <w:i/>
          <w:iCs/>
          <w:lang w:val="en-US"/>
        </w:rPr>
        <w:t xml:space="preserve">2013 IEEE Int. </w:t>
      </w:r>
      <w:proofErr w:type="spellStart"/>
      <w:r w:rsidRPr="00632845">
        <w:rPr>
          <w:i/>
          <w:iCs/>
          <w:lang w:val="en-US"/>
        </w:rPr>
        <w:t>Symp</w:t>
      </w:r>
      <w:proofErr w:type="spellEnd"/>
      <w:r w:rsidRPr="00632845">
        <w:rPr>
          <w:i/>
          <w:iCs/>
          <w:lang w:val="en-US"/>
        </w:rPr>
        <w:t xml:space="preserve">. </w:t>
      </w:r>
      <w:proofErr w:type="spellStart"/>
      <w:r w:rsidRPr="00632845">
        <w:rPr>
          <w:i/>
          <w:iCs/>
          <w:lang w:val="en-US"/>
        </w:rPr>
        <w:t>Innov</w:t>
      </w:r>
      <w:proofErr w:type="spellEnd"/>
      <w:r w:rsidRPr="00632845">
        <w:rPr>
          <w:i/>
          <w:iCs/>
          <w:lang w:val="en-US"/>
        </w:rPr>
        <w:t xml:space="preserve">. </w:t>
      </w:r>
      <w:proofErr w:type="spellStart"/>
      <w:r w:rsidRPr="00632845">
        <w:rPr>
          <w:i/>
          <w:iCs/>
          <w:lang w:val="en-US"/>
        </w:rPr>
        <w:t>Intell</w:t>
      </w:r>
      <w:proofErr w:type="spellEnd"/>
      <w:r w:rsidRPr="00632845">
        <w:rPr>
          <w:i/>
          <w:iCs/>
          <w:lang w:val="en-US"/>
        </w:rPr>
        <w:t>. Syst. Appl. IEEE INISTA 2013</w:t>
      </w:r>
      <w:r w:rsidRPr="00632845">
        <w:rPr>
          <w:lang w:val="en-US"/>
        </w:rPr>
        <w:t>, no. 1, 2013.</w:t>
      </w:r>
    </w:p>
    <w:p w14:paraId="0082DF16" w14:textId="37B4EF83" w:rsidR="004D06D8" w:rsidRPr="00632845" w:rsidRDefault="004D06D8" w:rsidP="006B1214">
      <w:pPr>
        <w:jc w:val="both"/>
        <w:rPr>
          <w:lang w:val="en-US"/>
        </w:rPr>
      </w:pPr>
    </w:p>
    <w:p w14:paraId="335547FD" w14:textId="3F79C505" w:rsidR="004D06D8" w:rsidRPr="00632845" w:rsidRDefault="003E427F" w:rsidP="006B1214">
      <w:pPr>
        <w:jc w:val="both"/>
        <w:rPr>
          <w:rFonts w:eastAsia="Times New Roman" w:cstheme="minorHAnsi"/>
          <w:color w:val="000000"/>
          <w:lang w:val="en-US"/>
        </w:rPr>
      </w:pPr>
      <w:r w:rsidRPr="00632845">
        <w:rPr>
          <w:lang w:val="en-US"/>
        </w:rPr>
        <w:t>T</w:t>
      </w:r>
      <w:r w:rsidR="004D06D8" w:rsidRPr="00632845">
        <w:rPr>
          <w:lang w:val="en-US"/>
        </w:rPr>
        <w:t>he description of experiments and their results</w:t>
      </w:r>
      <w:r w:rsidRPr="00632845">
        <w:rPr>
          <w:lang w:val="en-US"/>
        </w:rPr>
        <w:t>,</w:t>
      </w:r>
      <w:r w:rsidR="004D06D8" w:rsidRPr="00632845">
        <w:rPr>
          <w:lang w:val="en-US"/>
        </w:rPr>
        <w:t xml:space="preserve"> that allowed to define mentioned values</w:t>
      </w:r>
      <w:r w:rsidRPr="00632845">
        <w:rPr>
          <w:lang w:val="en-US"/>
        </w:rPr>
        <w:t>,</w:t>
      </w:r>
      <w:r w:rsidR="004D06D8" w:rsidRPr="00632845">
        <w:rPr>
          <w:lang w:val="en-US"/>
        </w:rPr>
        <w:t xml:space="preserve"> has been extended in the </w:t>
      </w:r>
      <w:r w:rsidRPr="00632845">
        <w:rPr>
          <w:lang w:val="en-US"/>
        </w:rPr>
        <w:t>manuscript</w:t>
      </w:r>
      <w:r w:rsidR="004D06D8" w:rsidRPr="00632845">
        <w:rPr>
          <w:lang w:val="en-US"/>
        </w:rPr>
        <w:t xml:space="preserve"> in lines 369-380.</w:t>
      </w:r>
    </w:p>
    <w:p w14:paraId="362E1654" w14:textId="77777777" w:rsidR="0015529F" w:rsidRPr="00632845" w:rsidRDefault="0015529F" w:rsidP="006B1214">
      <w:pPr>
        <w:jc w:val="both"/>
        <w:rPr>
          <w:rFonts w:eastAsia="Times New Roman" w:cstheme="minorHAnsi"/>
          <w:color w:val="000000"/>
          <w:lang w:val="en-US"/>
        </w:rPr>
      </w:pPr>
    </w:p>
    <w:p w14:paraId="0F526404" w14:textId="77777777" w:rsidR="00D81DD1" w:rsidRPr="00632845" w:rsidRDefault="006B1214" w:rsidP="006B1214">
      <w:pPr>
        <w:jc w:val="both"/>
        <w:rPr>
          <w:rFonts w:eastAsia="Times New Roman" w:cstheme="minorHAnsi"/>
          <w:b/>
          <w:lang w:val="en-US"/>
        </w:rPr>
      </w:pPr>
      <w:r w:rsidRPr="00632845">
        <w:rPr>
          <w:rFonts w:eastAsia="Times New Roman" w:cstheme="minorHAnsi"/>
          <w:b/>
          <w:lang w:val="en-US"/>
        </w:rPr>
        <w:t>Please comment the difference your r</w:t>
      </w:r>
      <w:r w:rsidR="00EF75C9" w:rsidRPr="00632845">
        <w:rPr>
          <w:rFonts w:eastAsia="Times New Roman" w:cstheme="minorHAnsi"/>
          <w:b/>
          <w:lang w:val="en-US"/>
        </w:rPr>
        <w:t xml:space="preserve">esearch from the paper that is </w:t>
      </w:r>
      <w:r w:rsidRPr="00632845">
        <w:rPr>
          <w:rFonts w:eastAsia="Times New Roman" w:cstheme="minorHAnsi"/>
          <w:b/>
          <w:lang w:val="en-US"/>
        </w:rPr>
        <w:t xml:space="preserve"> "Upper limb motion tracking with the integration of IMU and Kinect", </w:t>
      </w:r>
      <w:proofErr w:type="spellStart"/>
      <w:r w:rsidRPr="00632845">
        <w:rPr>
          <w:rFonts w:eastAsia="Times New Roman" w:cstheme="minorHAnsi"/>
          <w:b/>
          <w:lang w:val="en-US"/>
        </w:rPr>
        <w:t>Yushuang</w:t>
      </w:r>
      <w:proofErr w:type="spellEnd"/>
      <w:r w:rsidRPr="00632845">
        <w:rPr>
          <w:rFonts w:eastAsia="Times New Roman" w:cstheme="minorHAnsi"/>
          <w:b/>
          <w:lang w:val="en-US"/>
        </w:rPr>
        <w:t xml:space="preserve"> Tian et all, </w:t>
      </w:r>
      <w:proofErr w:type="spellStart"/>
      <w:r w:rsidRPr="00632845">
        <w:rPr>
          <w:rFonts w:eastAsia="Times New Roman" w:cstheme="minorHAnsi"/>
          <w:b/>
          <w:lang w:val="en-US"/>
        </w:rPr>
        <w:t>Nurocomputing</w:t>
      </w:r>
      <w:proofErr w:type="spellEnd"/>
      <w:r w:rsidRPr="00632845">
        <w:rPr>
          <w:rFonts w:eastAsia="Times New Roman" w:cstheme="minorHAnsi"/>
          <w:b/>
          <w:lang w:val="en-US"/>
        </w:rPr>
        <w:t xml:space="preserve"> 159, 207-218. And I need to know enhancements or novelties of your paper w.r.t </w:t>
      </w:r>
      <w:proofErr w:type="spellStart"/>
      <w:r w:rsidRPr="00632845">
        <w:rPr>
          <w:rFonts w:eastAsia="Times New Roman" w:cstheme="minorHAnsi"/>
          <w:b/>
          <w:lang w:val="en-US"/>
        </w:rPr>
        <w:t>Yoshuang</w:t>
      </w:r>
      <w:proofErr w:type="spellEnd"/>
      <w:r w:rsidRPr="00632845">
        <w:rPr>
          <w:rFonts w:eastAsia="Times New Roman" w:cstheme="minorHAnsi"/>
          <w:b/>
          <w:lang w:val="en-US"/>
        </w:rPr>
        <w:t xml:space="preserve"> Tian's paper. Because your references don't have </w:t>
      </w:r>
      <w:proofErr w:type="spellStart"/>
      <w:r w:rsidRPr="00632845">
        <w:rPr>
          <w:rFonts w:eastAsia="Times New Roman" w:cstheme="minorHAnsi"/>
          <w:b/>
          <w:lang w:val="en-US"/>
        </w:rPr>
        <w:t>Yoshuang</w:t>
      </w:r>
      <w:proofErr w:type="spellEnd"/>
      <w:r w:rsidRPr="00632845">
        <w:rPr>
          <w:rFonts w:eastAsia="Times New Roman" w:cstheme="minorHAnsi"/>
          <w:b/>
          <w:lang w:val="en-US"/>
        </w:rPr>
        <w:t xml:space="preserve"> Tian's paper. </w:t>
      </w:r>
    </w:p>
    <w:p w14:paraId="66D3B6F5" w14:textId="77777777" w:rsidR="006B1214" w:rsidRPr="00632845" w:rsidRDefault="006B1214" w:rsidP="006B1214">
      <w:pPr>
        <w:jc w:val="both"/>
        <w:rPr>
          <w:rFonts w:eastAsia="Times New Roman" w:cstheme="minorHAnsi"/>
          <w:lang w:val="en-US"/>
        </w:rPr>
      </w:pPr>
    </w:p>
    <w:p w14:paraId="631EB61C" w14:textId="46CE4279" w:rsidR="002041F3" w:rsidRPr="00632845" w:rsidRDefault="00140CC7" w:rsidP="006B1214">
      <w:pPr>
        <w:spacing w:after="240"/>
        <w:jc w:val="both"/>
        <w:rPr>
          <w:rFonts w:eastAsia="Times New Roman" w:cstheme="minorHAnsi"/>
          <w:lang w:val="en-US" w:eastAsia="en-US"/>
        </w:rPr>
      </w:pPr>
      <w:r w:rsidRPr="00632845">
        <w:rPr>
          <w:rFonts w:eastAsia="Times New Roman" w:cstheme="minorHAnsi"/>
          <w:lang w:val="en-US" w:eastAsia="en-US"/>
        </w:rPr>
        <w:t xml:space="preserve">Indeed, Mr. Tian’s article addresses the similar problem of </w:t>
      </w:r>
      <w:r w:rsidR="00EA1A8F" w:rsidRPr="00632845">
        <w:rPr>
          <w:rFonts w:eastAsia="Times New Roman" w:cstheme="minorHAnsi"/>
          <w:lang w:val="en-US" w:eastAsia="en-US"/>
        </w:rPr>
        <w:t xml:space="preserve">the </w:t>
      </w:r>
      <w:r w:rsidRPr="00632845">
        <w:rPr>
          <w:rFonts w:eastAsia="Times New Roman" w:cstheme="minorHAnsi"/>
          <w:lang w:val="en-US" w:eastAsia="en-US"/>
        </w:rPr>
        <w:t xml:space="preserve">upper limb motion tracking with IMU and Kinect devices. However, there are several </w:t>
      </w:r>
      <w:r w:rsidR="003E427F" w:rsidRPr="00632845">
        <w:rPr>
          <w:rFonts w:eastAsia="Times New Roman" w:cstheme="minorHAnsi"/>
          <w:lang w:val="en-US" w:eastAsia="en-US"/>
        </w:rPr>
        <w:t>aspects</w:t>
      </w:r>
      <w:r w:rsidRPr="00632845">
        <w:rPr>
          <w:rFonts w:eastAsia="Times New Roman" w:cstheme="minorHAnsi"/>
          <w:lang w:val="en-US" w:eastAsia="en-US"/>
        </w:rPr>
        <w:t xml:space="preserve"> that differ our method and allow to consider our solution as a novel approach.</w:t>
      </w:r>
    </w:p>
    <w:p w14:paraId="2C3D3999" w14:textId="48037E99" w:rsidR="006B1214" w:rsidRPr="00632845" w:rsidRDefault="003E427F" w:rsidP="006B1214">
      <w:pPr>
        <w:spacing w:after="240"/>
        <w:jc w:val="both"/>
        <w:rPr>
          <w:rFonts w:eastAsia="Times New Roman" w:cstheme="minorHAnsi"/>
          <w:lang w:val="en-US" w:eastAsia="en-US"/>
        </w:rPr>
      </w:pPr>
      <w:r w:rsidRPr="00632845">
        <w:rPr>
          <w:rFonts w:eastAsia="Times New Roman" w:cstheme="minorHAnsi"/>
          <w:lang w:val="en-US" w:eastAsia="en-US"/>
        </w:rPr>
        <w:t>From</w:t>
      </w:r>
      <w:r w:rsidR="00140CC7" w:rsidRPr="00632845">
        <w:rPr>
          <w:rFonts w:eastAsia="Times New Roman" w:cstheme="minorHAnsi"/>
          <w:lang w:val="en-US" w:eastAsia="en-US"/>
        </w:rPr>
        <w:t xml:space="preserve"> </w:t>
      </w:r>
      <w:r w:rsidR="00EA1A8F" w:rsidRPr="00632845">
        <w:rPr>
          <w:rFonts w:eastAsia="Times New Roman" w:cstheme="minorHAnsi"/>
          <w:lang w:val="en-US" w:eastAsia="en-US"/>
        </w:rPr>
        <w:t xml:space="preserve">the </w:t>
      </w:r>
      <w:r w:rsidR="00140CC7" w:rsidRPr="00632845">
        <w:rPr>
          <w:rFonts w:eastAsia="Times New Roman" w:cstheme="minorHAnsi"/>
          <w:lang w:val="en-US" w:eastAsia="en-US"/>
        </w:rPr>
        <w:t xml:space="preserve">method </w:t>
      </w:r>
      <w:r w:rsidR="00EF75C9" w:rsidRPr="00632845">
        <w:rPr>
          <w:rFonts w:eastAsia="Times New Roman" w:cstheme="minorHAnsi"/>
          <w:lang w:val="en-US" w:eastAsia="en-US"/>
        </w:rPr>
        <w:t xml:space="preserve">design </w:t>
      </w:r>
      <w:r w:rsidRPr="00632845">
        <w:rPr>
          <w:rFonts w:eastAsia="Times New Roman" w:cstheme="minorHAnsi"/>
          <w:lang w:val="en-US" w:eastAsia="en-US"/>
        </w:rPr>
        <w:t xml:space="preserve">point of view, </w:t>
      </w:r>
      <w:r w:rsidR="00EF75C9" w:rsidRPr="00632845">
        <w:rPr>
          <w:rFonts w:eastAsia="Times New Roman" w:cstheme="minorHAnsi"/>
          <w:lang w:val="en-US" w:eastAsia="en-US"/>
        </w:rPr>
        <w:t>we would like to emphasize</w:t>
      </w:r>
      <w:r w:rsidR="00140CC7" w:rsidRPr="00632845">
        <w:rPr>
          <w:rFonts w:eastAsia="Times New Roman" w:cstheme="minorHAnsi"/>
          <w:lang w:val="en-US" w:eastAsia="en-US"/>
        </w:rPr>
        <w:t xml:space="preserve"> 4 main differences. </w:t>
      </w:r>
    </w:p>
    <w:p w14:paraId="43D76BDD" w14:textId="1A3DFC6B" w:rsidR="006B1214" w:rsidRPr="00632845" w:rsidRDefault="00140CC7" w:rsidP="006B1214">
      <w:pPr>
        <w:pStyle w:val="Akapitzlist"/>
        <w:numPr>
          <w:ilvl w:val="0"/>
          <w:numId w:val="1"/>
        </w:numPr>
        <w:spacing w:after="240"/>
        <w:jc w:val="both"/>
        <w:rPr>
          <w:rFonts w:eastAsia="Times New Roman" w:cstheme="minorHAnsi"/>
          <w:lang w:val="en-US" w:eastAsia="en-US"/>
        </w:rPr>
      </w:pPr>
      <w:r w:rsidRPr="00632845">
        <w:rPr>
          <w:rFonts w:eastAsia="Times New Roman" w:cstheme="minorHAnsi"/>
          <w:lang w:val="en-US" w:eastAsia="en-US"/>
        </w:rPr>
        <w:t xml:space="preserve">The first </w:t>
      </w:r>
      <w:r w:rsidR="003E427F" w:rsidRPr="00632845">
        <w:rPr>
          <w:rFonts w:eastAsia="Times New Roman" w:cstheme="minorHAnsi"/>
          <w:lang w:val="en-US" w:eastAsia="en-US"/>
        </w:rPr>
        <w:t>difference</w:t>
      </w:r>
      <w:r w:rsidRPr="00632845">
        <w:rPr>
          <w:rFonts w:eastAsia="Times New Roman" w:cstheme="minorHAnsi"/>
          <w:lang w:val="en-US" w:eastAsia="en-US"/>
        </w:rPr>
        <w:t xml:space="preserve"> is related to the accelerometer and gyroscope data fusion. The Tian’s method uses Unscented Kalman filter to calculate the IMU device orientation, while our method </w:t>
      </w:r>
      <w:r w:rsidR="00EF75C9" w:rsidRPr="00632845">
        <w:rPr>
          <w:rFonts w:eastAsia="Times New Roman" w:cstheme="minorHAnsi"/>
          <w:lang w:val="en-US" w:eastAsia="en-US"/>
        </w:rPr>
        <w:t xml:space="preserve">is </w:t>
      </w:r>
      <w:r w:rsidRPr="00632845">
        <w:rPr>
          <w:rFonts w:eastAsia="Times New Roman" w:cstheme="minorHAnsi"/>
          <w:lang w:val="en-US" w:eastAsia="en-US"/>
        </w:rPr>
        <w:t>bas</w:t>
      </w:r>
      <w:r w:rsidR="00EF75C9" w:rsidRPr="00632845">
        <w:rPr>
          <w:rFonts w:eastAsia="Times New Roman" w:cstheme="minorHAnsi"/>
          <w:lang w:val="en-US" w:eastAsia="en-US"/>
        </w:rPr>
        <w:t>ed</w:t>
      </w:r>
      <w:r w:rsidR="006B1214" w:rsidRPr="00632845">
        <w:rPr>
          <w:rFonts w:eastAsia="Times New Roman" w:cstheme="minorHAnsi"/>
          <w:lang w:val="en-US" w:eastAsia="en-US"/>
        </w:rPr>
        <w:t xml:space="preserve"> on the </w:t>
      </w:r>
      <w:proofErr w:type="spellStart"/>
      <w:r w:rsidR="006B1214" w:rsidRPr="00632845">
        <w:rPr>
          <w:rFonts w:eastAsia="Times New Roman" w:cstheme="minorHAnsi"/>
          <w:lang w:val="en-US" w:eastAsia="en-US"/>
        </w:rPr>
        <w:t>Madgwick’s</w:t>
      </w:r>
      <w:proofErr w:type="spellEnd"/>
      <w:r w:rsidR="006B1214" w:rsidRPr="00632845">
        <w:rPr>
          <w:rFonts w:eastAsia="Times New Roman" w:cstheme="minorHAnsi"/>
          <w:lang w:val="en-US" w:eastAsia="en-US"/>
        </w:rPr>
        <w:t xml:space="preserve"> filter</w:t>
      </w:r>
      <w:r w:rsidR="003E427F" w:rsidRPr="00632845">
        <w:rPr>
          <w:rFonts w:eastAsia="Times New Roman" w:cstheme="minorHAnsi"/>
          <w:lang w:val="en-US" w:eastAsia="en-US"/>
        </w:rPr>
        <w:t>, which appeared to be reliable</w:t>
      </w:r>
      <w:r w:rsidR="006B1214" w:rsidRPr="00632845">
        <w:rPr>
          <w:rFonts w:eastAsia="Times New Roman" w:cstheme="minorHAnsi"/>
          <w:lang w:val="en-US" w:eastAsia="en-US"/>
        </w:rPr>
        <w:t xml:space="preserve">. </w:t>
      </w:r>
    </w:p>
    <w:p w14:paraId="3A51C97D" w14:textId="71663BFD" w:rsidR="006B1214" w:rsidRPr="00632845" w:rsidRDefault="00140CC7" w:rsidP="006B1214">
      <w:pPr>
        <w:pStyle w:val="Akapitzlist"/>
        <w:numPr>
          <w:ilvl w:val="0"/>
          <w:numId w:val="1"/>
        </w:numPr>
        <w:spacing w:after="240"/>
        <w:jc w:val="both"/>
        <w:rPr>
          <w:rFonts w:eastAsia="Times New Roman" w:cstheme="minorHAnsi"/>
          <w:lang w:val="en-US" w:eastAsia="en-US"/>
        </w:rPr>
      </w:pPr>
      <w:r w:rsidRPr="00632845">
        <w:rPr>
          <w:rFonts w:eastAsia="Times New Roman" w:cstheme="minorHAnsi"/>
          <w:lang w:val="en-US" w:eastAsia="en-US"/>
        </w:rPr>
        <w:t>Unscented Ka</w:t>
      </w:r>
      <w:r w:rsidR="003E427F" w:rsidRPr="00632845">
        <w:rPr>
          <w:rFonts w:eastAsia="Times New Roman" w:cstheme="minorHAnsi"/>
          <w:lang w:val="en-US" w:eastAsia="en-US"/>
        </w:rPr>
        <w:t>lman filter is used by Tian for</w:t>
      </w:r>
      <w:r w:rsidR="00EA1A8F" w:rsidRPr="00632845">
        <w:rPr>
          <w:rFonts w:eastAsia="Times New Roman" w:cstheme="minorHAnsi"/>
          <w:lang w:val="en-US" w:eastAsia="en-US"/>
        </w:rPr>
        <w:t xml:space="preserve"> </w:t>
      </w:r>
      <w:r w:rsidRPr="00632845">
        <w:rPr>
          <w:rFonts w:eastAsia="Times New Roman" w:cstheme="minorHAnsi"/>
          <w:lang w:val="en-US" w:eastAsia="en-US"/>
        </w:rPr>
        <w:t xml:space="preserve">fusion of Kinect’s </w:t>
      </w:r>
      <w:r w:rsidR="00EA1A8F" w:rsidRPr="00632845">
        <w:rPr>
          <w:rFonts w:eastAsia="Times New Roman" w:cstheme="minorHAnsi"/>
          <w:lang w:val="en-US" w:eastAsia="en-US"/>
        </w:rPr>
        <w:t>data stream</w:t>
      </w:r>
      <w:r w:rsidR="007F0440" w:rsidRPr="00632845">
        <w:rPr>
          <w:rFonts w:eastAsia="Times New Roman" w:cstheme="minorHAnsi"/>
          <w:lang w:val="en-US" w:eastAsia="en-US"/>
        </w:rPr>
        <w:t xml:space="preserve"> </w:t>
      </w:r>
      <w:r w:rsidRPr="00632845">
        <w:rPr>
          <w:rFonts w:eastAsia="Times New Roman" w:cstheme="minorHAnsi"/>
          <w:lang w:val="en-US" w:eastAsia="en-US"/>
        </w:rPr>
        <w:t xml:space="preserve">with data calculated from IMU device. To perform such fusion we propose </w:t>
      </w:r>
      <w:r w:rsidR="00EF75C9" w:rsidRPr="00632845">
        <w:rPr>
          <w:rFonts w:eastAsia="Times New Roman" w:cstheme="minorHAnsi"/>
          <w:lang w:val="en-US" w:eastAsia="en-US"/>
        </w:rPr>
        <w:t>a</w:t>
      </w:r>
      <w:r w:rsidR="007F0440" w:rsidRPr="00632845">
        <w:rPr>
          <w:rFonts w:eastAsia="Times New Roman" w:cstheme="minorHAnsi"/>
          <w:lang w:val="en-US" w:eastAsia="en-US"/>
        </w:rPr>
        <w:t>n</w:t>
      </w:r>
      <w:r w:rsidR="00EF75C9" w:rsidRPr="00632845">
        <w:rPr>
          <w:rFonts w:eastAsia="Times New Roman" w:cstheme="minorHAnsi"/>
          <w:lang w:val="en-US" w:eastAsia="en-US"/>
        </w:rPr>
        <w:t xml:space="preserve"> </w:t>
      </w:r>
      <w:r w:rsidR="007F0440" w:rsidRPr="00632845">
        <w:rPr>
          <w:rFonts w:eastAsia="Times New Roman" w:cstheme="minorHAnsi"/>
          <w:lang w:val="en-US" w:eastAsia="en-US"/>
        </w:rPr>
        <w:t xml:space="preserve">approach </w:t>
      </w:r>
      <w:r w:rsidRPr="00632845">
        <w:rPr>
          <w:rFonts w:eastAsia="Times New Roman" w:cstheme="minorHAnsi"/>
          <w:lang w:val="en-US" w:eastAsia="en-US"/>
        </w:rPr>
        <w:t xml:space="preserve">based on the </w:t>
      </w:r>
      <w:r w:rsidR="007F0440" w:rsidRPr="00632845">
        <w:rPr>
          <w:rFonts w:eastAsia="Times New Roman" w:cstheme="minorHAnsi"/>
          <w:lang w:val="en-US" w:eastAsia="en-US"/>
        </w:rPr>
        <w:t>data</w:t>
      </w:r>
      <w:r w:rsidRPr="00632845">
        <w:rPr>
          <w:rFonts w:eastAsia="Times New Roman" w:cstheme="minorHAnsi"/>
          <w:lang w:val="en-US" w:eastAsia="en-US"/>
        </w:rPr>
        <w:t xml:space="preserve"> reliability </w:t>
      </w:r>
      <w:r w:rsidR="007F0440" w:rsidRPr="00632845">
        <w:rPr>
          <w:rFonts w:eastAsia="Times New Roman" w:cstheme="minorHAnsi"/>
          <w:lang w:val="en-US" w:eastAsia="en-US"/>
        </w:rPr>
        <w:t xml:space="preserve">level </w:t>
      </w:r>
      <w:r w:rsidRPr="00632845">
        <w:rPr>
          <w:rFonts w:eastAsia="Times New Roman" w:cstheme="minorHAnsi"/>
          <w:lang w:val="en-US" w:eastAsia="en-US"/>
        </w:rPr>
        <w:t>and importance of each value, based o</w:t>
      </w:r>
      <w:r w:rsidR="006B1214" w:rsidRPr="00632845">
        <w:rPr>
          <w:rFonts w:eastAsia="Times New Roman" w:cstheme="minorHAnsi"/>
          <w:lang w:val="en-US" w:eastAsia="en-US"/>
        </w:rPr>
        <w:t xml:space="preserve">n the context of the motion. </w:t>
      </w:r>
    </w:p>
    <w:p w14:paraId="6EAB8FD5" w14:textId="67235ECA" w:rsidR="006B1214" w:rsidRPr="00632845" w:rsidRDefault="00B41223" w:rsidP="006B1214">
      <w:pPr>
        <w:pStyle w:val="Akapitzlist"/>
        <w:numPr>
          <w:ilvl w:val="0"/>
          <w:numId w:val="1"/>
        </w:numPr>
        <w:spacing w:after="240"/>
        <w:jc w:val="both"/>
        <w:rPr>
          <w:rFonts w:eastAsia="Times New Roman" w:cstheme="minorHAnsi"/>
          <w:lang w:val="en-US" w:eastAsia="en-US"/>
        </w:rPr>
      </w:pPr>
      <w:r w:rsidRPr="00632845">
        <w:rPr>
          <w:rFonts w:eastAsia="Times New Roman" w:cstheme="minorHAnsi"/>
          <w:lang w:val="en-US" w:eastAsia="en-US"/>
        </w:rPr>
        <w:t>The controllers data stream has a different representation, what constitutes one of the main contributions</w:t>
      </w:r>
      <w:r w:rsidR="00612A7D" w:rsidRPr="00632845">
        <w:rPr>
          <w:rFonts w:eastAsia="Times New Roman" w:cstheme="minorHAnsi"/>
          <w:lang w:val="en-US" w:eastAsia="en-US"/>
        </w:rPr>
        <w:t xml:space="preserve"> of </w:t>
      </w:r>
      <w:r w:rsidR="00C82C05" w:rsidRPr="00632845">
        <w:rPr>
          <w:rFonts w:eastAsia="Times New Roman" w:cstheme="minorHAnsi"/>
          <w:lang w:val="en-US" w:eastAsia="en-US"/>
        </w:rPr>
        <w:t>our</w:t>
      </w:r>
      <w:r w:rsidR="00612A7D" w:rsidRPr="00632845">
        <w:rPr>
          <w:rFonts w:eastAsia="Times New Roman" w:cstheme="minorHAnsi"/>
          <w:lang w:val="en-US" w:eastAsia="en-US"/>
        </w:rPr>
        <w:t xml:space="preserve"> method</w:t>
      </w:r>
      <w:r w:rsidR="00140CC7" w:rsidRPr="00632845">
        <w:rPr>
          <w:rFonts w:eastAsia="Times New Roman" w:cstheme="minorHAnsi"/>
          <w:lang w:val="en-US" w:eastAsia="en-US"/>
        </w:rPr>
        <w:t>. Tian propose</w:t>
      </w:r>
      <w:r w:rsidR="00C82C05" w:rsidRPr="00632845">
        <w:rPr>
          <w:rFonts w:eastAsia="Times New Roman" w:cstheme="minorHAnsi"/>
          <w:lang w:val="en-US" w:eastAsia="en-US"/>
        </w:rPr>
        <w:t>d</w:t>
      </w:r>
      <w:r w:rsidR="00140CC7" w:rsidRPr="00632845">
        <w:rPr>
          <w:rFonts w:eastAsia="Times New Roman" w:cstheme="minorHAnsi"/>
          <w:lang w:val="en-US" w:eastAsia="en-US"/>
        </w:rPr>
        <w:t xml:space="preserve"> to fuse joints positions estimated by Kinect with</w:t>
      </w:r>
      <w:r w:rsidR="000B274E" w:rsidRPr="00632845">
        <w:rPr>
          <w:rFonts w:eastAsia="Times New Roman" w:cstheme="minorHAnsi"/>
          <w:lang w:val="en-US" w:eastAsia="en-US"/>
        </w:rPr>
        <w:t xml:space="preserve"> </w:t>
      </w:r>
      <w:r w:rsidR="000B274E" w:rsidRPr="00632845">
        <w:rPr>
          <w:rFonts w:eastAsia="Times New Roman" w:cstheme="minorHAnsi"/>
          <w:lang w:val="en-US" w:eastAsia="en-US"/>
        </w:rPr>
        <w:lastRenderedPageBreak/>
        <w:t>joints positions estimated by</w:t>
      </w:r>
      <w:r w:rsidR="00140CC7" w:rsidRPr="00632845">
        <w:rPr>
          <w:rFonts w:eastAsia="Times New Roman" w:cstheme="minorHAnsi"/>
          <w:lang w:val="en-US" w:eastAsia="en-US"/>
        </w:rPr>
        <w:t xml:space="preserve"> </w:t>
      </w:r>
      <w:r w:rsidR="00EA1A8F" w:rsidRPr="00632845">
        <w:rPr>
          <w:rFonts w:eastAsia="Times New Roman" w:cstheme="minorHAnsi"/>
          <w:lang w:val="en-US" w:eastAsia="en-US"/>
        </w:rPr>
        <w:t xml:space="preserve">the </w:t>
      </w:r>
      <w:r w:rsidR="00140CC7" w:rsidRPr="00632845">
        <w:rPr>
          <w:rFonts w:eastAsia="Times New Roman" w:cstheme="minorHAnsi"/>
          <w:lang w:val="en-US" w:eastAsia="en-US"/>
        </w:rPr>
        <w:t>IMU</w:t>
      </w:r>
      <w:r w:rsidR="000B274E" w:rsidRPr="00632845">
        <w:rPr>
          <w:rFonts w:eastAsia="Times New Roman" w:cstheme="minorHAnsi"/>
          <w:lang w:val="en-US" w:eastAsia="en-US"/>
        </w:rPr>
        <w:t xml:space="preserve"> sensor</w:t>
      </w:r>
      <w:r w:rsidR="00140CC7" w:rsidRPr="00632845">
        <w:rPr>
          <w:rFonts w:eastAsia="Times New Roman" w:cstheme="minorHAnsi"/>
          <w:lang w:val="en-US" w:eastAsia="en-US"/>
        </w:rPr>
        <w:t>. In opposition to that approach, we proposed more beneficial bones orientation</w:t>
      </w:r>
      <w:r w:rsidR="000B274E" w:rsidRPr="00632845">
        <w:rPr>
          <w:rFonts w:eastAsia="Times New Roman" w:cstheme="minorHAnsi"/>
          <w:lang w:val="en-US" w:eastAsia="en-US"/>
        </w:rPr>
        <w:t>s</w:t>
      </w:r>
      <w:r w:rsidR="00C82C05" w:rsidRPr="00632845">
        <w:rPr>
          <w:rFonts w:eastAsia="Times New Roman" w:cstheme="minorHAnsi"/>
          <w:lang w:val="en-US" w:eastAsia="en-US"/>
        </w:rPr>
        <w:t xml:space="preserve"> data fusion</w:t>
      </w:r>
      <w:r w:rsidR="00140CC7" w:rsidRPr="00632845">
        <w:rPr>
          <w:rFonts w:eastAsia="Times New Roman" w:cstheme="minorHAnsi"/>
          <w:lang w:val="en-US" w:eastAsia="en-US"/>
        </w:rPr>
        <w:t xml:space="preserve">. Such approach allows to fuse less processed data </w:t>
      </w:r>
      <w:r w:rsidR="00D91B9E" w:rsidRPr="00632845">
        <w:rPr>
          <w:rFonts w:eastAsia="Times New Roman" w:cstheme="minorHAnsi"/>
          <w:lang w:val="en-US" w:eastAsia="en-US"/>
        </w:rPr>
        <w:t xml:space="preserve">(bones orientation) </w:t>
      </w:r>
      <w:r w:rsidR="00140CC7" w:rsidRPr="00632845">
        <w:rPr>
          <w:rFonts w:eastAsia="Times New Roman" w:cstheme="minorHAnsi"/>
          <w:lang w:val="en-US" w:eastAsia="en-US"/>
        </w:rPr>
        <w:t xml:space="preserve">in comparison to </w:t>
      </w:r>
      <w:r w:rsidR="00EA1A8F" w:rsidRPr="00632845">
        <w:rPr>
          <w:rFonts w:eastAsia="Times New Roman" w:cstheme="minorHAnsi"/>
          <w:lang w:val="en-US" w:eastAsia="en-US"/>
        </w:rPr>
        <w:t xml:space="preserve">the </w:t>
      </w:r>
      <w:r w:rsidR="00140CC7" w:rsidRPr="00632845">
        <w:rPr>
          <w:rFonts w:eastAsia="Times New Roman" w:cstheme="minorHAnsi"/>
          <w:lang w:val="en-US" w:eastAsia="en-US"/>
        </w:rPr>
        <w:t>position based approach</w:t>
      </w:r>
      <w:r w:rsidR="00EF75C9" w:rsidRPr="00632845">
        <w:rPr>
          <w:rFonts w:eastAsia="Times New Roman" w:cstheme="minorHAnsi"/>
          <w:lang w:val="en-US" w:eastAsia="en-US"/>
        </w:rPr>
        <w:t>,</w:t>
      </w:r>
      <w:r w:rsidR="00140CC7" w:rsidRPr="00632845">
        <w:rPr>
          <w:rFonts w:eastAsia="Times New Roman" w:cstheme="minorHAnsi"/>
          <w:lang w:val="en-US" w:eastAsia="en-US"/>
        </w:rPr>
        <w:t xml:space="preserve"> as it eliminates the additional source of error (bone length estimation</w:t>
      </w:r>
      <w:r w:rsidR="00C82C05" w:rsidRPr="00632845">
        <w:rPr>
          <w:rFonts w:eastAsia="Times New Roman" w:cstheme="minorHAnsi"/>
          <w:lang w:val="en-US" w:eastAsia="en-US"/>
        </w:rPr>
        <w:t xml:space="preserve"> and joints positions fluctuations</w:t>
      </w:r>
      <w:r w:rsidR="00140CC7" w:rsidRPr="00632845">
        <w:rPr>
          <w:rFonts w:eastAsia="Times New Roman" w:cstheme="minorHAnsi"/>
          <w:lang w:val="en-US" w:eastAsia="en-US"/>
        </w:rPr>
        <w:t xml:space="preserve">) in data fusion. Moreover, our approach is based on the </w:t>
      </w:r>
      <w:proofErr w:type="spellStart"/>
      <w:r w:rsidR="00D91B9E" w:rsidRPr="00632845">
        <w:rPr>
          <w:rFonts w:eastAsia="Times New Roman" w:cstheme="minorHAnsi"/>
          <w:lang w:val="en-US" w:eastAsia="en-US"/>
        </w:rPr>
        <w:t>precalculated</w:t>
      </w:r>
      <w:proofErr w:type="spellEnd"/>
      <w:r w:rsidR="00140CC7" w:rsidRPr="00632845">
        <w:rPr>
          <w:rFonts w:eastAsia="Times New Roman" w:cstheme="minorHAnsi"/>
          <w:lang w:val="en-US" w:eastAsia="en-US"/>
        </w:rPr>
        <w:t>,</w:t>
      </w:r>
      <w:r w:rsidR="00D91B9E" w:rsidRPr="00632845">
        <w:rPr>
          <w:rFonts w:eastAsia="Times New Roman" w:cstheme="minorHAnsi"/>
          <w:lang w:val="en-US" w:eastAsia="en-US"/>
        </w:rPr>
        <w:t xml:space="preserve"> at the calibration stage,</w:t>
      </w:r>
      <w:r w:rsidR="00140CC7" w:rsidRPr="00632845">
        <w:rPr>
          <w:rFonts w:eastAsia="Times New Roman" w:cstheme="minorHAnsi"/>
          <w:lang w:val="en-US" w:eastAsia="en-US"/>
        </w:rPr>
        <w:t xml:space="preserve"> hierarchical human skeleton model, which includes information about neces</w:t>
      </w:r>
      <w:r w:rsidR="00EF75C9" w:rsidRPr="00632845">
        <w:rPr>
          <w:rFonts w:eastAsia="Times New Roman" w:cstheme="minorHAnsi"/>
          <w:lang w:val="en-US" w:eastAsia="en-US"/>
        </w:rPr>
        <w:t>sary lengths of each segment</w:t>
      </w:r>
      <w:r w:rsidR="006B1214" w:rsidRPr="00632845">
        <w:rPr>
          <w:rFonts w:eastAsia="Times New Roman" w:cstheme="minorHAnsi"/>
          <w:lang w:val="en-US" w:eastAsia="en-US"/>
        </w:rPr>
        <w:t xml:space="preserve">. </w:t>
      </w:r>
    </w:p>
    <w:p w14:paraId="46B9CCE6" w14:textId="4BB1CAF0" w:rsidR="00EF75C9" w:rsidRPr="00632845" w:rsidRDefault="00140CC7" w:rsidP="006B1214">
      <w:pPr>
        <w:pStyle w:val="Akapitzlist"/>
        <w:numPr>
          <w:ilvl w:val="0"/>
          <w:numId w:val="1"/>
        </w:numPr>
        <w:spacing w:after="240"/>
        <w:jc w:val="both"/>
        <w:rPr>
          <w:rFonts w:eastAsia="Times New Roman" w:cstheme="minorHAnsi"/>
          <w:lang w:val="en-US" w:eastAsia="en-US"/>
        </w:rPr>
      </w:pPr>
      <w:r w:rsidRPr="00632845">
        <w:rPr>
          <w:rFonts w:eastAsia="Times New Roman" w:cstheme="minorHAnsi"/>
          <w:lang w:val="en-US" w:eastAsia="en-US"/>
        </w:rPr>
        <w:t xml:space="preserve">The last difference </w:t>
      </w:r>
      <w:r w:rsidR="00EF75C9" w:rsidRPr="00632845">
        <w:rPr>
          <w:rFonts w:eastAsia="Times New Roman" w:cstheme="minorHAnsi"/>
          <w:lang w:val="en-US" w:eastAsia="en-US"/>
        </w:rPr>
        <w:t>that we would like to emphasize</w:t>
      </w:r>
      <w:r w:rsidRPr="00632845">
        <w:rPr>
          <w:rFonts w:eastAsia="Times New Roman" w:cstheme="minorHAnsi"/>
          <w:lang w:val="en-US" w:eastAsia="en-US"/>
        </w:rPr>
        <w:t xml:space="preserve"> is related to the improvement of the measurement data quality and </w:t>
      </w:r>
      <w:r w:rsidR="00C82C05" w:rsidRPr="00632845">
        <w:rPr>
          <w:rFonts w:eastAsia="Times New Roman" w:cstheme="minorHAnsi"/>
          <w:lang w:val="en-US" w:eastAsia="en-US"/>
        </w:rPr>
        <w:t xml:space="preserve">its </w:t>
      </w:r>
      <w:r w:rsidRPr="00632845">
        <w:rPr>
          <w:rFonts w:eastAsia="Times New Roman" w:cstheme="minorHAnsi"/>
          <w:lang w:val="en-US" w:eastAsia="en-US"/>
        </w:rPr>
        <w:t xml:space="preserve">reliability. Tian’s method focuses mostly on geometrical constraints of the performed motion. It means that authors limit the influence of the joints positions estimations that are impossible to achieve during the Kinect-IMU data fusion. In our approach, we focus on the characteristics of measurement devices and their imperfections, as well as on the methods of the </w:t>
      </w:r>
      <w:r w:rsidR="00D91B9E" w:rsidRPr="00632845">
        <w:rPr>
          <w:rFonts w:eastAsia="Times New Roman" w:cstheme="minorHAnsi"/>
          <w:lang w:val="en-US" w:eastAsia="en-US"/>
        </w:rPr>
        <w:t xml:space="preserve">contextual </w:t>
      </w:r>
      <w:r w:rsidRPr="00632845">
        <w:rPr>
          <w:rFonts w:eastAsia="Times New Roman" w:cstheme="minorHAnsi"/>
          <w:lang w:val="en-US" w:eastAsia="en-US"/>
        </w:rPr>
        <w:t>compensation of such errors.</w:t>
      </w:r>
      <w:r w:rsidR="00EF75C9" w:rsidRPr="00632845">
        <w:rPr>
          <w:rFonts w:eastAsia="Times New Roman" w:cstheme="minorHAnsi"/>
          <w:lang w:val="en-US" w:eastAsia="en-US"/>
        </w:rPr>
        <w:t xml:space="preserve"> </w:t>
      </w:r>
    </w:p>
    <w:p w14:paraId="60F66A65" w14:textId="56BA4AD1" w:rsidR="006B1214" w:rsidRPr="00632845" w:rsidRDefault="00140CC7" w:rsidP="006B1214">
      <w:pPr>
        <w:pStyle w:val="Akapitzlist"/>
        <w:numPr>
          <w:ilvl w:val="0"/>
          <w:numId w:val="1"/>
        </w:numPr>
        <w:spacing w:after="240"/>
        <w:jc w:val="both"/>
        <w:rPr>
          <w:rFonts w:eastAsia="Times New Roman" w:cstheme="minorHAnsi"/>
          <w:lang w:val="en-US" w:eastAsia="en-US"/>
        </w:rPr>
      </w:pPr>
      <w:r w:rsidRPr="00632845">
        <w:rPr>
          <w:rFonts w:eastAsia="Times New Roman" w:cstheme="minorHAnsi"/>
          <w:lang w:val="en-US" w:eastAsia="en-US"/>
        </w:rPr>
        <w:t xml:space="preserve">The </w:t>
      </w:r>
      <w:r w:rsidR="00C82C05" w:rsidRPr="00632845">
        <w:rPr>
          <w:rFonts w:eastAsia="Times New Roman" w:cstheme="minorHAnsi"/>
          <w:lang w:val="en-US" w:eastAsia="en-US"/>
        </w:rPr>
        <w:t xml:space="preserve">last </w:t>
      </w:r>
      <w:bookmarkStart w:id="2" w:name="_GoBack"/>
      <w:bookmarkEnd w:id="2"/>
      <w:r w:rsidR="00C82C05" w:rsidRPr="00632845">
        <w:rPr>
          <w:rFonts w:eastAsia="Times New Roman" w:cstheme="minorHAnsi"/>
          <w:lang w:val="en-US" w:eastAsia="en-US"/>
        </w:rPr>
        <w:t>contribution is</w:t>
      </w:r>
      <w:r w:rsidRPr="00632845">
        <w:rPr>
          <w:rFonts w:eastAsia="Times New Roman" w:cstheme="minorHAnsi"/>
          <w:lang w:val="en-US" w:eastAsia="en-US"/>
        </w:rPr>
        <w:t xml:space="preserve"> that the characteristics of </w:t>
      </w:r>
      <w:r w:rsidR="00C82C05" w:rsidRPr="00632845">
        <w:rPr>
          <w:rFonts w:eastAsia="Times New Roman" w:cstheme="minorHAnsi"/>
          <w:lang w:val="en-US" w:eastAsia="en-US"/>
        </w:rPr>
        <w:t>exploited</w:t>
      </w:r>
      <w:r w:rsidRPr="00632845">
        <w:rPr>
          <w:rFonts w:eastAsia="Times New Roman" w:cstheme="minorHAnsi"/>
          <w:lang w:val="en-US" w:eastAsia="en-US"/>
        </w:rPr>
        <w:t xml:space="preserve"> devices were not described in the</w:t>
      </w:r>
      <w:r w:rsidR="00C82C05" w:rsidRPr="00632845">
        <w:rPr>
          <w:rFonts w:eastAsia="Times New Roman" w:cstheme="minorHAnsi"/>
          <w:lang w:val="en-US" w:eastAsia="en-US"/>
        </w:rPr>
        <w:t xml:space="preserve"> literature, in the complex way.</w:t>
      </w:r>
      <w:r w:rsidRPr="00632845">
        <w:rPr>
          <w:rFonts w:eastAsia="Times New Roman" w:cstheme="minorHAnsi"/>
          <w:lang w:val="en-US" w:eastAsia="en-US"/>
        </w:rPr>
        <w:t xml:space="preserve"> </w:t>
      </w:r>
      <w:r w:rsidR="00C82C05" w:rsidRPr="00632845">
        <w:rPr>
          <w:rFonts w:eastAsia="Times New Roman" w:cstheme="minorHAnsi"/>
          <w:lang w:val="en-US" w:eastAsia="en-US"/>
        </w:rPr>
        <w:t>T</w:t>
      </w:r>
      <w:r w:rsidRPr="00632845">
        <w:rPr>
          <w:rFonts w:eastAsia="Times New Roman" w:cstheme="minorHAnsi"/>
          <w:lang w:val="en-US" w:eastAsia="en-US"/>
        </w:rPr>
        <w:t>his field may be also considered as the novel input to the overall discipline’s knowledge.</w:t>
      </w:r>
    </w:p>
    <w:p w14:paraId="685C9289" w14:textId="0F71D812" w:rsidR="006B1214" w:rsidRPr="00632845" w:rsidRDefault="00140CC7" w:rsidP="006B1214">
      <w:pPr>
        <w:spacing w:after="240"/>
        <w:jc w:val="both"/>
        <w:rPr>
          <w:rFonts w:eastAsia="Times New Roman" w:cstheme="minorHAnsi"/>
          <w:lang w:val="en-US" w:eastAsia="en-US"/>
        </w:rPr>
      </w:pPr>
      <w:r w:rsidRPr="00632845">
        <w:rPr>
          <w:rFonts w:eastAsia="Times New Roman" w:cstheme="minorHAnsi"/>
          <w:lang w:val="en-US" w:eastAsia="en-US"/>
        </w:rPr>
        <w:t>Additionally, the types of the</w:t>
      </w:r>
      <w:r w:rsidR="00C82C05" w:rsidRPr="00632845">
        <w:rPr>
          <w:rFonts w:eastAsia="Times New Roman" w:cstheme="minorHAnsi"/>
          <w:lang w:val="en-US" w:eastAsia="en-US"/>
        </w:rPr>
        <w:t xml:space="preserve"> exploited measurement devices </w:t>
      </w:r>
      <w:r w:rsidRPr="00632845">
        <w:rPr>
          <w:rFonts w:eastAsia="Times New Roman" w:cstheme="minorHAnsi"/>
          <w:lang w:val="en-US" w:eastAsia="en-US"/>
        </w:rPr>
        <w:t xml:space="preserve">differentiate these two methods. InertiaCube3, used by Tian, is built from </w:t>
      </w:r>
      <w:r w:rsidR="003B0E94" w:rsidRPr="00632845">
        <w:rPr>
          <w:rFonts w:eastAsia="Times New Roman" w:cstheme="minorHAnsi"/>
          <w:lang w:val="en-US" w:eastAsia="en-US"/>
        </w:rPr>
        <w:t xml:space="preserve">an </w:t>
      </w:r>
      <w:r w:rsidRPr="00632845">
        <w:rPr>
          <w:rFonts w:eastAsia="Times New Roman" w:cstheme="minorHAnsi"/>
          <w:lang w:val="en-US" w:eastAsia="en-US"/>
        </w:rPr>
        <w:t xml:space="preserve">accelerometer, </w:t>
      </w:r>
      <w:r w:rsidR="003B0E94" w:rsidRPr="00632845">
        <w:rPr>
          <w:rFonts w:eastAsia="Times New Roman" w:cstheme="minorHAnsi"/>
          <w:lang w:val="en-US" w:eastAsia="en-US"/>
        </w:rPr>
        <w:t xml:space="preserve">a </w:t>
      </w:r>
      <w:r w:rsidRPr="00632845">
        <w:rPr>
          <w:rFonts w:eastAsia="Times New Roman" w:cstheme="minorHAnsi"/>
          <w:lang w:val="en-US" w:eastAsia="en-US"/>
        </w:rPr>
        <w:t xml:space="preserve">gyroscope and </w:t>
      </w:r>
      <w:r w:rsidR="003B0E94" w:rsidRPr="00632845">
        <w:rPr>
          <w:rFonts w:eastAsia="Times New Roman" w:cstheme="minorHAnsi"/>
          <w:lang w:val="en-US" w:eastAsia="en-US"/>
        </w:rPr>
        <w:t xml:space="preserve">a </w:t>
      </w:r>
      <w:r w:rsidRPr="00632845">
        <w:rPr>
          <w:rFonts w:eastAsia="Times New Roman" w:cstheme="minorHAnsi"/>
          <w:lang w:val="en-US" w:eastAsia="en-US"/>
        </w:rPr>
        <w:t>magnetometer, wh</w:t>
      </w:r>
      <w:r w:rsidR="00C82C05" w:rsidRPr="00632845">
        <w:rPr>
          <w:rFonts w:eastAsia="Times New Roman" w:cstheme="minorHAnsi"/>
          <w:lang w:val="en-US" w:eastAsia="en-US"/>
        </w:rPr>
        <w:t>at</w:t>
      </w:r>
      <w:r w:rsidRPr="00632845">
        <w:rPr>
          <w:rFonts w:eastAsia="Times New Roman" w:cstheme="minorHAnsi"/>
          <w:lang w:val="en-US" w:eastAsia="en-US"/>
        </w:rPr>
        <w:t xml:space="preserve"> means that this device should be considered as MARG device rather than IMU (</w:t>
      </w:r>
      <w:r w:rsidR="003B0E94" w:rsidRPr="00632845">
        <w:rPr>
          <w:rFonts w:eastAsia="Times New Roman" w:cstheme="minorHAnsi"/>
          <w:lang w:val="en-US" w:eastAsia="en-US"/>
        </w:rPr>
        <w:t xml:space="preserve">an </w:t>
      </w:r>
      <w:r w:rsidRPr="00632845">
        <w:rPr>
          <w:rFonts w:eastAsia="Times New Roman" w:cstheme="minorHAnsi"/>
          <w:lang w:val="en-US" w:eastAsia="en-US"/>
        </w:rPr>
        <w:t xml:space="preserve">accelerometer and </w:t>
      </w:r>
      <w:r w:rsidR="003B0E94" w:rsidRPr="00632845">
        <w:rPr>
          <w:rFonts w:eastAsia="Times New Roman" w:cstheme="minorHAnsi"/>
          <w:lang w:val="en-US" w:eastAsia="en-US"/>
        </w:rPr>
        <w:t xml:space="preserve">a </w:t>
      </w:r>
      <w:r w:rsidRPr="00632845">
        <w:rPr>
          <w:rFonts w:eastAsia="Times New Roman" w:cstheme="minorHAnsi"/>
          <w:lang w:val="en-US" w:eastAsia="en-US"/>
        </w:rPr>
        <w:t>gyroscope only)</w:t>
      </w:r>
      <w:r w:rsidR="003B0E94" w:rsidRPr="00632845">
        <w:rPr>
          <w:rFonts w:eastAsia="Times New Roman" w:cstheme="minorHAnsi"/>
          <w:lang w:val="en-US" w:eastAsia="en-US"/>
        </w:rPr>
        <w:t>,</w:t>
      </w:r>
      <w:r w:rsidRPr="00632845">
        <w:rPr>
          <w:rFonts w:eastAsia="Times New Roman" w:cstheme="minorHAnsi"/>
          <w:lang w:val="en-US" w:eastAsia="en-US"/>
        </w:rPr>
        <w:t xml:space="preserve"> which was used in our method (MPU-6050). This fact is important </w:t>
      </w:r>
      <w:r w:rsidR="003B0E94" w:rsidRPr="00632845">
        <w:rPr>
          <w:rFonts w:eastAsia="Times New Roman" w:cstheme="minorHAnsi"/>
          <w:lang w:val="en-US" w:eastAsia="en-US"/>
        </w:rPr>
        <w:t xml:space="preserve">while </w:t>
      </w:r>
      <w:r w:rsidRPr="00632845">
        <w:rPr>
          <w:rFonts w:eastAsia="Times New Roman" w:cstheme="minorHAnsi"/>
          <w:lang w:val="en-US" w:eastAsia="en-US"/>
        </w:rPr>
        <w:t xml:space="preserve">considering the complexity of the performed tests. In the Tian’s experiments, the only possible measurement problem </w:t>
      </w:r>
      <w:r w:rsidR="00B13745" w:rsidRPr="00632845">
        <w:rPr>
          <w:rFonts w:eastAsia="Times New Roman" w:cstheme="minorHAnsi"/>
          <w:lang w:val="en-US" w:eastAsia="en-US"/>
        </w:rPr>
        <w:t>was</w:t>
      </w:r>
      <w:r w:rsidR="00C82C05" w:rsidRPr="00632845">
        <w:rPr>
          <w:rFonts w:eastAsia="Times New Roman" w:cstheme="minorHAnsi"/>
          <w:lang w:val="en-US" w:eastAsia="en-US"/>
        </w:rPr>
        <w:t xml:space="preserve"> related to</w:t>
      </w:r>
      <w:r w:rsidRPr="00632845">
        <w:rPr>
          <w:rFonts w:eastAsia="Times New Roman" w:cstheme="minorHAnsi"/>
          <w:lang w:val="en-US" w:eastAsia="en-US"/>
        </w:rPr>
        <w:t xml:space="preserve"> </w:t>
      </w:r>
      <w:r w:rsidR="00C82C05" w:rsidRPr="00632845">
        <w:rPr>
          <w:rFonts w:eastAsia="Times New Roman" w:cstheme="minorHAnsi"/>
          <w:lang w:val="en-US" w:eastAsia="en-US"/>
        </w:rPr>
        <w:t xml:space="preserve">human skeleton </w:t>
      </w:r>
      <w:r w:rsidRPr="00632845">
        <w:rPr>
          <w:rFonts w:eastAsia="Times New Roman" w:cstheme="minorHAnsi"/>
          <w:lang w:val="en-US" w:eastAsia="en-US"/>
        </w:rPr>
        <w:t>joints occlusion, whi</w:t>
      </w:r>
      <w:r w:rsidR="00C82C05" w:rsidRPr="00632845">
        <w:rPr>
          <w:rFonts w:eastAsia="Times New Roman" w:cstheme="minorHAnsi"/>
          <w:lang w:val="en-US" w:eastAsia="en-US"/>
        </w:rPr>
        <w:t>ch is one of the characteristic</w:t>
      </w:r>
      <w:r w:rsidRPr="00632845">
        <w:rPr>
          <w:rFonts w:eastAsia="Times New Roman" w:cstheme="minorHAnsi"/>
          <w:lang w:val="en-US" w:eastAsia="en-US"/>
        </w:rPr>
        <w:t xml:space="preserve"> imperfections of Kinect device. In our approach, we additionally</w:t>
      </w:r>
      <w:r w:rsidR="001E3EA0" w:rsidRPr="00632845">
        <w:rPr>
          <w:rFonts w:eastAsia="Times New Roman" w:cstheme="minorHAnsi"/>
          <w:lang w:val="en-US" w:eastAsia="en-US"/>
        </w:rPr>
        <w:t xml:space="preserve"> </w:t>
      </w:r>
      <w:r w:rsidRPr="00632845">
        <w:rPr>
          <w:rFonts w:eastAsia="Times New Roman" w:cstheme="minorHAnsi"/>
          <w:lang w:val="en-US" w:eastAsia="en-US"/>
        </w:rPr>
        <w:t>consider</w:t>
      </w:r>
      <w:r w:rsidR="00D91B9E" w:rsidRPr="00632845">
        <w:rPr>
          <w:rFonts w:eastAsia="Times New Roman" w:cstheme="minorHAnsi"/>
          <w:lang w:val="en-US" w:eastAsia="en-US"/>
        </w:rPr>
        <w:t>ed</w:t>
      </w:r>
      <w:r w:rsidRPr="00632845">
        <w:rPr>
          <w:rFonts w:eastAsia="Times New Roman" w:cstheme="minorHAnsi"/>
          <w:lang w:val="en-US" w:eastAsia="en-US"/>
        </w:rPr>
        <w:t xml:space="preserve"> </w:t>
      </w:r>
      <w:r w:rsidR="00B13745" w:rsidRPr="00632845">
        <w:rPr>
          <w:rFonts w:eastAsia="Times New Roman" w:cstheme="minorHAnsi"/>
          <w:lang w:val="en-US" w:eastAsia="en-US"/>
        </w:rPr>
        <w:t xml:space="preserve">the </w:t>
      </w:r>
      <w:r w:rsidRPr="00632845">
        <w:rPr>
          <w:rFonts w:eastAsia="Times New Roman" w:cstheme="minorHAnsi"/>
          <w:lang w:val="en-US" w:eastAsia="en-US"/>
        </w:rPr>
        <w:t>lack of the rotation around the gravity vector. Th</w:t>
      </w:r>
      <w:r w:rsidR="001E3EA0" w:rsidRPr="00632845">
        <w:rPr>
          <w:rFonts w:eastAsia="Times New Roman" w:cstheme="minorHAnsi"/>
          <w:lang w:val="en-US" w:eastAsia="en-US"/>
        </w:rPr>
        <w:t>is</w:t>
      </w:r>
      <w:r w:rsidRPr="00632845">
        <w:rPr>
          <w:rFonts w:eastAsia="Times New Roman" w:cstheme="minorHAnsi"/>
          <w:lang w:val="en-US" w:eastAsia="en-US"/>
        </w:rPr>
        <w:t xml:space="preserve"> implies </w:t>
      </w:r>
      <w:r w:rsidR="00B13745" w:rsidRPr="00632845">
        <w:rPr>
          <w:rFonts w:eastAsia="Times New Roman" w:cstheme="minorHAnsi"/>
          <w:lang w:val="en-US" w:eastAsia="en-US"/>
        </w:rPr>
        <w:t xml:space="preserve">a </w:t>
      </w:r>
      <w:r w:rsidRPr="00632845">
        <w:rPr>
          <w:rFonts w:eastAsia="Times New Roman" w:cstheme="minorHAnsi"/>
          <w:lang w:val="en-US" w:eastAsia="en-US"/>
        </w:rPr>
        <w:t>different approach to the data fusion, due to the fact of the incompleteness of the</w:t>
      </w:r>
      <w:r w:rsidR="006B1214" w:rsidRPr="00632845">
        <w:rPr>
          <w:rFonts w:eastAsia="Times New Roman" w:cstheme="minorHAnsi"/>
          <w:lang w:val="en-US" w:eastAsia="en-US"/>
        </w:rPr>
        <w:t xml:space="preserve"> information from both sources.</w:t>
      </w:r>
    </w:p>
    <w:p w14:paraId="426E768C" w14:textId="3356698A" w:rsidR="006B1214" w:rsidRPr="00632845" w:rsidRDefault="00140CC7" w:rsidP="006B1214">
      <w:pPr>
        <w:spacing w:after="240"/>
        <w:jc w:val="both"/>
        <w:rPr>
          <w:rFonts w:eastAsia="Times New Roman" w:cstheme="minorHAnsi"/>
          <w:lang w:val="en-US" w:eastAsia="en-US"/>
        </w:rPr>
      </w:pPr>
      <w:r w:rsidRPr="00632845">
        <w:rPr>
          <w:rFonts w:eastAsia="Times New Roman" w:cstheme="minorHAnsi"/>
          <w:lang w:val="en-US" w:eastAsia="en-US"/>
        </w:rPr>
        <w:t>Tian in his article hasn’t published the final accuracy of his method. From the published position estimation diagrams it can be estimated that the average positioning error is about 3cm, while our method has about 2.5cm average positioning error for the elbow joint and 2.8cm for the wrist joint. The only numerical estimation value, presented in Tian’s paper, relates to the elbow adduction angle estimation deviation, which ha</w:t>
      </w:r>
      <w:r w:rsidR="006E7EAF" w:rsidRPr="00632845">
        <w:rPr>
          <w:rFonts w:eastAsia="Times New Roman" w:cstheme="minorHAnsi"/>
          <w:lang w:val="en-US" w:eastAsia="en-US"/>
        </w:rPr>
        <w:t>d</w:t>
      </w:r>
      <w:r w:rsidRPr="00632845">
        <w:rPr>
          <w:rFonts w:eastAsia="Times New Roman" w:cstheme="minorHAnsi"/>
          <w:lang w:val="en-US" w:eastAsia="en-US"/>
        </w:rPr>
        <w:t xml:space="preserve"> its maximum </w:t>
      </w:r>
      <w:r w:rsidR="006E7EAF" w:rsidRPr="00632845">
        <w:rPr>
          <w:rFonts w:eastAsia="Times New Roman" w:cstheme="minorHAnsi"/>
          <w:lang w:val="en-US" w:eastAsia="en-US"/>
        </w:rPr>
        <w:t xml:space="preserve">of </w:t>
      </w:r>
      <w:r w:rsidRPr="00632845">
        <w:rPr>
          <w:rFonts w:eastAsia="Times New Roman" w:cstheme="minorHAnsi"/>
          <w:lang w:val="en-US" w:eastAsia="en-US"/>
        </w:rPr>
        <w:t xml:space="preserve">about 20 degrees. In our method, the average elbow abduction angle estimation error varies from about 4 degrees up to 15 degrees, depending on the hand motion direction and its measurement difficulties, what makes our approach more precise in this </w:t>
      </w:r>
      <w:r w:rsidR="006B1214" w:rsidRPr="00632845">
        <w:rPr>
          <w:rFonts w:eastAsia="Times New Roman" w:cstheme="minorHAnsi"/>
          <w:lang w:val="en-US" w:eastAsia="en-US"/>
        </w:rPr>
        <w:t>aspect</w:t>
      </w:r>
      <w:r w:rsidRPr="00632845">
        <w:rPr>
          <w:rFonts w:eastAsia="Times New Roman" w:cstheme="minorHAnsi"/>
          <w:lang w:val="en-US" w:eastAsia="en-US"/>
        </w:rPr>
        <w:t>.</w:t>
      </w:r>
    </w:p>
    <w:p w14:paraId="7E7CA886" w14:textId="5EB28D8F" w:rsidR="0015529F" w:rsidRPr="00632845" w:rsidRDefault="0015529F" w:rsidP="006B1214">
      <w:pPr>
        <w:spacing w:after="240"/>
        <w:jc w:val="both"/>
        <w:rPr>
          <w:rFonts w:eastAsia="Times New Roman" w:cstheme="minorHAnsi"/>
          <w:lang w:val="en-US" w:eastAsia="en-US"/>
        </w:rPr>
      </w:pPr>
      <w:r w:rsidRPr="00632845">
        <w:rPr>
          <w:rFonts w:eastAsia="Times New Roman" w:cstheme="minorHAnsi"/>
          <w:lang w:val="en-US" w:eastAsia="en-US"/>
        </w:rPr>
        <w:t>Discussion about Tian’s article has been also included in current revision of the article.</w:t>
      </w:r>
      <w:r w:rsidR="00632845" w:rsidRPr="00632845">
        <w:rPr>
          <w:rFonts w:eastAsia="Times New Roman" w:cstheme="minorHAnsi"/>
          <w:lang w:val="en-US" w:eastAsia="en-US"/>
        </w:rPr>
        <w:t xml:space="preserve"> Article lines: 80</w:t>
      </w:r>
      <w:r w:rsidR="00063249" w:rsidRPr="00632845">
        <w:rPr>
          <w:rFonts w:eastAsia="Times New Roman" w:cstheme="minorHAnsi"/>
          <w:lang w:val="en-US" w:eastAsia="en-US"/>
        </w:rPr>
        <w:t>-</w:t>
      </w:r>
      <w:r w:rsidR="00632845" w:rsidRPr="00632845">
        <w:rPr>
          <w:rFonts w:eastAsia="Times New Roman" w:cstheme="minorHAnsi"/>
          <w:lang w:val="en-US" w:eastAsia="en-US"/>
        </w:rPr>
        <w:t>87</w:t>
      </w:r>
    </w:p>
    <w:p w14:paraId="22C6BE77" w14:textId="2042F348" w:rsidR="004556DF" w:rsidRPr="00632845" w:rsidRDefault="00140CC7" w:rsidP="006B1214">
      <w:pPr>
        <w:spacing w:after="240"/>
        <w:jc w:val="both"/>
        <w:rPr>
          <w:rFonts w:eastAsia="Times New Roman" w:cstheme="minorHAnsi"/>
          <w:lang w:val="en-US" w:eastAsia="en-US"/>
        </w:rPr>
      </w:pPr>
      <w:r w:rsidRPr="00632845">
        <w:rPr>
          <w:rFonts w:eastAsia="Times New Roman" w:cstheme="minorHAnsi"/>
          <w:lang w:val="en-US" w:eastAsia="en-US"/>
        </w:rPr>
        <w:t xml:space="preserve">We believe that the mentioned differences are sufficient to prove that, even though both methods address the similar problem of </w:t>
      </w:r>
      <w:r w:rsidR="00623CC3" w:rsidRPr="00632845">
        <w:rPr>
          <w:rFonts w:eastAsia="Times New Roman" w:cstheme="minorHAnsi"/>
          <w:lang w:val="en-US" w:eastAsia="en-US"/>
        </w:rPr>
        <w:t xml:space="preserve">the </w:t>
      </w:r>
      <w:r w:rsidRPr="00632845">
        <w:rPr>
          <w:rFonts w:eastAsia="Times New Roman" w:cstheme="minorHAnsi"/>
          <w:lang w:val="en-US" w:eastAsia="en-US"/>
        </w:rPr>
        <w:t xml:space="preserve">upper limp motion tracking, our method presents different </w:t>
      </w:r>
      <w:r w:rsidR="001E3EA0" w:rsidRPr="00632845">
        <w:rPr>
          <w:rFonts w:eastAsia="Times New Roman" w:cstheme="minorHAnsi"/>
          <w:lang w:val="en-US" w:eastAsia="en-US"/>
        </w:rPr>
        <w:t>and more precise approach to</w:t>
      </w:r>
      <w:r w:rsidRPr="00632845">
        <w:rPr>
          <w:rFonts w:eastAsia="Times New Roman" w:cstheme="minorHAnsi"/>
          <w:lang w:val="en-US" w:eastAsia="en-US"/>
        </w:rPr>
        <w:t xml:space="preserve"> IMU and Kinect data fusion.</w:t>
      </w:r>
    </w:p>
    <w:p w14:paraId="3D859A65" w14:textId="6528ABA7" w:rsidR="002041F3" w:rsidRPr="00632845" w:rsidRDefault="004D06D8" w:rsidP="006B1214">
      <w:pPr>
        <w:spacing w:after="240"/>
        <w:jc w:val="both"/>
        <w:rPr>
          <w:rFonts w:eastAsia="Times New Roman" w:cstheme="minorHAnsi"/>
          <w:lang w:val="en-US" w:eastAsia="en-US"/>
        </w:rPr>
      </w:pPr>
      <w:r w:rsidRPr="00632845">
        <w:rPr>
          <w:rFonts w:eastAsia="Times New Roman" w:cstheme="minorHAnsi"/>
          <w:lang w:val="en-US" w:eastAsia="en-US"/>
        </w:rPr>
        <w:t xml:space="preserve">Current revision of the article has been also edited in crucial parts that, </w:t>
      </w:r>
      <w:r w:rsidR="001E3EA0" w:rsidRPr="00632845">
        <w:rPr>
          <w:rFonts w:eastAsia="Times New Roman" w:cstheme="minorHAnsi"/>
          <w:lang w:val="en-US" w:eastAsia="en-US"/>
        </w:rPr>
        <w:t>we believe, help</w:t>
      </w:r>
      <w:r w:rsidRPr="00632845">
        <w:rPr>
          <w:rFonts w:eastAsia="Times New Roman" w:cstheme="minorHAnsi"/>
          <w:lang w:val="en-US" w:eastAsia="en-US"/>
        </w:rPr>
        <w:t xml:space="preserve"> to follow proposed method. </w:t>
      </w:r>
      <w:r w:rsidR="001E3EA0" w:rsidRPr="00632845">
        <w:rPr>
          <w:rFonts w:eastAsia="Times New Roman" w:cstheme="minorHAnsi"/>
          <w:lang w:val="en-US" w:eastAsia="en-US"/>
        </w:rPr>
        <w:t>Both n</w:t>
      </w:r>
      <w:r w:rsidRPr="00632845">
        <w:rPr>
          <w:rFonts w:eastAsia="Times New Roman" w:cstheme="minorHAnsi"/>
          <w:lang w:val="en-US" w:eastAsia="en-US"/>
        </w:rPr>
        <w:t xml:space="preserve">ew or </w:t>
      </w:r>
      <w:r w:rsidR="00DD4187" w:rsidRPr="00632845">
        <w:rPr>
          <w:rFonts w:eastAsia="Times New Roman" w:cstheme="minorHAnsi"/>
          <w:lang w:val="en-US" w:eastAsia="en-US"/>
        </w:rPr>
        <w:t>edited parts have been highlighted in the article.</w:t>
      </w:r>
    </w:p>
    <w:p w14:paraId="4980F340" w14:textId="20FB4785" w:rsidR="002041F3" w:rsidRPr="00632845" w:rsidRDefault="002041F3" w:rsidP="006B1214">
      <w:pPr>
        <w:spacing w:after="240"/>
        <w:jc w:val="both"/>
        <w:rPr>
          <w:rFonts w:eastAsia="Times New Roman" w:cstheme="minorHAnsi"/>
          <w:lang w:val="en-US" w:eastAsia="en-US"/>
        </w:rPr>
      </w:pPr>
      <w:r w:rsidRPr="00632845">
        <w:rPr>
          <w:rFonts w:eastAsia="Times New Roman" w:cstheme="minorHAnsi"/>
          <w:lang w:val="en-US" w:eastAsia="en-US"/>
        </w:rPr>
        <w:t xml:space="preserve">If </w:t>
      </w:r>
      <w:r w:rsidR="001E3EA0" w:rsidRPr="00632845">
        <w:rPr>
          <w:rFonts w:eastAsia="Times New Roman" w:cstheme="minorHAnsi"/>
          <w:lang w:val="en-US" w:eastAsia="en-US"/>
        </w:rPr>
        <w:t>we</w:t>
      </w:r>
      <w:r w:rsidRPr="00632845">
        <w:rPr>
          <w:rFonts w:eastAsia="Times New Roman" w:cstheme="minorHAnsi"/>
          <w:lang w:val="en-US" w:eastAsia="en-US"/>
        </w:rPr>
        <w:t xml:space="preserve"> can help and clarify more aspects </w:t>
      </w:r>
      <w:r w:rsidR="001E3EA0" w:rsidRPr="00632845">
        <w:rPr>
          <w:rFonts w:eastAsia="Times New Roman" w:cstheme="minorHAnsi"/>
          <w:lang w:val="en-US" w:eastAsia="en-US"/>
        </w:rPr>
        <w:t>we wi</w:t>
      </w:r>
      <w:r w:rsidR="00302C7C" w:rsidRPr="00632845">
        <w:rPr>
          <w:rFonts w:eastAsia="Times New Roman" w:cstheme="minorHAnsi"/>
          <w:lang w:val="en-US" w:eastAsia="en-US"/>
        </w:rPr>
        <w:t>ll be more than happy.</w:t>
      </w:r>
    </w:p>
    <w:p w14:paraId="7300C0EE" w14:textId="10594AB4" w:rsidR="00302C7C" w:rsidRPr="00632845" w:rsidRDefault="00302C7C" w:rsidP="006B1214">
      <w:pPr>
        <w:spacing w:after="240"/>
        <w:jc w:val="both"/>
        <w:rPr>
          <w:rFonts w:eastAsia="Times New Roman" w:cstheme="minorHAnsi"/>
          <w:lang w:val="en-US" w:eastAsia="en-US"/>
        </w:rPr>
      </w:pPr>
      <w:r w:rsidRPr="00632845">
        <w:rPr>
          <w:rFonts w:eastAsia="Times New Roman" w:cstheme="minorHAnsi"/>
          <w:lang w:val="en-US" w:eastAsia="en-US"/>
        </w:rPr>
        <w:t>R</w:t>
      </w:r>
      <w:r w:rsidR="001E3EA0" w:rsidRPr="00632845">
        <w:rPr>
          <w:rFonts w:eastAsia="Times New Roman" w:cstheme="minorHAnsi"/>
          <w:lang w:val="en-US" w:eastAsia="en-US"/>
        </w:rPr>
        <w:t>egards</w:t>
      </w:r>
    </w:p>
    <w:p w14:paraId="7EF64CC3" w14:textId="631AFBFE" w:rsidR="00302C7C" w:rsidRPr="006B1214" w:rsidRDefault="001E3EA0" w:rsidP="006B1214">
      <w:pPr>
        <w:spacing w:after="240"/>
        <w:jc w:val="both"/>
        <w:rPr>
          <w:rFonts w:cstheme="minorHAnsi"/>
          <w:lang w:val="en-US"/>
        </w:rPr>
      </w:pPr>
      <w:r w:rsidRPr="00632845">
        <w:rPr>
          <w:rFonts w:eastAsia="Times New Roman" w:cstheme="minorHAnsi"/>
          <w:lang w:val="en-US" w:eastAsia="en-US"/>
        </w:rPr>
        <w:t>Authors</w:t>
      </w:r>
    </w:p>
    <w:sectPr w:rsidR="00302C7C" w:rsidRPr="006B12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MnSymbol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SFSS0500">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A3611"/>
    <w:multiLevelType w:val="hybridMultilevel"/>
    <w:tmpl w:val="F3326B7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CC7"/>
    <w:rsid w:val="00055D06"/>
    <w:rsid w:val="00063249"/>
    <w:rsid w:val="00072A0B"/>
    <w:rsid w:val="000965FD"/>
    <w:rsid w:val="000B274E"/>
    <w:rsid w:val="000F5696"/>
    <w:rsid w:val="00140CC7"/>
    <w:rsid w:val="0014570D"/>
    <w:rsid w:val="00153030"/>
    <w:rsid w:val="0015529F"/>
    <w:rsid w:val="00155A3C"/>
    <w:rsid w:val="001E3EA0"/>
    <w:rsid w:val="002041F3"/>
    <w:rsid w:val="002B0E4F"/>
    <w:rsid w:val="002C3351"/>
    <w:rsid w:val="002E0C05"/>
    <w:rsid w:val="002E53E6"/>
    <w:rsid w:val="002F2CEA"/>
    <w:rsid w:val="00302C7C"/>
    <w:rsid w:val="00345D84"/>
    <w:rsid w:val="003B0E94"/>
    <w:rsid w:val="003D56E9"/>
    <w:rsid w:val="003E427F"/>
    <w:rsid w:val="004162F1"/>
    <w:rsid w:val="00416A1E"/>
    <w:rsid w:val="00422ADD"/>
    <w:rsid w:val="004545A6"/>
    <w:rsid w:val="004556DF"/>
    <w:rsid w:val="004804CF"/>
    <w:rsid w:val="004A2E5E"/>
    <w:rsid w:val="004D06D8"/>
    <w:rsid w:val="00545755"/>
    <w:rsid w:val="00572B04"/>
    <w:rsid w:val="00577FD0"/>
    <w:rsid w:val="005A09CC"/>
    <w:rsid w:val="005A164A"/>
    <w:rsid w:val="00612A7D"/>
    <w:rsid w:val="00623CC3"/>
    <w:rsid w:val="00630672"/>
    <w:rsid w:val="00632845"/>
    <w:rsid w:val="00645901"/>
    <w:rsid w:val="00681FF7"/>
    <w:rsid w:val="00686DF6"/>
    <w:rsid w:val="006B1214"/>
    <w:rsid w:val="006D1C0B"/>
    <w:rsid w:val="006E7EAF"/>
    <w:rsid w:val="007577E7"/>
    <w:rsid w:val="007A10E1"/>
    <w:rsid w:val="007A2F2C"/>
    <w:rsid w:val="007F0440"/>
    <w:rsid w:val="0080607A"/>
    <w:rsid w:val="008561CB"/>
    <w:rsid w:val="00863C8F"/>
    <w:rsid w:val="008705F2"/>
    <w:rsid w:val="00883A91"/>
    <w:rsid w:val="008843C8"/>
    <w:rsid w:val="00892064"/>
    <w:rsid w:val="00A41079"/>
    <w:rsid w:val="00A65ECA"/>
    <w:rsid w:val="00AC2537"/>
    <w:rsid w:val="00B02F0B"/>
    <w:rsid w:val="00B13745"/>
    <w:rsid w:val="00B41223"/>
    <w:rsid w:val="00BA1D10"/>
    <w:rsid w:val="00C01A04"/>
    <w:rsid w:val="00C54EAB"/>
    <w:rsid w:val="00C82C05"/>
    <w:rsid w:val="00C83D09"/>
    <w:rsid w:val="00CF2F8A"/>
    <w:rsid w:val="00D1603D"/>
    <w:rsid w:val="00D53E29"/>
    <w:rsid w:val="00D81DD1"/>
    <w:rsid w:val="00D83F01"/>
    <w:rsid w:val="00D91B9E"/>
    <w:rsid w:val="00DB2E19"/>
    <w:rsid w:val="00DD4187"/>
    <w:rsid w:val="00E1421A"/>
    <w:rsid w:val="00E6007F"/>
    <w:rsid w:val="00EA1A8F"/>
    <w:rsid w:val="00EE7231"/>
    <w:rsid w:val="00EF75C9"/>
    <w:rsid w:val="00FB2D11"/>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0A5F"/>
  <w15:docId w15:val="{A45C0900-4A55-47A0-9760-04E53F30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40CC7"/>
    <w:pPr>
      <w:spacing w:after="0" w:line="240"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416A1E"/>
    <w:pPr>
      <w:spacing w:after="200"/>
    </w:pPr>
    <w:rPr>
      <w:i/>
      <w:iCs/>
      <w:color w:val="44546A" w:themeColor="text2"/>
      <w:sz w:val="18"/>
      <w:szCs w:val="18"/>
    </w:rPr>
  </w:style>
  <w:style w:type="table" w:styleId="Siatkatabeli">
    <w:name w:val="Table Grid"/>
    <w:basedOn w:val="Standardowy"/>
    <w:uiPriority w:val="39"/>
    <w:rsid w:val="0034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345D84"/>
    <w:rPr>
      <w:color w:val="808080"/>
    </w:rPr>
  </w:style>
  <w:style w:type="character" w:customStyle="1" w:styleId="fontstyle01">
    <w:name w:val="fontstyle01"/>
    <w:basedOn w:val="Domylnaczcionkaakapitu"/>
    <w:rsid w:val="000965FD"/>
    <w:rPr>
      <w:rFonts w:ascii="MnSymbol12" w:hAnsi="MnSymbol12" w:hint="default"/>
      <w:b w:val="0"/>
      <w:bCs w:val="0"/>
      <w:i w:val="0"/>
      <w:iCs w:val="0"/>
      <w:color w:val="000000"/>
      <w:sz w:val="24"/>
      <w:szCs w:val="24"/>
    </w:rPr>
  </w:style>
  <w:style w:type="character" w:customStyle="1" w:styleId="fontstyle11">
    <w:name w:val="fontstyle11"/>
    <w:basedOn w:val="Domylnaczcionkaakapitu"/>
    <w:rsid w:val="000965FD"/>
    <w:rPr>
      <w:rFonts w:ascii="CMMI12" w:hAnsi="CMMI12" w:hint="default"/>
      <w:b w:val="0"/>
      <w:bCs w:val="0"/>
      <w:i/>
      <w:iCs/>
      <w:color w:val="000000"/>
      <w:sz w:val="24"/>
      <w:szCs w:val="24"/>
    </w:rPr>
  </w:style>
  <w:style w:type="character" w:customStyle="1" w:styleId="fontstyle31">
    <w:name w:val="fontstyle31"/>
    <w:basedOn w:val="Domylnaczcionkaakapitu"/>
    <w:rsid w:val="000965FD"/>
    <w:rPr>
      <w:rFonts w:ascii="CMR12" w:hAnsi="CMR12" w:hint="default"/>
      <w:b w:val="0"/>
      <w:bCs w:val="0"/>
      <w:i w:val="0"/>
      <w:iCs w:val="0"/>
      <w:color w:val="000000"/>
      <w:sz w:val="24"/>
      <w:szCs w:val="24"/>
    </w:rPr>
  </w:style>
  <w:style w:type="character" w:customStyle="1" w:styleId="fontstyle41">
    <w:name w:val="fontstyle41"/>
    <w:basedOn w:val="Domylnaczcionkaakapitu"/>
    <w:rsid w:val="000965FD"/>
    <w:rPr>
      <w:rFonts w:ascii="CMMI8" w:hAnsi="CMMI8" w:hint="default"/>
      <w:b w:val="0"/>
      <w:bCs w:val="0"/>
      <w:i/>
      <w:iCs/>
      <w:color w:val="000000"/>
      <w:sz w:val="16"/>
      <w:szCs w:val="16"/>
    </w:rPr>
  </w:style>
  <w:style w:type="character" w:customStyle="1" w:styleId="fontstyle51">
    <w:name w:val="fontstyle51"/>
    <w:basedOn w:val="Domylnaczcionkaakapitu"/>
    <w:rsid w:val="000965FD"/>
    <w:rPr>
      <w:rFonts w:ascii="CMR8" w:hAnsi="CMR8" w:hint="default"/>
      <w:b w:val="0"/>
      <w:bCs w:val="0"/>
      <w:i w:val="0"/>
      <w:iCs w:val="0"/>
      <w:color w:val="000000"/>
      <w:sz w:val="16"/>
      <w:szCs w:val="16"/>
    </w:rPr>
  </w:style>
  <w:style w:type="character" w:customStyle="1" w:styleId="fontstyle21">
    <w:name w:val="fontstyle21"/>
    <w:basedOn w:val="Domylnaczcionkaakapitu"/>
    <w:rsid w:val="00892064"/>
    <w:rPr>
      <w:rFonts w:ascii="SFSS0500" w:hAnsi="SFSS0500" w:hint="default"/>
      <w:b w:val="0"/>
      <w:bCs w:val="0"/>
      <w:i w:val="0"/>
      <w:iCs w:val="0"/>
      <w:color w:val="000000"/>
      <w:sz w:val="10"/>
      <w:szCs w:val="10"/>
    </w:rPr>
  </w:style>
  <w:style w:type="paragraph" w:styleId="Akapitzlist">
    <w:name w:val="List Paragraph"/>
    <w:basedOn w:val="Normalny"/>
    <w:uiPriority w:val="34"/>
    <w:qFormat/>
    <w:rsid w:val="006B1214"/>
    <w:pPr>
      <w:ind w:left="720"/>
      <w:contextualSpacing/>
    </w:pPr>
  </w:style>
  <w:style w:type="paragraph" w:styleId="Tekstdymka">
    <w:name w:val="Balloon Text"/>
    <w:basedOn w:val="Normalny"/>
    <w:link w:val="TekstdymkaZnak"/>
    <w:uiPriority w:val="99"/>
    <w:semiHidden/>
    <w:unhideWhenUsed/>
    <w:rsid w:val="00A65ECA"/>
    <w:rPr>
      <w:rFonts w:ascii="Tahoma" w:hAnsi="Tahoma" w:cs="Tahoma"/>
      <w:sz w:val="16"/>
      <w:szCs w:val="16"/>
    </w:rPr>
  </w:style>
  <w:style w:type="character" w:customStyle="1" w:styleId="TekstdymkaZnak">
    <w:name w:val="Tekst dymka Znak"/>
    <w:basedOn w:val="Domylnaczcionkaakapitu"/>
    <w:link w:val="Tekstdymka"/>
    <w:uiPriority w:val="99"/>
    <w:semiHidden/>
    <w:rsid w:val="00A65ECA"/>
    <w:rPr>
      <w:rFonts w:ascii="Tahoma" w:eastAsiaTheme="minorEastAsia" w:hAnsi="Tahoma" w:cs="Tahoma"/>
      <w:sz w:val="16"/>
      <w:szCs w:val="16"/>
      <w:lang w:eastAsia="pl-PL"/>
    </w:rPr>
  </w:style>
  <w:style w:type="character" w:styleId="Odwoaniedokomentarza">
    <w:name w:val="annotation reference"/>
    <w:basedOn w:val="Domylnaczcionkaakapitu"/>
    <w:uiPriority w:val="99"/>
    <w:semiHidden/>
    <w:unhideWhenUsed/>
    <w:rsid w:val="00577FD0"/>
    <w:rPr>
      <w:sz w:val="16"/>
      <w:szCs w:val="16"/>
    </w:rPr>
  </w:style>
  <w:style w:type="paragraph" w:styleId="Tekstkomentarza">
    <w:name w:val="annotation text"/>
    <w:basedOn w:val="Normalny"/>
    <w:link w:val="TekstkomentarzaZnak"/>
    <w:uiPriority w:val="99"/>
    <w:semiHidden/>
    <w:unhideWhenUsed/>
    <w:rsid w:val="00577FD0"/>
    <w:rPr>
      <w:sz w:val="20"/>
      <w:szCs w:val="20"/>
    </w:rPr>
  </w:style>
  <w:style w:type="character" w:customStyle="1" w:styleId="TekstkomentarzaZnak">
    <w:name w:val="Tekst komentarza Znak"/>
    <w:basedOn w:val="Domylnaczcionkaakapitu"/>
    <w:link w:val="Tekstkomentarza"/>
    <w:uiPriority w:val="99"/>
    <w:semiHidden/>
    <w:rsid w:val="00577FD0"/>
    <w:rPr>
      <w:rFonts w:eastAsiaTheme="minorEastAsia"/>
      <w:sz w:val="20"/>
      <w:szCs w:val="20"/>
      <w:lang w:eastAsia="pl-PL"/>
    </w:rPr>
  </w:style>
  <w:style w:type="paragraph" w:styleId="Tematkomentarza">
    <w:name w:val="annotation subject"/>
    <w:basedOn w:val="Tekstkomentarza"/>
    <w:next w:val="Tekstkomentarza"/>
    <w:link w:val="TematkomentarzaZnak"/>
    <w:uiPriority w:val="99"/>
    <w:semiHidden/>
    <w:unhideWhenUsed/>
    <w:rsid w:val="00577FD0"/>
    <w:rPr>
      <w:b/>
      <w:bCs/>
    </w:rPr>
  </w:style>
  <w:style w:type="character" w:customStyle="1" w:styleId="TematkomentarzaZnak">
    <w:name w:val="Temat komentarza Znak"/>
    <w:basedOn w:val="TekstkomentarzaZnak"/>
    <w:link w:val="Tematkomentarza"/>
    <w:uiPriority w:val="99"/>
    <w:semiHidden/>
    <w:rsid w:val="00577FD0"/>
    <w:rPr>
      <w:rFonts w:eastAsiaTheme="minorEastAsia"/>
      <w:b/>
      <w:bCs/>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7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00E4F-3C41-45B1-B9DC-5EA6D155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1557</Words>
  <Characters>9342</Characters>
  <Application>Microsoft Office Word</Application>
  <DocSecurity>0</DocSecurity>
  <Lines>77</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Fujitsu Technology Solutions</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Grzegorz Glonek</dc:creator>
  <cp:lastModifiedBy>Grzegorz Glonek</cp:lastModifiedBy>
  <cp:revision>3</cp:revision>
  <dcterms:created xsi:type="dcterms:W3CDTF">2017-11-09T21:40:00Z</dcterms:created>
  <dcterms:modified xsi:type="dcterms:W3CDTF">2017-11-09T23:41:00Z</dcterms:modified>
</cp:coreProperties>
</file>