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7B44" w14:textId="7E67B1B5" w:rsidR="0028024E" w:rsidRPr="005A5086" w:rsidRDefault="005A5086">
      <w:pPr>
        <w:rPr>
          <w:rFonts w:ascii="Times New Roman" w:hAnsi="Times New Roman" w:cs="Times New Roman"/>
          <w:sz w:val="28"/>
        </w:rPr>
      </w:pPr>
      <w:proofErr w:type="spellStart"/>
      <w:r w:rsidRPr="005A5086">
        <w:rPr>
          <w:rFonts w:ascii="Times New Roman" w:hAnsi="Times New Roman" w:cs="Times New Roman"/>
          <w:sz w:val="28"/>
        </w:rPr>
        <w:t>Графовая</w:t>
      </w:r>
      <w:proofErr w:type="spellEnd"/>
      <w:r w:rsidRPr="005A5086">
        <w:rPr>
          <w:rFonts w:ascii="Times New Roman" w:hAnsi="Times New Roman" w:cs="Times New Roman"/>
          <w:sz w:val="28"/>
        </w:rPr>
        <w:t xml:space="preserve"> база данных для учебной программы. Включает преподавателей, студентов и курсы. Курсы могут включать другие курсы. Преподаватели могут вести курсы. Студенты могут посещать курсы. </w:t>
      </w:r>
      <w:bookmarkStart w:id="0" w:name="_GoBack"/>
      <w:bookmarkEnd w:id="0"/>
    </w:p>
    <w:sectPr w:rsidR="0028024E" w:rsidRPr="005A5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88"/>
    <w:rsid w:val="0028024E"/>
    <w:rsid w:val="004D5388"/>
    <w:rsid w:val="005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2E4C"/>
  <w15:chartTrackingRefBased/>
  <w15:docId w15:val="{D9D799D2-BAE6-4F4E-9380-1BB7C47A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2024-05-14T13:46:00Z</dcterms:created>
  <dcterms:modified xsi:type="dcterms:W3CDTF">2024-05-14T13:47:00Z</dcterms:modified>
</cp:coreProperties>
</file>