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1918B" w14:textId="77777777" w:rsidR="004D5D75" w:rsidRDefault="00BA077E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9617F2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32A060" wp14:editId="633F6E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0" t="0" r="37465" b="1905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F4E8431" w14:textId="77777777" w:rsidR="000469F8" w:rsidRDefault="000469F8" w:rsidP="000469F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A32A060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" o:allowincell="f" filled="f" fillcolor="black">
                    <v:textbox>
                      <w:txbxContent>
                        <w:p w14:paraId="5F4E8431" w14:textId="77777777" w:rsidR="000469F8" w:rsidRDefault="000469F8" w:rsidP="000469F8"/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="009617F2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3868B1E" wp14:editId="2B93B9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4D5D75" w14:paraId="7528127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0D0E2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34625E1" w14:textId="77777777" w:rsidR="004D5D75" w:rsidRDefault="004D5D75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D5D75" w14:paraId="7EE1880B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18AB3" w:themeFill="accent1"/>
                                      <w:vAlign w:val="center"/>
                                    </w:tcPr>
                                    <w:p w14:paraId="1D591E06" w14:textId="77777777" w:rsidR="004D5D75" w:rsidRDefault="00BA077E" w:rsidP="00BD1F72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9ABDD3905B14D668C80B2739214076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D1F7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LQSI Monitoring Tool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D5D75" w14:paraId="354723A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EC30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D2D1338" w14:textId="77777777" w:rsidR="004D5D75" w:rsidRDefault="004D5D75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D5D75" w14:paraId="3CB52BF7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0530D056" w14:textId="77777777" w:rsidR="004D5D75" w:rsidRDefault="00BA077E" w:rsidP="00BD1F72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7FACDDF54CD4F83B25D5F8709BDDC2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D1F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User Guide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D646977" w14:textId="77777777" w:rsidR="004D5D75" w:rsidRDefault="004D5D7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3868B1E" id="Rectangle 619" o:spid="_x0000_s1027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DkmcPA+wAAAOEBAAATAAAAAAAAAAAAAAAAAAAAAABbQ29udGVudF9U&#10;eXBlc10ueG1sUEsBAi0AFAAGAAgAAAAhACOyauHXAAAAlAEAAAsAAAAAAAAAAAAAAAAALAEAAF9y&#10;ZWxzLy5yZWxzUEsBAi0AFAAGAAgAAAAhAMYWJxvbAgAALgYAAA4AAAAAAAAAAAAAAAAALA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4D5D75" w14:paraId="7528127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0D0E2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34625E1" w14:textId="77777777" w:rsidR="004D5D75" w:rsidRDefault="004D5D75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D5D75" w14:paraId="7EE1880B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18AB3" w:themeFill="accent1"/>
                                <w:vAlign w:val="center"/>
                              </w:tcPr>
                              <w:p w14:paraId="1D591E06" w14:textId="77777777" w:rsidR="004D5D75" w:rsidRDefault="00BA077E" w:rsidP="00BD1F72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9ABDD3905B14D668C80B2739214076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1F7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LQSI Monitoring Tool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D5D75" w14:paraId="354723A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EC30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D2D1338" w14:textId="77777777" w:rsidR="004D5D75" w:rsidRDefault="004D5D75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D5D75" w14:paraId="3CB52BF7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0530D056" w14:textId="77777777" w:rsidR="004D5D75" w:rsidRDefault="00BA077E" w:rsidP="00BD1F72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7FACDDF54CD4F83B25D5F8709BDDC2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1F72">
                                      <w:rPr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D646977" w14:textId="77777777" w:rsidR="004D5D75" w:rsidRDefault="004D5D7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617F2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D3933D6" wp14:editId="768689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C7CAB62" w14:textId="77777777" w:rsidR="004D5D75" w:rsidRDefault="00BA077E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18AB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18AB3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17F2">
                                      <w:rPr>
                                        <w:b/>
                                        <w:bCs/>
                                        <w:caps/>
                                        <w:color w:val="418AB3" w:themeColor="accent1"/>
                                      </w:rPr>
                                      <w:t>[Type the company name]</w:t>
                                    </w:r>
                                  </w:sdtContent>
                                </w:sdt>
                              </w:p>
                              <w:p w14:paraId="55C7D6BF" w14:textId="77777777" w:rsidR="004D5D75" w:rsidRDefault="004D5D75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18AB3" w:themeColor="accent1"/>
                                  </w:rPr>
                                </w:pPr>
                              </w:p>
                              <w:p w14:paraId="6E8638DF" w14:textId="77777777" w:rsidR="004D5D75" w:rsidRDefault="00BA077E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617F2">
                                      <w:t>[Pick the date]</w:t>
                                    </w:r>
                                  </w:sdtContent>
                                </w:sdt>
                              </w:p>
                              <w:p w14:paraId="2E40BAE6" w14:textId="77777777" w:rsidR="004D5D75" w:rsidRDefault="009617F2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Authored by: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1F72">
                                      <w:t>Grégoire Lurton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4D5D75" w:rsidRDefault="009617F2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18AB3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18AB3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418AB3" w:themeColor="accent1"/>
                                </w:rPr>
                                <w:t>[Type the company name]</w:t>
                              </w:r>
                            </w:sdtContent>
                          </w:sdt>
                        </w:p>
                        <w:p w:rsidR="004D5D75" w:rsidRDefault="004D5D75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18AB3" w:themeColor="accent1"/>
                            </w:rPr>
                          </w:pPr>
                        </w:p>
                        <w:p w:rsidR="004D5D75" w:rsidRDefault="009617F2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[Pick the date]</w:t>
                              </w:r>
                            </w:sdtContent>
                          </w:sdt>
                        </w:p>
                        <w:p w:rsidR="004D5D75" w:rsidRDefault="009617F2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 xml:space="preserve">Authored by: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D1F72">
                                <w:t>Grégoire Lurton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617F2">
            <w:br w:type="page"/>
          </w:r>
        </w:sdtContent>
      </w:sdt>
    </w:p>
    <w:p w14:paraId="61196F1D" w14:textId="77777777" w:rsidR="004D5D75" w:rsidRDefault="00BA077E">
      <w:pPr>
        <w:pStyle w:val="Titr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94D81653F7C24745B3D486087E8C9B5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D1F72">
            <w:rPr>
              <w:smallCaps w:val="0"/>
            </w:rPr>
            <w:t>LQSI Monitoring Tool</w:t>
          </w:r>
        </w:sdtContent>
      </w:sdt>
    </w:p>
    <w:p w14:paraId="27C8A1C6" w14:textId="77777777" w:rsidR="004D5D75" w:rsidRDefault="00BA077E">
      <w:pPr>
        <w:pStyle w:val="Sous-titre"/>
      </w:pPr>
      <w:sdt>
        <w:sdtPr>
          <w:alias w:val="Subtitle"/>
          <w:tag w:val="Subtitle"/>
          <w:id w:val="11808339"/>
          <w:placeholder>
            <w:docPart w:val="5ACF3350B60146CC8538858A56A2679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D1F72">
            <w:t>User Guide</w:t>
          </w:r>
        </w:sdtContent>
      </w:sdt>
    </w:p>
    <w:p w14:paraId="56F2F488" w14:textId="77777777" w:rsidR="00F77118" w:rsidRDefault="00F77118" w:rsidP="000469F8">
      <w:pPr>
        <w:pStyle w:val="Titre1"/>
      </w:pPr>
      <w:r>
        <w:t>Introduction</w:t>
      </w:r>
    </w:p>
    <w:p w14:paraId="419BE9CF" w14:textId="77777777" w:rsidR="00F77118" w:rsidRDefault="00F77118" w:rsidP="000469F8">
      <w:pPr>
        <w:widowControl w:val="0"/>
        <w:autoSpaceDE w:val="0"/>
        <w:autoSpaceDN w:val="0"/>
        <w:adjustRightInd w:val="0"/>
        <w:spacing w:after="240" w:line="280" w:lineRule="atLeast"/>
        <w:jc w:val="both"/>
      </w:pPr>
      <w:r>
        <w:t xml:space="preserve">This guide will introduce the main aspects of a Laboratory Quality </w:t>
      </w:r>
      <w:r w:rsidR="000469F8">
        <w:t xml:space="preserve">Stepwise Implementation monitoring tool. This tool was primarily conceived as a website by the Royal Tropical Institute and the World Health Organization (WHO), and hosted on the WHO’s website on </w:t>
      </w:r>
      <w:hyperlink r:id="rId10" w:history="1">
        <w:r w:rsidR="000469F8" w:rsidRPr="00CE01EF">
          <w:rPr>
            <w:rStyle w:val="Lienhypertexte"/>
          </w:rPr>
          <w:t>https://extranet.who.int/lqsi/</w:t>
        </w:r>
      </w:hyperlink>
      <w:r w:rsidR="000469F8">
        <w:t xml:space="preserve"> . In order to facilitate the usage of this tool in settings, </w:t>
      </w:r>
      <w:proofErr w:type="spellStart"/>
      <w:r w:rsidR="000469F8">
        <w:t>ITech</w:t>
      </w:r>
      <w:proofErr w:type="spellEnd"/>
      <w:r w:rsidR="000469F8">
        <w:t xml:space="preserve"> decided to move the tool into a Microsoft Excel based tool.</w:t>
      </w:r>
    </w:p>
    <w:p w14:paraId="15659354" w14:textId="77777777" w:rsidR="000469F8" w:rsidRDefault="000469F8" w:rsidP="000469F8">
      <w:pPr>
        <w:pStyle w:val="Titre1"/>
      </w:pPr>
      <w:r>
        <w:t>Main Components</w:t>
      </w:r>
    </w:p>
    <w:p w14:paraId="74D1AAEB" w14:textId="77777777" w:rsidR="000469F8" w:rsidRDefault="000469F8" w:rsidP="000469F8">
      <w:pPr>
        <w:pStyle w:val="Titre1"/>
      </w:pPr>
      <w:r>
        <w:t>First Use</w:t>
      </w:r>
    </w:p>
    <w:p w14:paraId="2A96FC6C" w14:textId="77777777" w:rsidR="000469F8" w:rsidRDefault="000469F8" w:rsidP="000469F8">
      <w:pPr>
        <w:pStyle w:val="Titre1"/>
      </w:pPr>
      <w:r>
        <w:t>Data Entry</w:t>
      </w:r>
    </w:p>
    <w:p w14:paraId="1322A614" w14:textId="0AC26C0B" w:rsidR="005F2B94" w:rsidRDefault="007614A5" w:rsidP="007614A5">
      <w:pPr>
        <w:pStyle w:val="Titre2"/>
      </w:pPr>
      <w:r>
        <w:t>Create New report</w:t>
      </w:r>
      <w:bookmarkStart w:id="0" w:name="_GoBack"/>
      <w:bookmarkEnd w:id="0"/>
    </w:p>
    <w:p w14:paraId="2012C2A8" w14:textId="229A615D" w:rsidR="007614A5" w:rsidRDefault="007614A5" w:rsidP="007614A5">
      <w:pPr>
        <w:pStyle w:val="Titre2"/>
      </w:pPr>
      <w:r>
        <w:t>Fill completion Checklist</w:t>
      </w:r>
    </w:p>
    <w:p w14:paraId="5FB7A0A2" w14:textId="40D92316" w:rsidR="007614A5" w:rsidRDefault="007614A5" w:rsidP="007614A5">
      <w:pPr>
        <w:pStyle w:val="Titre2"/>
      </w:pPr>
      <w:r>
        <w:t>Import additional files</w:t>
      </w:r>
    </w:p>
    <w:p w14:paraId="41965F77" w14:textId="6523C813" w:rsidR="007614A5" w:rsidRPr="00F03BFA" w:rsidRDefault="007614A5" w:rsidP="007614A5">
      <w:pPr>
        <w:pStyle w:val="Titre2"/>
      </w:pPr>
      <w:r>
        <w:t>Fill LQSI Checklist</w:t>
      </w:r>
    </w:p>
    <w:p w14:paraId="7D5E893B" w14:textId="77777777" w:rsidR="000469F8" w:rsidRDefault="000469F8" w:rsidP="000469F8">
      <w:pPr>
        <w:pStyle w:val="Titre1"/>
      </w:pPr>
      <w:r>
        <w:t>Compiling data and analysis</w:t>
      </w:r>
    </w:p>
    <w:p w14:paraId="2EC3A002" w14:textId="77777777" w:rsidR="000469F8" w:rsidRDefault="000469F8" w:rsidP="000469F8">
      <w:pPr>
        <w:pStyle w:val="Titre1"/>
      </w:pPr>
      <w:r>
        <w:t>Further parametrization</w:t>
      </w:r>
    </w:p>
    <w:p w14:paraId="21DE4512" w14:textId="77777777" w:rsidR="000469F8" w:rsidRDefault="000469F8" w:rsidP="000469F8">
      <w:pPr>
        <w:pStyle w:val="Titre2"/>
      </w:pPr>
      <w:r>
        <w:t>Add a language</w:t>
      </w:r>
    </w:p>
    <w:p w14:paraId="670C7CEF" w14:textId="77777777" w:rsidR="000469F8" w:rsidRDefault="000469F8" w:rsidP="000469F8">
      <w:pPr>
        <w:pStyle w:val="Titre2"/>
      </w:pPr>
      <w:r>
        <w:t xml:space="preserve">Add separate </w:t>
      </w:r>
    </w:p>
    <w:p w14:paraId="6521BBE8" w14:textId="77777777" w:rsidR="000469F8" w:rsidRDefault="000469F8" w:rsidP="000469F8">
      <w:pPr>
        <w:pStyle w:val="Titre2"/>
      </w:pPr>
      <w:r>
        <w:t>Develop Local implementation</w:t>
      </w:r>
    </w:p>
    <w:p w14:paraId="047449D1" w14:textId="7C4096FC" w:rsidR="00F03BFA" w:rsidRPr="00F03BFA" w:rsidRDefault="00F03BFA" w:rsidP="00F03BFA">
      <w:pPr>
        <w:pStyle w:val="Titre1"/>
      </w:pPr>
      <w:r>
        <w:t>Annexes</w:t>
      </w:r>
    </w:p>
    <w:sectPr w:rsidR="00F03BFA" w:rsidRPr="00F03BF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E0AFD" w14:textId="77777777" w:rsidR="00BA077E" w:rsidRDefault="00BA077E">
      <w:pPr>
        <w:spacing w:after="0" w:line="240" w:lineRule="auto"/>
      </w:pPr>
      <w:r>
        <w:separator/>
      </w:r>
    </w:p>
  </w:endnote>
  <w:endnote w:type="continuationSeparator" w:id="0">
    <w:p w14:paraId="423AB474" w14:textId="77777777" w:rsidR="00BA077E" w:rsidRDefault="00BA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F5BD8" w14:textId="77777777" w:rsidR="004D5D75" w:rsidRDefault="009617F2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6A9DD1C" wp14:editId="4D9470A9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B81050" w14:textId="77777777" w:rsidR="004D5D75" w:rsidRDefault="00BA077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1F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LQSI Monitoring Tool</w:t>
                              </w:r>
                            </w:sdtContent>
                          </w:sdt>
                          <w:r w:rsidR="009617F2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617F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[Pick the date]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4D5D75" w:rsidRDefault="009617F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D1F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LQSI Monitoring Tool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[Pick the date]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2B2E3AD" wp14:editId="33D54D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D38027F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9051F95" wp14:editId="74995F35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322F75" w14:textId="77777777" w:rsidR="004D5D75" w:rsidRDefault="009617F2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77118" w:rsidRPr="00F7711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418ab3 [3204]" stroked="f">
              <v:textbox inset="0,0,0,0">
                <w:txbxContent>
                  <w:p w:rsidR="004D5D75" w:rsidRDefault="009617F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77118" w:rsidRPr="00F7711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311F2" w14:textId="77777777" w:rsidR="004D5D75" w:rsidRDefault="009617F2">
    <w:pPr>
      <w:rPr>
        <w:sz w:val="20"/>
      </w:rPr>
    </w:pPr>
    <w:r>
      <w:rPr>
        <w:noProof/>
        <w:sz w:val="10"/>
        <w:szCs w:val="10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AE66A6B" wp14:editId="348D4F95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8AEE1E9" w14:textId="77777777" w:rsidR="004D5D75" w:rsidRDefault="00BA077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1F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LQSI Monitoring Tool</w:t>
                              </w:r>
                            </w:sdtContent>
                          </w:sdt>
                          <w:r w:rsidR="009617F2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617F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[Pick the date]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4D5D75" w:rsidRDefault="009617F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D1F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LQSI Monitoring Tool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[Pick the date]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32D043" wp14:editId="346C58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AEA591E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9009FA" wp14:editId="1FDB833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FB6AB58" w14:textId="77777777" w:rsidR="004D5D75" w:rsidRDefault="009617F2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03BFA" w:rsidRPr="00F03BF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418ab3 [3204]" stroked="f">
              <v:textbox inset="0,0,0,0">
                <w:txbxContent>
                  <w:p w:rsidR="004D5D75" w:rsidRDefault="009617F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77118" w:rsidRPr="00F7711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89469B4" w14:textId="77777777" w:rsidR="004D5D75" w:rsidRDefault="004D5D75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84368" w14:textId="77777777" w:rsidR="00BA077E" w:rsidRDefault="00BA077E">
      <w:pPr>
        <w:spacing w:after="0" w:line="240" w:lineRule="auto"/>
      </w:pPr>
      <w:r>
        <w:separator/>
      </w:r>
    </w:p>
  </w:footnote>
  <w:footnote w:type="continuationSeparator" w:id="0">
    <w:p w14:paraId="661FAF6C" w14:textId="77777777" w:rsidR="00BA077E" w:rsidRDefault="00BA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F69200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F69200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89B9D4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418AB3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306785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72"/>
    <w:rsid w:val="000469F8"/>
    <w:rsid w:val="004D5D75"/>
    <w:rsid w:val="005C0230"/>
    <w:rsid w:val="005F2B94"/>
    <w:rsid w:val="007614A5"/>
    <w:rsid w:val="009617F2"/>
    <w:rsid w:val="00BA077E"/>
    <w:rsid w:val="00BD1F72"/>
    <w:rsid w:val="00CE6C19"/>
    <w:rsid w:val="00F03BFA"/>
    <w:rsid w:val="00F7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1452"/>
  <w15:docId w15:val="{DBFAB7F1-ACDF-4D8F-BDDE-9E00BF2F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306785" w:themeColor="accent1" w:themeShade="BF"/>
      <w:spacing w:val="2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06785" w:themeColor="accent1" w:themeShade="BF"/>
      <w:spacing w:val="2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18AB3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B86C00" w:themeColor="accent3" w:themeShade="BF"/>
      <w:spacing w:val="20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B86C00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7B4900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7B4900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18AB3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18AB3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306785" w:themeColor="accent1" w:themeShade="BF"/>
      <w:spacing w:val="2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306785" w:themeColor="accent1" w:themeShade="BF"/>
      <w:spacing w:val="20"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418AB3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418AB3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18AB3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418AB3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HAnsi"/>
      <w:sz w:val="28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B881D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Block Quote"/>
    <w:uiPriority w:val="40"/>
    <w:pPr>
      <w:pBdr>
        <w:top w:val="single" w:sz="2" w:space="10" w:color="89B9D4" w:themeColor="accent1" w:themeTint="99"/>
        <w:bottom w:val="single" w:sz="24" w:space="10" w:color="89B9D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Titredelivre">
    <w:name w:val="Book Title"/>
    <w:basedOn w:val="Policepardfaut"/>
    <w:uiPriority w:val="33"/>
    <w:qFormat/>
    <w:rPr>
      <w:rFonts w:asciiTheme="majorHAnsi" w:hAnsiTheme="majorHAnsi" w:cs="Times New Roman"/>
      <w:i/>
      <w:color w:val="DF5327" w:themeColor="accent6"/>
      <w:sz w:val="20"/>
      <w:szCs w:val="20"/>
    </w:rPr>
  </w:style>
  <w:style w:type="character" w:styleId="Emph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B86C00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B86C00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7B4900" w:themeColor="accent3" w:themeShade="80"/>
      <w:spacing w:val="10"/>
      <w:sz w:val="24"/>
      <w:szCs w:val="2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7B4900" w:themeColor="accent3" w:themeShade="80"/>
      <w:spacing w:val="10"/>
      <w:sz w:val="24"/>
      <w:szCs w:val="20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418AB3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418AB3" w:themeColor="accent1"/>
      <w:spacing w:val="10"/>
      <w:szCs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A6B727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89B9D4" w:themeColor="accent1" w:themeTint="99"/>
        <w:left w:val="single" w:sz="24" w:space="10" w:color="418AB3" w:themeColor="accent1"/>
        <w:bottom w:val="single" w:sz="36" w:space="10" w:color="F69200" w:themeColor="accent3"/>
        <w:right w:val="single" w:sz="24" w:space="10" w:color="418AB3" w:themeColor="accent1"/>
      </w:pBdr>
      <w:shd w:val="clear" w:color="auto" w:fill="418AB3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418AB3" w:themeColor="accent1"/>
      <w:sz w:val="22"/>
      <w:szCs w:val="20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lev">
    <w:name w:val="Strong"/>
    <w:uiPriority w:val="22"/>
    <w:qFormat/>
    <w:rPr>
      <w:rFonts w:asciiTheme="minorHAnsi" w:hAnsiTheme="minorHAnsi"/>
      <w:b/>
      <w:color w:val="A6B72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A6B727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0469F8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extranet.who.int/lqs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rlurton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81653F7C24745B3D486087E8C9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DB842-2566-420E-A2FE-DB7CD08B8676}"/>
      </w:docPartPr>
      <w:docPartBody>
        <w:p w:rsidR="005B6DAC" w:rsidRDefault="008A5750">
          <w:pPr>
            <w:pStyle w:val="94D81653F7C24745B3D486087E8C9B53"/>
          </w:pPr>
          <w:r>
            <w:t>[Type the document title]</w:t>
          </w:r>
        </w:p>
      </w:docPartBody>
    </w:docPart>
    <w:docPart>
      <w:docPartPr>
        <w:name w:val="5ACF3350B60146CC8538858A56A2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7BE8F-8593-4362-9A8A-91C7567C07F1}"/>
      </w:docPartPr>
      <w:docPartBody>
        <w:p w:rsidR="005B6DAC" w:rsidRDefault="008A5750">
          <w:pPr>
            <w:pStyle w:val="5ACF3350B60146CC8538858A56A26794"/>
          </w:pPr>
          <w:r>
            <w:t>[Type the document subtitle]</w:t>
          </w:r>
        </w:p>
      </w:docPartBody>
    </w:docPart>
    <w:docPart>
      <w:docPartPr>
        <w:name w:val="49ABDD3905B14D668C80B27392140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68010-11AA-41EC-AC43-93022109B626}"/>
      </w:docPartPr>
      <w:docPartBody>
        <w:p w:rsidR="005B6DAC" w:rsidRDefault="008A5750">
          <w:pPr>
            <w:pStyle w:val="49ABDD3905B14D668C80B2739214076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50"/>
    <w:rsid w:val="005B6DAC"/>
    <w:rsid w:val="006A4717"/>
    <w:rsid w:val="008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D81653F7C24745B3D486087E8C9B53">
    <w:name w:val="94D81653F7C24745B3D486087E8C9B53"/>
  </w:style>
  <w:style w:type="paragraph" w:customStyle="1" w:styleId="5ACF3350B60146CC8538858A56A26794">
    <w:name w:val="5ACF3350B60146CC8538858A56A26794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9ABDD3905B14D668C80B2739214076A">
    <w:name w:val="49ABDD3905B14D668C80B2739214076A"/>
  </w:style>
  <w:style w:type="paragraph" w:customStyle="1" w:styleId="97FACDDF54CD4F83B25D5F8709BDDC2F">
    <w:name w:val="97FACDDF54CD4F83B25D5F8709BDD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3459977-A2B1-3949-B52B-D194492E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C:\Users\grlurton\AppData\Roaming\Microsoft\Templates\Report (Equity theme).dotx</Template>
  <TotalTime>16</TotalTime>
  <Pages>2</Pages>
  <Words>118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LQSI Monitoring Tool</vt:lpstr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LQSI Monitoring Tool</dc:title>
  <dc:subject>User Guide</dc:subject>
  <dc:creator>Grégoire Lurton</dc:creator>
  <cp:keywords/>
  <dc:description/>
  <cp:lastModifiedBy>Grégoire Lurton</cp:lastModifiedBy>
  <cp:revision>7</cp:revision>
  <dcterms:created xsi:type="dcterms:W3CDTF">2017-09-14T23:44:00Z</dcterms:created>
  <dcterms:modified xsi:type="dcterms:W3CDTF">2017-09-15T18:02:00Z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