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CB21" w14:textId="77777777" w:rsidR="00862472" w:rsidRPr="00862472" w:rsidRDefault="00862472" w:rsidP="00862472">
      <w:pPr>
        <w:spacing w:after="120"/>
        <w:rPr>
          <w:rFonts w:ascii="Arial" w:eastAsia="Times New Roman" w:hAnsi="Arial" w:cs="Arial"/>
          <w:b/>
          <w:bCs/>
          <w:color w:val="2A2B2D"/>
          <w:sz w:val="30"/>
          <w:szCs w:val="30"/>
        </w:rPr>
      </w:pPr>
      <w:r w:rsidRPr="00862472">
        <w:rPr>
          <w:rFonts w:ascii="Arial" w:eastAsia="Times New Roman" w:hAnsi="Arial" w:cs="Arial"/>
          <w:b/>
          <w:bCs/>
          <w:color w:val="2A2B2D"/>
          <w:sz w:val="30"/>
          <w:szCs w:val="30"/>
        </w:rPr>
        <w:t>Meeting summary </w:t>
      </w:r>
    </w:p>
    <w:p w14:paraId="4B2CA520" w14:textId="77777777" w:rsidR="00862472" w:rsidRPr="00862472" w:rsidRDefault="00862472" w:rsidP="00862472">
      <w:pPr>
        <w:spacing w:before="100" w:beforeAutospacing="1" w:after="100" w:afterAutospacing="1" w:line="360" w:lineRule="atLeast"/>
        <w:outlineLvl w:val="1"/>
        <w:rPr>
          <w:rFonts w:ascii="Arial" w:eastAsia="Times New Roman" w:hAnsi="Arial" w:cs="Arial"/>
          <w:b/>
          <w:bCs/>
          <w:color w:val="2A2B2D"/>
          <w:sz w:val="24"/>
        </w:rPr>
      </w:pPr>
      <w:r w:rsidRPr="00862472">
        <w:rPr>
          <w:rFonts w:ascii="Arial" w:eastAsia="Times New Roman" w:hAnsi="Arial" w:cs="Arial"/>
          <w:b/>
          <w:bCs/>
          <w:color w:val="2A2B2D"/>
          <w:sz w:val="24"/>
        </w:rPr>
        <w:t>Quick recap</w:t>
      </w:r>
    </w:p>
    <w:p w14:paraId="0AC7AB4C" w14:textId="77777777" w:rsidR="00862472" w:rsidRPr="00862472" w:rsidRDefault="00862472" w:rsidP="00862472">
      <w:pPr>
        <w:spacing w:before="100" w:beforeAutospacing="1" w:after="100" w:afterAutospacing="1" w:line="300" w:lineRule="atLeast"/>
        <w:rPr>
          <w:rFonts w:ascii="Arial" w:eastAsia="Times New Roman" w:hAnsi="Arial" w:cs="Arial"/>
          <w:color w:val="2A2B2D"/>
          <w:sz w:val="21"/>
          <w:szCs w:val="21"/>
        </w:rPr>
      </w:pPr>
      <w:r w:rsidRPr="00862472">
        <w:rPr>
          <w:rFonts w:ascii="Arial" w:eastAsia="Times New Roman" w:hAnsi="Arial" w:cs="Arial"/>
          <w:color w:val="2A2B2D"/>
          <w:sz w:val="21"/>
          <w:szCs w:val="21"/>
        </w:rPr>
        <w:t>The meeting focused on reviewing and discussing a document for CPFR (Collaborative Planning, Forecasting, and Replenishment) integration into CPH (Chewy Portal Hub). Nathan presented his work on user stories and wireframes, while Phanindher provided feedback on the need for more detailed workflows, clearer MVP versus end-state definitions, and better explanation of why certain features were being implemented. The team discussed the role of ISMs (Inventory Managers) in configuring vendor tiers and the proposed vendor scorecard functionality, with concerns raised about Stefan's team's ability to deliver the Tableau integration as planned. Steven offered to provide end-user perspective feedback on the documents, and the team agreed more detail was needed regarding workflows, dependencies, and the benefits of proposed features for both ISMs and vendors.</w:t>
      </w:r>
    </w:p>
    <w:p w14:paraId="290340F4" w14:textId="77777777" w:rsidR="00862472" w:rsidRPr="00862472" w:rsidRDefault="00862472" w:rsidP="00862472">
      <w:pPr>
        <w:spacing w:before="100" w:beforeAutospacing="1" w:after="100" w:afterAutospacing="1" w:line="360" w:lineRule="atLeast"/>
        <w:outlineLvl w:val="1"/>
        <w:rPr>
          <w:rFonts w:ascii="Arial" w:eastAsia="Times New Roman" w:hAnsi="Arial" w:cs="Arial"/>
          <w:b/>
          <w:bCs/>
          <w:color w:val="2A2B2D"/>
          <w:sz w:val="24"/>
        </w:rPr>
      </w:pPr>
      <w:r w:rsidRPr="00862472">
        <w:rPr>
          <w:rFonts w:ascii="Arial" w:eastAsia="Times New Roman" w:hAnsi="Arial" w:cs="Arial"/>
          <w:b/>
          <w:bCs/>
          <w:color w:val="2A2B2D"/>
          <w:sz w:val="24"/>
        </w:rPr>
        <w:t>Next steps</w:t>
      </w:r>
    </w:p>
    <w:p w14:paraId="7CDF88E9" w14:textId="77777777" w:rsidR="00862472" w:rsidRPr="00862472" w:rsidRDefault="00862472" w:rsidP="00862472">
      <w:pPr>
        <w:numPr>
          <w:ilvl w:val="0"/>
          <w:numId w:val="1"/>
        </w:numPr>
        <w:spacing w:before="100" w:beforeAutospacing="1" w:after="100" w:afterAutospacing="1"/>
        <w:rPr>
          <w:rFonts w:ascii="Arial" w:eastAsia="Times New Roman" w:hAnsi="Arial" w:cs="Arial"/>
          <w:color w:val="2A2B2D"/>
          <w:sz w:val="21"/>
          <w:szCs w:val="21"/>
        </w:rPr>
      </w:pPr>
      <w:hyperlink r:id="rId5" w:tooltip="https://tasks.zoom.us?meetingId=XZaLNd6IQq%2BP1a4pQQVnyw%3D%3D&amp;stepId=61fff4f5-2958-11f1-80b9-daec75b42537" w:history="1">
        <w:r w:rsidRPr="00862472">
          <w:rPr>
            <w:rFonts w:ascii="Arial" w:eastAsia="Times New Roman" w:hAnsi="Arial" w:cs="Arial"/>
            <w:color w:val="0086F0"/>
            <w:sz w:val="21"/>
            <w:szCs w:val="21"/>
            <w:u w:val="single"/>
          </w:rPr>
          <w:t>Nathan: Update the document to include detailed workflows for both ISM and vendor, clarifying the MVP and end-state requirements, and ensure context/justification is provided for technical and business</w:t>
        </w:r>
        <w:r w:rsidRPr="00862472">
          <w:rPr>
            <w:rFonts w:ascii="Arial" w:eastAsia="Times New Roman" w:hAnsi="Arial" w:cs="Arial"/>
            <w:color w:val="0086F0"/>
            <w:sz w:val="21"/>
            <w:szCs w:val="21"/>
            <w:u w:val="single"/>
          </w:rPr>
          <w:t xml:space="preserve"> </w:t>
        </w:r>
        <w:r w:rsidRPr="00862472">
          <w:rPr>
            <w:rFonts w:ascii="Arial" w:eastAsia="Times New Roman" w:hAnsi="Arial" w:cs="Arial"/>
            <w:color w:val="0086F0"/>
            <w:sz w:val="21"/>
            <w:szCs w:val="21"/>
            <w:u w:val="single"/>
          </w:rPr>
          <w:t>audiences.</w:t>
        </w:r>
      </w:hyperlink>
    </w:p>
    <w:p w14:paraId="26943C4C" w14:textId="77777777" w:rsidR="00862472" w:rsidRPr="00862472" w:rsidRDefault="00862472" w:rsidP="00862472">
      <w:pPr>
        <w:numPr>
          <w:ilvl w:val="0"/>
          <w:numId w:val="1"/>
        </w:numPr>
        <w:spacing w:before="100" w:beforeAutospacing="1" w:after="100" w:afterAutospacing="1"/>
        <w:rPr>
          <w:rFonts w:ascii="Arial" w:eastAsia="Times New Roman" w:hAnsi="Arial" w:cs="Arial"/>
          <w:color w:val="2A2B2D"/>
          <w:sz w:val="21"/>
          <w:szCs w:val="21"/>
        </w:rPr>
      </w:pPr>
      <w:hyperlink r:id="rId6" w:tooltip="https://tasks.zoom.us?meetingId=XZaLNd6IQq%2BP1a4pQQVnyw%3D%3D&amp;stepId=61fffc8d-2958-11f1-ba44-daec75b42537" w:history="1">
        <w:r w:rsidRPr="00862472">
          <w:rPr>
            <w:rFonts w:ascii="Arial" w:eastAsia="Times New Roman" w:hAnsi="Arial" w:cs="Arial"/>
            <w:color w:val="0086F0"/>
            <w:sz w:val="21"/>
            <w:szCs w:val="21"/>
            <w:u w:val="single"/>
          </w:rPr>
          <w:t>Nathan: Create and share wireframes for the required CPH views (chart view/Tableau view and Scorecard) by end of day today or mid-tomorrow at the latest.</w:t>
        </w:r>
      </w:hyperlink>
    </w:p>
    <w:p w14:paraId="1FD9E76F" w14:textId="77777777" w:rsidR="00862472" w:rsidRPr="00862472" w:rsidRDefault="00862472" w:rsidP="00862472">
      <w:pPr>
        <w:numPr>
          <w:ilvl w:val="0"/>
          <w:numId w:val="1"/>
        </w:numPr>
        <w:spacing w:before="100" w:beforeAutospacing="1" w:after="100" w:afterAutospacing="1"/>
        <w:rPr>
          <w:rFonts w:ascii="Arial" w:eastAsia="Times New Roman" w:hAnsi="Arial" w:cs="Arial"/>
          <w:color w:val="2A2B2D"/>
          <w:sz w:val="21"/>
          <w:szCs w:val="21"/>
        </w:rPr>
      </w:pPr>
      <w:hyperlink r:id="rId7" w:tooltip="https://tasks.zoom.us?meetingId=XZaLNd6IQq%2BP1a4pQQVnyw%3D%3D&amp;stepId=61ffff65-2958-11f1-9956-daec75b42537" w:history="1">
        <w:r w:rsidRPr="00862472">
          <w:rPr>
            <w:rFonts w:ascii="Arial" w:eastAsia="Times New Roman" w:hAnsi="Arial" w:cs="Arial"/>
            <w:color w:val="0086F0"/>
            <w:sz w:val="21"/>
            <w:szCs w:val="21"/>
            <w:u w:val="single"/>
          </w:rPr>
          <w:t>Nathan: Send wireframes to Stefan to confirm feasibility and alignment, especially regarding Tableau integration and vendor data isolation.</w:t>
        </w:r>
      </w:hyperlink>
    </w:p>
    <w:p w14:paraId="05904D2B" w14:textId="77777777" w:rsidR="00862472" w:rsidRPr="00862472" w:rsidRDefault="00862472" w:rsidP="00862472">
      <w:pPr>
        <w:numPr>
          <w:ilvl w:val="0"/>
          <w:numId w:val="1"/>
        </w:numPr>
        <w:spacing w:before="100" w:beforeAutospacing="1" w:after="100" w:afterAutospacing="1"/>
        <w:rPr>
          <w:rFonts w:ascii="Arial" w:eastAsia="Times New Roman" w:hAnsi="Arial" w:cs="Arial"/>
          <w:color w:val="2A2B2D"/>
          <w:sz w:val="21"/>
          <w:szCs w:val="21"/>
        </w:rPr>
      </w:pPr>
      <w:hyperlink r:id="rId8" w:tooltip="https://tasks.zoom.us?meetingId=XZaLNd6IQq%2BP1a4pQQVnyw%3D%3D&amp;stepId=620001b1-2958-11f1-974d-daec75b42537" w:history="1">
        <w:r w:rsidRPr="00862472">
          <w:rPr>
            <w:rFonts w:ascii="Arial" w:eastAsia="Times New Roman" w:hAnsi="Arial" w:cs="Arial"/>
            <w:color w:val="0086F0"/>
            <w:sz w:val="21"/>
            <w:szCs w:val="21"/>
            <w:u w:val="single"/>
          </w:rPr>
          <w:t>Nathan: Follow up with Harish to get details on how vendor isolation/configuration will work and ensure Harish connects with Stefan on this topic.</w:t>
        </w:r>
      </w:hyperlink>
    </w:p>
    <w:p w14:paraId="0BED14CF" w14:textId="77777777" w:rsidR="00862472" w:rsidRPr="00862472" w:rsidRDefault="00862472" w:rsidP="00862472">
      <w:pPr>
        <w:numPr>
          <w:ilvl w:val="0"/>
          <w:numId w:val="1"/>
        </w:numPr>
        <w:spacing w:before="100" w:beforeAutospacing="1" w:after="100" w:afterAutospacing="1"/>
        <w:rPr>
          <w:rFonts w:ascii="Arial" w:eastAsia="Times New Roman" w:hAnsi="Arial" w:cs="Arial"/>
          <w:color w:val="2A2B2D"/>
          <w:sz w:val="21"/>
          <w:szCs w:val="21"/>
        </w:rPr>
      </w:pPr>
      <w:hyperlink r:id="rId9" w:tooltip="https://tasks.zoom.us?meetingId=XZaLNd6IQq%2BP1a4pQQVnyw%3D%3D&amp;stepId=620003c4-2958-11f1-aff3-daec75b42537" w:history="1">
        <w:r w:rsidRPr="00862472">
          <w:rPr>
            <w:rFonts w:ascii="Arial" w:eastAsia="Times New Roman" w:hAnsi="Arial" w:cs="Arial"/>
            <w:color w:val="0086F0"/>
            <w:sz w:val="21"/>
            <w:szCs w:val="21"/>
            <w:u w:val="single"/>
          </w:rPr>
          <w:t>Nathan: Schedule and conduct a meeting with Steven to discuss the scorecard requirements and determine if a scorecard is needed for MVP, and what metrics should be included.</w:t>
        </w:r>
      </w:hyperlink>
    </w:p>
    <w:p w14:paraId="214406CB" w14:textId="77777777" w:rsidR="00862472" w:rsidRPr="00862472" w:rsidRDefault="00862472" w:rsidP="00862472">
      <w:pPr>
        <w:numPr>
          <w:ilvl w:val="0"/>
          <w:numId w:val="1"/>
        </w:numPr>
        <w:spacing w:before="100" w:beforeAutospacing="1" w:after="100" w:afterAutospacing="1"/>
        <w:rPr>
          <w:rFonts w:ascii="Arial" w:eastAsia="Times New Roman" w:hAnsi="Arial" w:cs="Arial"/>
          <w:color w:val="2A2B2D"/>
          <w:sz w:val="21"/>
          <w:szCs w:val="21"/>
        </w:rPr>
      </w:pPr>
      <w:hyperlink r:id="rId10" w:tooltip="https://tasks.zoom.us?meetingId=XZaLNd6IQq%2BP1a4pQQVnyw%3D%3D&amp;stepId=620005b8-2958-11f1-89ab-daec75b42537" w:history="1">
        <w:r w:rsidRPr="00862472">
          <w:rPr>
            <w:rFonts w:ascii="Arial" w:eastAsia="Times New Roman" w:hAnsi="Arial" w:cs="Arial"/>
            <w:color w:val="0086F0"/>
            <w:sz w:val="21"/>
            <w:szCs w:val="21"/>
            <w:u w:val="single"/>
          </w:rPr>
          <w:t>Nathan: Aim to have an updated version of the document ready for review by Tuesday, and share a live link for ongoing feedback.</w:t>
        </w:r>
      </w:hyperlink>
    </w:p>
    <w:p w14:paraId="49C5590F" w14:textId="77777777" w:rsidR="00862472" w:rsidRPr="00862472" w:rsidRDefault="00862472" w:rsidP="00862472">
      <w:pPr>
        <w:numPr>
          <w:ilvl w:val="0"/>
          <w:numId w:val="1"/>
        </w:numPr>
        <w:spacing w:before="100" w:beforeAutospacing="1" w:after="100" w:afterAutospacing="1"/>
        <w:rPr>
          <w:rFonts w:ascii="Arial" w:eastAsia="Times New Roman" w:hAnsi="Arial" w:cs="Arial"/>
          <w:color w:val="2A2B2D"/>
          <w:sz w:val="21"/>
          <w:szCs w:val="21"/>
        </w:rPr>
      </w:pPr>
      <w:hyperlink r:id="rId11" w:tooltip="https://tasks.zoom.us?meetingId=XZaLNd6IQq%2BP1a4pQQVnyw%3D%3D&amp;stepId=620007c3-2958-11f1-a2df-daec75b42537" w:history="1">
        <w:r w:rsidRPr="00862472">
          <w:rPr>
            <w:rFonts w:ascii="Arial" w:eastAsia="Times New Roman" w:hAnsi="Arial" w:cs="Arial"/>
            <w:color w:val="0086F0"/>
            <w:sz w:val="21"/>
            <w:szCs w:val="21"/>
            <w:u w:val="single"/>
          </w:rPr>
          <w:t>Nathan: Ensure Steven is included in meetings with Nathan Nelson and the CPH team regarding integration and requirements review.</w:t>
        </w:r>
      </w:hyperlink>
    </w:p>
    <w:p w14:paraId="32F680F2" w14:textId="77777777" w:rsidR="00862472" w:rsidRPr="00862472" w:rsidRDefault="00862472" w:rsidP="00862472">
      <w:pPr>
        <w:numPr>
          <w:ilvl w:val="0"/>
          <w:numId w:val="1"/>
        </w:numPr>
        <w:spacing w:before="100" w:beforeAutospacing="1" w:after="100" w:afterAutospacing="1"/>
        <w:rPr>
          <w:rFonts w:ascii="Arial" w:eastAsia="Times New Roman" w:hAnsi="Arial" w:cs="Arial"/>
          <w:color w:val="2A2B2D"/>
          <w:sz w:val="21"/>
          <w:szCs w:val="21"/>
        </w:rPr>
      </w:pPr>
      <w:hyperlink r:id="rId12" w:tooltip="https://tasks.zoom.us?meetingId=XZaLNd6IQq%2BP1a4pQQVnyw%3D%3D&amp;stepId=620009c4-2958-11f1-be53-daec75b42537" w:history="1">
        <w:r w:rsidRPr="00862472">
          <w:rPr>
            <w:rFonts w:ascii="Arial" w:eastAsia="Times New Roman" w:hAnsi="Arial" w:cs="Arial"/>
            <w:color w:val="0086F0"/>
            <w:sz w:val="21"/>
            <w:szCs w:val="21"/>
            <w:u w:val="single"/>
          </w:rPr>
          <w:t>Nathan: Coordinate an internal discussion with the team (including Keenan, Phanindher, Steven, and Nathan) to align on CPFR requirements before integrating with Nathan Nelson's workstream and reviewing with CPH team.</w:t>
        </w:r>
      </w:hyperlink>
    </w:p>
    <w:p w14:paraId="35BD9E5A" w14:textId="77777777" w:rsidR="00862472" w:rsidRPr="00862472" w:rsidRDefault="00862472" w:rsidP="00862472">
      <w:pPr>
        <w:spacing w:before="100" w:beforeAutospacing="1" w:after="100" w:afterAutospacing="1" w:line="360" w:lineRule="atLeast"/>
        <w:outlineLvl w:val="1"/>
        <w:rPr>
          <w:rFonts w:ascii="Arial" w:eastAsia="Times New Roman" w:hAnsi="Arial" w:cs="Arial"/>
          <w:b/>
          <w:bCs/>
          <w:color w:val="2A2B2D"/>
          <w:sz w:val="24"/>
        </w:rPr>
      </w:pPr>
      <w:r w:rsidRPr="00862472">
        <w:rPr>
          <w:rFonts w:ascii="Arial" w:eastAsia="Times New Roman" w:hAnsi="Arial" w:cs="Arial"/>
          <w:b/>
          <w:bCs/>
          <w:color w:val="2A2B2D"/>
          <w:sz w:val="24"/>
        </w:rPr>
        <w:t>Summary</w:t>
      </w:r>
    </w:p>
    <w:p w14:paraId="4670C5C0" w14:textId="77777777" w:rsidR="00862472" w:rsidRPr="00862472" w:rsidRDefault="00862472" w:rsidP="00862472">
      <w:pPr>
        <w:spacing w:before="100" w:beforeAutospacing="1" w:after="100" w:afterAutospacing="1" w:line="300" w:lineRule="atLeast"/>
        <w:outlineLvl w:val="2"/>
        <w:rPr>
          <w:rFonts w:ascii="Arial" w:eastAsia="Times New Roman" w:hAnsi="Arial" w:cs="Arial"/>
          <w:b/>
          <w:bCs/>
          <w:color w:val="2A2B2D"/>
          <w:sz w:val="21"/>
          <w:szCs w:val="21"/>
        </w:rPr>
      </w:pPr>
      <w:r w:rsidRPr="00862472">
        <w:rPr>
          <w:rFonts w:ascii="Arial" w:eastAsia="Times New Roman" w:hAnsi="Arial" w:cs="Arial"/>
          <w:b/>
          <w:bCs/>
          <w:color w:val="2A2B2D"/>
          <w:sz w:val="21"/>
          <w:szCs w:val="21"/>
        </w:rPr>
        <w:t>Bus Commute Experience Discussion</w:t>
      </w:r>
    </w:p>
    <w:p w14:paraId="6F5F3588" w14:textId="77777777" w:rsidR="00862472" w:rsidRPr="00862472" w:rsidRDefault="00862472" w:rsidP="00862472">
      <w:pPr>
        <w:spacing w:before="100" w:beforeAutospacing="1" w:after="100" w:afterAutospacing="1" w:line="300" w:lineRule="atLeast"/>
        <w:rPr>
          <w:rFonts w:ascii="Arial" w:eastAsia="Times New Roman" w:hAnsi="Arial" w:cs="Arial"/>
          <w:color w:val="2A2B2D"/>
          <w:sz w:val="21"/>
          <w:szCs w:val="21"/>
        </w:rPr>
      </w:pPr>
      <w:r w:rsidRPr="00862472">
        <w:rPr>
          <w:rFonts w:ascii="Arial" w:eastAsia="Times New Roman" w:hAnsi="Arial" w:cs="Arial"/>
          <w:color w:val="2A2B2D"/>
          <w:sz w:val="21"/>
          <w:szCs w:val="21"/>
        </w:rPr>
        <w:t>Nathan shared his experience taking the bus to work, describing it as a reasonable alternative to driving. He noted that the total travel time was comparable to driving, with the bus ride from Canyon Park to Bellevue Transit Center taking about 30 minutes, and the walk from the office to the transit center adding about 10-12 minutes. Phanindher commented that the bus option provides exercise and peace of mind without driving.</w:t>
      </w:r>
    </w:p>
    <w:p w14:paraId="329599FE" w14:textId="77777777" w:rsidR="00862472" w:rsidRPr="00862472" w:rsidRDefault="00862472" w:rsidP="00862472">
      <w:pPr>
        <w:spacing w:before="100" w:beforeAutospacing="1" w:after="100" w:afterAutospacing="1" w:line="300" w:lineRule="atLeast"/>
        <w:outlineLvl w:val="2"/>
        <w:rPr>
          <w:rFonts w:ascii="Arial" w:eastAsia="Times New Roman" w:hAnsi="Arial" w:cs="Arial"/>
          <w:b/>
          <w:bCs/>
          <w:color w:val="2A2B2D"/>
          <w:sz w:val="21"/>
          <w:szCs w:val="21"/>
        </w:rPr>
      </w:pPr>
      <w:r w:rsidRPr="00862472">
        <w:rPr>
          <w:rFonts w:ascii="Arial" w:eastAsia="Times New Roman" w:hAnsi="Arial" w:cs="Arial"/>
          <w:b/>
          <w:bCs/>
          <w:color w:val="2A2B2D"/>
          <w:sz w:val="21"/>
          <w:szCs w:val="21"/>
        </w:rPr>
        <w:t>Documentation Structure Planning Discussion</w:t>
      </w:r>
    </w:p>
    <w:p w14:paraId="30417B38" w14:textId="77777777" w:rsidR="00862472" w:rsidRPr="00862472" w:rsidRDefault="00862472" w:rsidP="00862472">
      <w:pPr>
        <w:spacing w:before="100" w:beforeAutospacing="1" w:after="100" w:afterAutospacing="1" w:line="300" w:lineRule="atLeast"/>
        <w:rPr>
          <w:rFonts w:ascii="Arial" w:eastAsia="Times New Roman" w:hAnsi="Arial" w:cs="Arial"/>
          <w:color w:val="2A2B2D"/>
          <w:sz w:val="21"/>
          <w:szCs w:val="21"/>
        </w:rPr>
      </w:pPr>
      <w:r w:rsidRPr="00862472">
        <w:rPr>
          <w:rFonts w:ascii="Arial" w:eastAsia="Times New Roman" w:hAnsi="Arial" w:cs="Arial"/>
          <w:color w:val="2A2B2D"/>
          <w:sz w:val="21"/>
          <w:szCs w:val="21"/>
        </w:rPr>
        <w:t>Nathan and Phanindher discussed the level of detail needed in their documentation, particularly whether to include details from the BRD or focus on user stories. Phanindher suggested combining user stories with a clear MVP definition and level of effort estimates for the tech team. Nathan agreed this approach made sense and noted it would be relatively straightforward to pivot toward this combined structure, though he wanted to clarify the exact goals for the document.</w:t>
      </w:r>
    </w:p>
    <w:p w14:paraId="5B20D3EE" w14:textId="77777777" w:rsidR="00862472" w:rsidRPr="00862472" w:rsidRDefault="00862472" w:rsidP="00862472">
      <w:pPr>
        <w:spacing w:before="100" w:beforeAutospacing="1" w:after="100" w:afterAutospacing="1" w:line="300" w:lineRule="atLeast"/>
        <w:outlineLvl w:val="2"/>
        <w:rPr>
          <w:rFonts w:ascii="Arial" w:eastAsia="Times New Roman" w:hAnsi="Arial" w:cs="Arial"/>
          <w:b/>
          <w:bCs/>
          <w:color w:val="2A2B2D"/>
          <w:sz w:val="21"/>
          <w:szCs w:val="21"/>
        </w:rPr>
      </w:pPr>
      <w:r w:rsidRPr="00862472">
        <w:rPr>
          <w:rFonts w:ascii="Arial" w:eastAsia="Times New Roman" w:hAnsi="Arial" w:cs="Arial"/>
          <w:b/>
          <w:bCs/>
          <w:color w:val="2A2B2D"/>
          <w:sz w:val="21"/>
          <w:szCs w:val="21"/>
        </w:rPr>
        <w:lastRenderedPageBreak/>
        <w:t>CPFR MVP Development Discussion</w:t>
      </w:r>
    </w:p>
    <w:p w14:paraId="156F4155" w14:textId="77777777" w:rsidR="00862472" w:rsidRPr="00862472" w:rsidRDefault="00862472" w:rsidP="00862472">
      <w:pPr>
        <w:spacing w:before="100" w:beforeAutospacing="1" w:after="100" w:afterAutospacing="1" w:line="300" w:lineRule="atLeast"/>
        <w:rPr>
          <w:rFonts w:ascii="Arial" w:eastAsia="Times New Roman" w:hAnsi="Arial" w:cs="Arial"/>
          <w:color w:val="2A2B2D"/>
          <w:sz w:val="21"/>
          <w:szCs w:val="21"/>
        </w:rPr>
      </w:pPr>
      <w:r w:rsidRPr="00862472">
        <w:rPr>
          <w:rFonts w:ascii="Arial" w:eastAsia="Times New Roman" w:hAnsi="Arial" w:cs="Arial"/>
          <w:color w:val="2A2B2D"/>
          <w:sz w:val="21"/>
          <w:szCs w:val="21"/>
        </w:rPr>
        <w:t xml:space="preserve">Nathan and Phanindher discussed the development of an MVP for CPFR requirements, emphasizing the need to avoid over </w:t>
      </w:r>
      <w:proofErr w:type="spellStart"/>
      <w:r w:rsidRPr="00862472">
        <w:rPr>
          <w:rFonts w:ascii="Arial" w:eastAsia="Times New Roman" w:hAnsi="Arial" w:cs="Arial"/>
          <w:color w:val="2A2B2D"/>
          <w:sz w:val="21"/>
          <w:szCs w:val="21"/>
        </w:rPr>
        <w:t>detalization</w:t>
      </w:r>
      <w:proofErr w:type="spellEnd"/>
      <w:r w:rsidRPr="00862472">
        <w:rPr>
          <w:rFonts w:ascii="Arial" w:eastAsia="Times New Roman" w:hAnsi="Arial" w:cs="Arial"/>
          <w:color w:val="2A2B2D"/>
          <w:sz w:val="21"/>
          <w:szCs w:val="21"/>
        </w:rPr>
        <w:t xml:space="preserve"> and ensure clarity on the end state. They agreed to have an internal discussion to align on CPFR requirements before integrating them into Nathan Nelson's workstream. Nathan mentioned that while Nathan Nelson had seen earlier drafts of the combined VC and CPFR BRD, he may not have seen the latest versions, and he provided Phanindher with the location of the document on the Confluence page.</w:t>
      </w:r>
    </w:p>
    <w:p w14:paraId="682A149F" w14:textId="77777777" w:rsidR="00862472" w:rsidRPr="00862472" w:rsidRDefault="00862472" w:rsidP="00862472">
      <w:pPr>
        <w:spacing w:before="100" w:beforeAutospacing="1" w:after="100" w:afterAutospacing="1" w:line="300" w:lineRule="atLeast"/>
        <w:outlineLvl w:val="2"/>
        <w:rPr>
          <w:rFonts w:ascii="Arial" w:eastAsia="Times New Roman" w:hAnsi="Arial" w:cs="Arial"/>
          <w:b/>
          <w:bCs/>
          <w:color w:val="2A2B2D"/>
          <w:sz w:val="21"/>
          <w:szCs w:val="21"/>
        </w:rPr>
      </w:pPr>
      <w:r w:rsidRPr="00862472">
        <w:rPr>
          <w:rFonts w:ascii="Arial" w:eastAsia="Times New Roman" w:hAnsi="Arial" w:cs="Arial"/>
          <w:b/>
          <w:bCs/>
          <w:color w:val="2A2B2D"/>
          <w:sz w:val="21"/>
          <w:szCs w:val="21"/>
        </w:rPr>
        <w:t>Wireframe Requirements for Views</w:t>
      </w:r>
    </w:p>
    <w:p w14:paraId="31660130" w14:textId="77777777" w:rsidR="00862472" w:rsidRPr="00862472" w:rsidRDefault="00862472" w:rsidP="00862472">
      <w:pPr>
        <w:spacing w:before="100" w:beforeAutospacing="1" w:after="100" w:afterAutospacing="1" w:line="300" w:lineRule="atLeast"/>
        <w:rPr>
          <w:rFonts w:ascii="Arial" w:eastAsia="Times New Roman" w:hAnsi="Arial" w:cs="Arial"/>
          <w:color w:val="2A2B2D"/>
          <w:sz w:val="21"/>
          <w:szCs w:val="21"/>
        </w:rPr>
      </w:pPr>
      <w:r w:rsidRPr="00862472">
        <w:rPr>
          <w:rFonts w:ascii="Arial" w:eastAsia="Times New Roman" w:hAnsi="Arial" w:cs="Arial"/>
          <w:color w:val="2A2B2D"/>
          <w:sz w:val="21"/>
          <w:szCs w:val="21"/>
        </w:rPr>
        <w:t xml:space="preserve">Nathan explained that wireframes for two primary views are needed: a Tableau chart view and a Scorecard view, with wireframes to be delivered by end of day or mid-tomorrow at the latest. Phanindher questioned whether the work had been reviewed with ISMs and if they received feedback about including Tableau reports in CPH. Nathan clarified that while </w:t>
      </w:r>
      <w:proofErr w:type="spellStart"/>
      <w:r w:rsidRPr="00862472">
        <w:rPr>
          <w:rFonts w:ascii="Arial" w:eastAsia="Times New Roman" w:hAnsi="Arial" w:cs="Arial"/>
          <w:color w:val="2A2B2D"/>
          <w:sz w:val="21"/>
          <w:szCs w:val="21"/>
        </w:rPr>
        <w:t>InStock</w:t>
      </w:r>
      <w:proofErr w:type="spellEnd"/>
      <w:r w:rsidRPr="00862472">
        <w:rPr>
          <w:rFonts w:ascii="Arial" w:eastAsia="Times New Roman" w:hAnsi="Arial" w:cs="Arial"/>
          <w:color w:val="2A2B2D"/>
          <w:sz w:val="21"/>
          <w:szCs w:val="21"/>
        </w:rPr>
        <w:t xml:space="preserve"> is aware of the proposed changes, there hasn't been a formal demo with ISMs yet, and most vendor interactions would be self-service rather than requiring ISM involvement in the MVP state.</w:t>
      </w:r>
    </w:p>
    <w:p w14:paraId="314857B8" w14:textId="77777777" w:rsidR="00862472" w:rsidRPr="00862472" w:rsidRDefault="00862472" w:rsidP="00862472">
      <w:pPr>
        <w:spacing w:before="100" w:beforeAutospacing="1" w:after="100" w:afterAutospacing="1" w:line="300" w:lineRule="atLeast"/>
        <w:outlineLvl w:val="2"/>
        <w:rPr>
          <w:rFonts w:ascii="Arial" w:eastAsia="Times New Roman" w:hAnsi="Arial" w:cs="Arial"/>
          <w:b/>
          <w:bCs/>
          <w:color w:val="2A2B2D"/>
          <w:sz w:val="21"/>
          <w:szCs w:val="21"/>
        </w:rPr>
      </w:pPr>
      <w:r w:rsidRPr="00862472">
        <w:rPr>
          <w:rFonts w:ascii="Arial" w:eastAsia="Times New Roman" w:hAnsi="Arial" w:cs="Arial"/>
          <w:b/>
          <w:bCs/>
          <w:color w:val="2A2B2D"/>
          <w:sz w:val="21"/>
          <w:szCs w:val="21"/>
        </w:rPr>
        <w:t>CPFR MVP Documentation Discussion</w:t>
      </w:r>
    </w:p>
    <w:p w14:paraId="3F59FA0C" w14:textId="77777777" w:rsidR="00862472" w:rsidRPr="00862472" w:rsidRDefault="00862472" w:rsidP="00862472">
      <w:pPr>
        <w:spacing w:before="100" w:beforeAutospacing="1" w:after="100" w:afterAutospacing="1" w:line="300" w:lineRule="atLeast"/>
        <w:rPr>
          <w:rFonts w:ascii="Arial" w:eastAsia="Times New Roman" w:hAnsi="Arial" w:cs="Arial"/>
          <w:color w:val="2A2B2D"/>
          <w:sz w:val="21"/>
          <w:szCs w:val="21"/>
        </w:rPr>
      </w:pPr>
      <w:r w:rsidRPr="00862472">
        <w:rPr>
          <w:rFonts w:ascii="Arial" w:eastAsia="Times New Roman" w:hAnsi="Arial" w:cs="Arial"/>
          <w:color w:val="2A2B2D"/>
          <w:sz w:val="21"/>
          <w:szCs w:val="21"/>
        </w:rPr>
        <w:t>Nathan and Phanindher discussed the MVP state documentation for CPFR meetings, clarifying that ISMs should continue with their current process. They debated whether to include end-state features in the MVP document, with Phanindher suggesting they should list end-state capabilities without detailed wireframes. Nathan explained his reasoning for including chargeback information to prevent fragmentation between VC and CPFR experiences, referencing previous guidance from Richard Neely.</w:t>
      </w:r>
    </w:p>
    <w:p w14:paraId="79DA6DC8" w14:textId="77777777" w:rsidR="00862472" w:rsidRPr="00862472" w:rsidRDefault="00862472" w:rsidP="00862472">
      <w:pPr>
        <w:spacing w:before="100" w:beforeAutospacing="1" w:after="100" w:afterAutospacing="1" w:line="300" w:lineRule="atLeast"/>
        <w:outlineLvl w:val="2"/>
        <w:rPr>
          <w:rFonts w:ascii="Arial" w:eastAsia="Times New Roman" w:hAnsi="Arial" w:cs="Arial"/>
          <w:b/>
          <w:bCs/>
          <w:color w:val="2A2B2D"/>
          <w:sz w:val="21"/>
          <w:szCs w:val="21"/>
        </w:rPr>
      </w:pPr>
      <w:r w:rsidRPr="00862472">
        <w:rPr>
          <w:rFonts w:ascii="Arial" w:eastAsia="Times New Roman" w:hAnsi="Arial" w:cs="Arial"/>
          <w:b/>
          <w:bCs/>
          <w:color w:val="2A2B2D"/>
          <w:sz w:val="21"/>
          <w:szCs w:val="21"/>
        </w:rPr>
        <w:t>CPFR System Integration Planning</w:t>
      </w:r>
    </w:p>
    <w:p w14:paraId="4BB2802D" w14:textId="77777777" w:rsidR="00862472" w:rsidRPr="00862472" w:rsidRDefault="00862472" w:rsidP="00862472">
      <w:pPr>
        <w:spacing w:before="100" w:beforeAutospacing="1" w:after="100" w:afterAutospacing="1" w:line="300" w:lineRule="atLeast"/>
        <w:rPr>
          <w:rFonts w:ascii="Arial" w:eastAsia="Times New Roman" w:hAnsi="Arial" w:cs="Arial"/>
          <w:color w:val="2A2B2D"/>
          <w:sz w:val="21"/>
          <w:szCs w:val="21"/>
        </w:rPr>
      </w:pPr>
      <w:r w:rsidRPr="00862472">
        <w:rPr>
          <w:rFonts w:ascii="Arial" w:eastAsia="Times New Roman" w:hAnsi="Arial" w:cs="Arial"/>
          <w:color w:val="2A2B2D"/>
          <w:sz w:val="21"/>
          <w:szCs w:val="21"/>
        </w:rPr>
        <w:t xml:space="preserve">Nathan and Phanindher discussed the integration of chargebacks and CPFR into the CPH system, clarifying that the current focus is specifically on CPFR integration. Nathan presented </w:t>
      </w:r>
      <w:proofErr w:type="gramStart"/>
      <w:r w:rsidRPr="00862472">
        <w:rPr>
          <w:rFonts w:ascii="Arial" w:eastAsia="Times New Roman" w:hAnsi="Arial" w:cs="Arial"/>
          <w:color w:val="2A2B2D"/>
          <w:sz w:val="21"/>
          <w:szCs w:val="21"/>
        </w:rPr>
        <w:t>a</w:t>
      </w:r>
      <w:proofErr w:type="gramEnd"/>
      <w:r w:rsidRPr="00862472">
        <w:rPr>
          <w:rFonts w:ascii="Arial" w:eastAsia="Times New Roman" w:hAnsi="Arial" w:cs="Arial"/>
          <w:color w:val="2A2B2D"/>
          <w:sz w:val="21"/>
          <w:szCs w:val="21"/>
        </w:rPr>
        <w:t xml:space="preserve"> MVP flow that replicates CPH's existing vendor login screen and navigation, with different views available to vendors versus Chewy team members. The discussion included plans for higher fidelity wireframes to better illustrate certain system components.</w:t>
      </w:r>
    </w:p>
    <w:p w14:paraId="19EC1531" w14:textId="77777777" w:rsidR="00862472" w:rsidRPr="00862472" w:rsidRDefault="00862472" w:rsidP="00862472">
      <w:pPr>
        <w:spacing w:before="100" w:beforeAutospacing="1" w:after="100" w:afterAutospacing="1" w:line="300" w:lineRule="atLeast"/>
        <w:outlineLvl w:val="2"/>
        <w:rPr>
          <w:rFonts w:ascii="Arial" w:eastAsia="Times New Roman" w:hAnsi="Arial" w:cs="Arial"/>
          <w:b/>
          <w:bCs/>
          <w:color w:val="2A2B2D"/>
          <w:sz w:val="21"/>
          <w:szCs w:val="21"/>
        </w:rPr>
      </w:pPr>
      <w:r w:rsidRPr="00862472">
        <w:rPr>
          <w:rFonts w:ascii="Arial" w:eastAsia="Times New Roman" w:hAnsi="Arial" w:cs="Arial"/>
          <w:b/>
          <w:bCs/>
          <w:color w:val="2A2B2D"/>
          <w:sz w:val="21"/>
          <w:szCs w:val="21"/>
        </w:rPr>
        <w:t>CPFR Vendor Tier Workflow Discussion</w:t>
      </w:r>
    </w:p>
    <w:p w14:paraId="10F5C049" w14:textId="77777777" w:rsidR="00862472" w:rsidRPr="00862472" w:rsidRDefault="00862472" w:rsidP="00862472">
      <w:pPr>
        <w:spacing w:before="100" w:beforeAutospacing="1" w:after="100" w:afterAutospacing="1" w:line="300" w:lineRule="atLeast"/>
        <w:rPr>
          <w:rFonts w:ascii="Arial" w:eastAsia="Times New Roman" w:hAnsi="Arial" w:cs="Arial"/>
          <w:color w:val="2A2B2D"/>
          <w:sz w:val="21"/>
          <w:szCs w:val="21"/>
        </w:rPr>
      </w:pPr>
      <w:r w:rsidRPr="00862472">
        <w:rPr>
          <w:rFonts w:ascii="Arial" w:eastAsia="Times New Roman" w:hAnsi="Arial" w:cs="Arial"/>
          <w:color w:val="2A2B2D"/>
          <w:sz w:val="21"/>
          <w:szCs w:val="21"/>
        </w:rPr>
        <w:t>Nathan and Phanindher discussed the workflow for configuring vendor tiers in CPFR. They clarified that in the MVP, ISMs will have the ability to select vendor tiers, with the data currently supporting SKU daily grain rather than full tier implementation. Phanindher emphasized the need for a clear workflow documentation, including how changes by ISMs or vendors will be handled and communicated. Nathan agreed that a more detailed workflow or operating procedure should be created to complement the existing documentation.</w:t>
      </w:r>
    </w:p>
    <w:p w14:paraId="3EDE6EEF" w14:textId="77777777" w:rsidR="00862472" w:rsidRPr="00862472" w:rsidRDefault="00862472" w:rsidP="00862472">
      <w:pPr>
        <w:spacing w:before="100" w:beforeAutospacing="1" w:after="100" w:afterAutospacing="1" w:line="300" w:lineRule="atLeast"/>
        <w:outlineLvl w:val="2"/>
        <w:rPr>
          <w:rFonts w:ascii="Arial" w:eastAsia="Times New Roman" w:hAnsi="Arial" w:cs="Arial"/>
          <w:b/>
          <w:bCs/>
          <w:color w:val="2A2B2D"/>
          <w:sz w:val="21"/>
          <w:szCs w:val="21"/>
        </w:rPr>
      </w:pPr>
      <w:r w:rsidRPr="00862472">
        <w:rPr>
          <w:rFonts w:ascii="Arial" w:eastAsia="Times New Roman" w:hAnsi="Arial" w:cs="Arial"/>
          <w:b/>
          <w:bCs/>
          <w:color w:val="2A2B2D"/>
          <w:sz w:val="21"/>
          <w:szCs w:val="21"/>
        </w:rPr>
        <w:t>Vendor Scorecard Implementation Planning</w:t>
      </w:r>
    </w:p>
    <w:p w14:paraId="4D34F5A1" w14:textId="38923208" w:rsidR="00DD3800" w:rsidRPr="00862472" w:rsidRDefault="00862472" w:rsidP="00862472">
      <w:pPr>
        <w:spacing w:before="100" w:beforeAutospacing="1" w:after="100" w:afterAutospacing="1" w:line="300" w:lineRule="atLeast"/>
        <w:rPr>
          <w:rFonts w:ascii="Arial" w:eastAsia="Times New Roman" w:hAnsi="Arial" w:cs="Arial"/>
          <w:color w:val="2A2B2D"/>
          <w:sz w:val="21"/>
          <w:szCs w:val="21"/>
        </w:rPr>
      </w:pPr>
      <w:r w:rsidRPr="00862472">
        <w:rPr>
          <w:rFonts w:ascii="Arial" w:eastAsia="Times New Roman" w:hAnsi="Arial" w:cs="Arial"/>
          <w:color w:val="2A2B2D"/>
          <w:sz w:val="21"/>
          <w:szCs w:val="21"/>
        </w:rPr>
        <w:t>The team discussed plans for implementing vendor scorecards and data visualization within CPH. Nathan explained the concept of a scorecard showing key metrics to vendors, which would be implemented as a Tableau report. Phanindher raised concerns about ensuring Stefan's team could handle the Tableau integration and emphasized the need for clear documentation of workflows, dependencies, and differences between MVP and final products. The team agreed that Nathan would revise the documentation to include more context and details about benefits, and they scheduled a follow-up meeting for Tuesday to review the updated document.</w:t>
      </w:r>
    </w:p>
    <w:sectPr w:rsidR="00DD3800" w:rsidRPr="00862472" w:rsidSect="00167051">
      <w:pgSz w:w="12240" w:h="15840"/>
      <w:pgMar w:top="720" w:right="720" w:bottom="720" w:left="720" w:header="720" w:footer="720" w:gutter="288"/>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636C2"/>
    <w:multiLevelType w:val="multilevel"/>
    <w:tmpl w:val="F3B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562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472"/>
    <w:rsid w:val="00167051"/>
    <w:rsid w:val="007F3B99"/>
    <w:rsid w:val="00801B39"/>
    <w:rsid w:val="0080753E"/>
    <w:rsid w:val="00862472"/>
    <w:rsid w:val="00A00AF8"/>
    <w:rsid w:val="00BE4C3E"/>
    <w:rsid w:val="00DA20DF"/>
    <w:rsid w:val="00DD3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5DEF4"/>
  <w15:chartTrackingRefBased/>
  <w15:docId w15:val="{563C5277-0E50-4843-86F2-5A5CFBCE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051"/>
    <w:pPr>
      <w:spacing w:after="200" w:line="240" w:lineRule="auto"/>
    </w:pPr>
    <w:rPr>
      <w:kern w:val="0"/>
      <w:sz w:val="20"/>
      <w14:ligatures w14:val="none"/>
    </w:rPr>
  </w:style>
  <w:style w:type="paragraph" w:styleId="Heading1">
    <w:name w:val="heading 1"/>
    <w:basedOn w:val="Normal"/>
    <w:next w:val="BodyText"/>
    <w:link w:val="Heading1Char"/>
    <w:autoRedefine/>
    <w:uiPriority w:val="9"/>
    <w:qFormat/>
    <w:rsid w:val="00167051"/>
    <w:pPr>
      <w:keepNext/>
      <w:keepLines/>
      <w:spacing w:after="240" w:line="264" w:lineRule="auto"/>
      <w:outlineLvl w:val="0"/>
    </w:pPr>
    <w:rPr>
      <w:rFonts w:asciiTheme="majorHAnsi" w:eastAsiaTheme="majorEastAsia" w:hAnsiTheme="majorHAnsi" w:cstheme="majorBidi"/>
      <w:kern w:val="2"/>
      <w:sz w:val="32"/>
      <w:szCs w:val="40"/>
      <w14:ligatures w14:val="standardContextual"/>
    </w:rPr>
  </w:style>
  <w:style w:type="paragraph" w:styleId="Heading2">
    <w:name w:val="heading 2"/>
    <w:basedOn w:val="Normal"/>
    <w:next w:val="BodyText"/>
    <w:link w:val="Heading2Char"/>
    <w:autoRedefine/>
    <w:uiPriority w:val="9"/>
    <w:unhideWhenUsed/>
    <w:qFormat/>
    <w:rsid w:val="00BE4C3E"/>
    <w:pPr>
      <w:keepNext/>
      <w:keepLines/>
      <w:pBdr>
        <w:top w:val="single" w:sz="18" w:space="12" w:color="auto"/>
      </w:pBdr>
      <w:spacing w:before="240" w:after="240" w:line="264" w:lineRule="auto"/>
      <w:outlineLvl w:val="1"/>
    </w:pPr>
    <w:rPr>
      <w:rFonts w:asciiTheme="majorHAnsi" w:eastAsiaTheme="majorEastAsia" w:hAnsiTheme="majorHAnsi" w:cstheme="majorBidi"/>
      <w:kern w:val="2"/>
      <w:sz w:val="28"/>
      <w:szCs w:val="32"/>
      <w14:ligatures w14:val="standardContextual"/>
    </w:rPr>
  </w:style>
  <w:style w:type="paragraph" w:styleId="Heading3">
    <w:name w:val="heading 3"/>
    <w:basedOn w:val="Normal"/>
    <w:next w:val="BodyText"/>
    <w:link w:val="Heading3Char"/>
    <w:autoRedefine/>
    <w:uiPriority w:val="9"/>
    <w:unhideWhenUsed/>
    <w:qFormat/>
    <w:rsid w:val="00BE4C3E"/>
    <w:pPr>
      <w:keepNext/>
      <w:keepLines/>
      <w:spacing w:before="160" w:after="80"/>
      <w:outlineLvl w:val="2"/>
    </w:pPr>
    <w:rPr>
      <w:rFonts w:eastAsiaTheme="majorEastAsia" w:cstheme="majorBidi"/>
      <w:kern w:val="2"/>
      <w:sz w:val="24"/>
      <w:szCs w:val="28"/>
      <w14:ligatures w14:val="standardContextual"/>
    </w:rPr>
  </w:style>
  <w:style w:type="paragraph" w:styleId="Heading4">
    <w:name w:val="heading 4"/>
    <w:basedOn w:val="Normal"/>
    <w:next w:val="Normal"/>
    <w:link w:val="Heading4Char"/>
    <w:uiPriority w:val="9"/>
    <w:semiHidden/>
    <w:unhideWhenUsed/>
    <w:qFormat/>
    <w:rsid w:val="00862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qFormat/>
    <w:rsid w:val="00A00AF8"/>
    <w:rPr>
      <w:rFonts w:asciiTheme="minorHAnsi" w:hAnsiTheme="minorHAnsi"/>
      <w:color w:val="7F7F7F" w:themeColor="text1" w:themeTint="80"/>
      <w:sz w:val="20"/>
    </w:rPr>
  </w:style>
  <w:style w:type="paragraph" w:styleId="BodyText">
    <w:name w:val="Body Text"/>
    <w:basedOn w:val="Normal"/>
    <w:link w:val="BodyTextChar"/>
    <w:qFormat/>
    <w:rsid w:val="00BE4C3E"/>
    <w:pPr>
      <w:spacing w:before="180" w:after="180" w:line="264" w:lineRule="auto"/>
    </w:pPr>
  </w:style>
  <w:style w:type="character" w:customStyle="1" w:styleId="BodyTextChar">
    <w:name w:val="Body Text Char"/>
    <w:basedOn w:val="DefaultParagraphFont"/>
    <w:link w:val="BodyText"/>
    <w:rsid w:val="00BE4C3E"/>
    <w:rPr>
      <w:kern w:val="0"/>
      <w:sz w:val="20"/>
      <w14:ligatures w14:val="none"/>
    </w:rPr>
  </w:style>
  <w:style w:type="paragraph" w:customStyle="1" w:styleId="FirstParagraph">
    <w:name w:val="First Paragraph"/>
    <w:basedOn w:val="BodyText"/>
    <w:next w:val="BodyText"/>
    <w:qFormat/>
    <w:rsid w:val="00BE4C3E"/>
  </w:style>
  <w:style w:type="character" w:customStyle="1" w:styleId="Heading1Char">
    <w:name w:val="Heading 1 Char"/>
    <w:basedOn w:val="DefaultParagraphFont"/>
    <w:link w:val="Heading1"/>
    <w:uiPriority w:val="9"/>
    <w:rsid w:val="00167051"/>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BE4C3E"/>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BE4C3E"/>
    <w:rPr>
      <w:rFonts w:eastAsiaTheme="majorEastAsia" w:cstheme="majorBidi"/>
      <w:szCs w:val="28"/>
    </w:rPr>
  </w:style>
  <w:style w:type="character" w:customStyle="1" w:styleId="Heading4Char">
    <w:name w:val="Heading 4 Char"/>
    <w:basedOn w:val="DefaultParagraphFont"/>
    <w:link w:val="Heading4"/>
    <w:uiPriority w:val="9"/>
    <w:semiHidden/>
    <w:rsid w:val="00862472"/>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862472"/>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862472"/>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862472"/>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862472"/>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862472"/>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8624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47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624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47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624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2472"/>
    <w:rPr>
      <w:i/>
      <w:iCs/>
      <w:color w:val="404040" w:themeColor="text1" w:themeTint="BF"/>
      <w:kern w:val="0"/>
      <w:sz w:val="20"/>
      <w14:ligatures w14:val="none"/>
    </w:rPr>
  </w:style>
  <w:style w:type="paragraph" w:styleId="ListParagraph">
    <w:name w:val="List Paragraph"/>
    <w:basedOn w:val="Normal"/>
    <w:uiPriority w:val="34"/>
    <w:qFormat/>
    <w:rsid w:val="00862472"/>
    <w:pPr>
      <w:ind w:left="720"/>
      <w:contextualSpacing/>
    </w:pPr>
  </w:style>
  <w:style w:type="character" w:styleId="IntenseEmphasis">
    <w:name w:val="Intense Emphasis"/>
    <w:basedOn w:val="DefaultParagraphFont"/>
    <w:uiPriority w:val="21"/>
    <w:qFormat/>
    <w:rsid w:val="00862472"/>
    <w:rPr>
      <w:i/>
      <w:iCs/>
      <w:color w:val="0F4761" w:themeColor="accent1" w:themeShade="BF"/>
    </w:rPr>
  </w:style>
  <w:style w:type="paragraph" w:styleId="IntenseQuote">
    <w:name w:val="Intense Quote"/>
    <w:basedOn w:val="Normal"/>
    <w:next w:val="Normal"/>
    <w:link w:val="IntenseQuoteChar"/>
    <w:uiPriority w:val="30"/>
    <w:qFormat/>
    <w:rsid w:val="00862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472"/>
    <w:rPr>
      <w:i/>
      <w:iCs/>
      <w:color w:val="0F4761" w:themeColor="accent1" w:themeShade="BF"/>
      <w:kern w:val="0"/>
      <w:sz w:val="20"/>
      <w14:ligatures w14:val="none"/>
    </w:rPr>
  </w:style>
  <w:style w:type="character" w:styleId="IntenseReference">
    <w:name w:val="Intense Reference"/>
    <w:basedOn w:val="DefaultParagraphFont"/>
    <w:uiPriority w:val="32"/>
    <w:qFormat/>
    <w:rsid w:val="00862472"/>
    <w:rPr>
      <w:b/>
      <w:bCs/>
      <w:smallCaps/>
      <w:color w:val="0F4761" w:themeColor="accent1" w:themeShade="BF"/>
      <w:spacing w:val="5"/>
    </w:rPr>
  </w:style>
  <w:style w:type="paragraph" w:customStyle="1" w:styleId="second-level-title">
    <w:name w:val="second-level-title"/>
    <w:basedOn w:val="Normal"/>
    <w:rsid w:val="00862472"/>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862472"/>
  </w:style>
  <w:style w:type="paragraph" w:styleId="NormalWeb">
    <w:name w:val="Normal (Web)"/>
    <w:basedOn w:val="Normal"/>
    <w:uiPriority w:val="99"/>
    <w:semiHidden/>
    <w:unhideWhenUsed/>
    <w:rsid w:val="00862472"/>
    <w:pPr>
      <w:spacing w:before="100" w:beforeAutospacing="1" w:after="100" w:afterAutospacing="1"/>
    </w:pPr>
    <w:rPr>
      <w:rFonts w:ascii="Times New Roman" w:eastAsia="Times New Roman" w:hAnsi="Times New Roman" w:cs="Times New Roman"/>
      <w:sz w:val="24"/>
    </w:rPr>
  </w:style>
  <w:style w:type="character" w:styleId="Hyperlink">
    <w:name w:val="Hyperlink"/>
    <w:basedOn w:val="DefaultParagraphFont"/>
    <w:uiPriority w:val="99"/>
    <w:semiHidden/>
    <w:unhideWhenUsed/>
    <w:rsid w:val="008624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sks.zoom.us?meetingId=XZaLNd6IQq%2BP1a4pQQVnyw%3D%3D&amp;stepId=620001b1-2958-11f1-974d-daec75b4253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sks.zoom.us?meetingId=XZaLNd6IQq%2BP1a4pQQVnyw%3D%3D&amp;stepId=61ffff65-2958-11f1-9956-daec75b42537" TargetMode="External"/><Relationship Id="rId12" Type="http://schemas.openxmlformats.org/officeDocument/2006/relationships/hyperlink" Target="https://tasks.zoom.us?meetingId=XZaLNd6IQq%2BP1a4pQQVnyw%3D%3D&amp;stepId=620009c4-2958-11f1-be53-daec75b425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sks.zoom.us?meetingId=XZaLNd6IQq%2BP1a4pQQVnyw%3D%3D&amp;stepId=61fffc8d-2958-11f1-ba44-daec75b42537" TargetMode="External"/><Relationship Id="rId11" Type="http://schemas.openxmlformats.org/officeDocument/2006/relationships/hyperlink" Target="https://tasks.zoom.us?meetingId=XZaLNd6IQq%2BP1a4pQQVnyw%3D%3D&amp;stepId=620007c3-2958-11f1-a2df-daec75b42537" TargetMode="External"/><Relationship Id="rId5" Type="http://schemas.openxmlformats.org/officeDocument/2006/relationships/hyperlink" Target="https://tasks.zoom.us?meetingId=XZaLNd6IQq%2BP1a4pQQVnyw%3D%3D&amp;stepId=61fff4f5-2958-11f1-80b9-daec75b42537" TargetMode="External"/><Relationship Id="rId10" Type="http://schemas.openxmlformats.org/officeDocument/2006/relationships/hyperlink" Target="https://tasks.zoom.us?meetingId=XZaLNd6IQq%2BP1a4pQQVnyw%3D%3D&amp;stepId=620005b8-2958-11f1-89ab-daec75b42537" TargetMode="External"/><Relationship Id="rId4" Type="http://schemas.openxmlformats.org/officeDocument/2006/relationships/webSettings" Target="webSettings.xml"/><Relationship Id="rId9" Type="http://schemas.openxmlformats.org/officeDocument/2006/relationships/hyperlink" Target="https://tasks.zoom.us?meetingId=XZaLNd6IQq%2BP1a4pQQVnyw%3D%3D&amp;stepId=620003c4-2958-11f1-aff3-daec75b4253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1257</Words>
  <Characters>7168</Characters>
  <Application>Microsoft Office Word</Application>
  <DocSecurity>0</DocSecurity>
  <Lines>59</Lines>
  <Paragraphs>16</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1</cp:revision>
  <dcterms:created xsi:type="dcterms:W3CDTF">2026-03-31T06:12:00Z</dcterms:created>
  <dcterms:modified xsi:type="dcterms:W3CDTF">2026-03-31T06:14:00Z</dcterms:modified>
</cp:coreProperties>
</file>