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F718" w14:textId="77777777" w:rsidR="00955AF0" w:rsidRPr="00955AF0" w:rsidRDefault="00955AF0" w:rsidP="00955AF0">
      <w:pPr>
        <w:pStyle w:val="Heading1"/>
      </w:pPr>
      <w:r w:rsidRPr="00955AF0">
        <w:t>Team Member Business Goals</w:t>
      </w:r>
    </w:p>
    <w:p w14:paraId="1192E551" w14:textId="77777777" w:rsidR="00955AF0" w:rsidRDefault="00955AF0" w:rsidP="00955AF0">
      <w:pPr>
        <w:pStyle w:val="Heading3"/>
      </w:pPr>
      <w:r w:rsidRPr="00955AF0">
        <w:t>Operating Principles/Operating Principles in Action/Functional Competency:</w:t>
      </w:r>
    </w:p>
    <w:p w14:paraId="377425D7" w14:textId="235F141A" w:rsidR="00955AF0" w:rsidRPr="00955AF0" w:rsidRDefault="00955AF0" w:rsidP="00955AF0">
      <w:pPr>
        <w:pStyle w:val="ListBullet"/>
      </w:pPr>
      <w:r w:rsidRPr="00955AF0">
        <w:t>Program Management, long term vision, x-functional coordination</w:t>
      </w:r>
    </w:p>
    <w:p w14:paraId="69B60951" w14:textId="77777777" w:rsidR="00955AF0" w:rsidRDefault="00955AF0" w:rsidP="00955AF0">
      <w:pPr>
        <w:pStyle w:val="Heading3"/>
      </w:pPr>
      <w:r w:rsidRPr="00955AF0">
        <w:t>Supporting Example(s) or Observed Behavior:</w:t>
      </w:r>
    </w:p>
    <w:p w14:paraId="7DDC85F0" w14:textId="5CF2CD2C" w:rsidR="00955AF0" w:rsidRPr="00955AF0" w:rsidRDefault="00955AF0" w:rsidP="00955AF0">
      <w:pPr>
        <w:pStyle w:val="ListBullet"/>
      </w:pPr>
      <w:r w:rsidRPr="00955AF0">
        <w:t xml:space="preserve">Opportunity for more proactive ownership of the CPFR transition into Chewy Partner Hub and operationalize platform internally and externally. Recurring prompts to establish milestone/launch schedule, establish recurring meetings and define clear roadmap with actions/owners and timing.  </w:t>
      </w:r>
    </w:p>
    <w:p w14:paraId="0EA12C46" w14:textId="77777777" w:rsidR="00955AF0" w:rsidRDefault="00955AF0" w:rsidP="00955AF0">
      <w:pPr>
        <w:pStyle w:val="Heading3"/>
      </w:pPr>
      <w:r w:rsidRPr="00955AF0">
        <w:t>Goal:</w:t>
      </w:r>
    </w:p>
    <w:p w14:paraId="100B4A6B" w14:textId="6BD612EE" w:rsidR="00955AF0" w:rsidRPr="00955AF0" w:rsidRDefault="00955AF0" w:rsidP="00955AF0">
      <w:pPr>
        <w:pStyle w:val="ListBullet"/>
      </w:pPr>
      <w:r w:rsidRPr="00955AF0">
        <w:t>Establish single threaded ownership of CPFR CPH launch (system/data + operational workflow)</w:t>
      </w:r>
    </w:p>
    <w:p w14:paraId="628C1DCE" w14:textId="77777777" w:rsidR="00955AF0" w:rsidRDefault="00955AF0" w:rsidP="00955AF0">
      <w:pPr>
        <w:pStyle w:val="Heading3"/>
      </w:pPr>
      <w:r w:rsidRPr="00955AF0">
        <w:t>Metric/Measurement of Success:</w:t>
      </w:r>
    </w:p>
    <w:p w14:paraId="11BA8F9B" w14:textId="77777777" w:rsidR="00955AF0" w:rsidRDefault="00955AF0" w:rsidP="00955AF0">
      <w:pPr>
        <w:pStyle w:val="ListBullet"/>
      </w:pPr>
      <w:r w:rsidRPr="00955AF0">
        <w:t>Get agreement from the Inbound Science &amp; Tech and CPH product teams to include this work in their roadmap</w:t>
      </w:r>
    </w:p>
    <w:p w14:paraId="17A75831" w14:textId="77777777" w:rsidR="00955AF0" w:rsidRDefault="00955AF0" w:rsidP="00955AF0">
      <w:pPr>
        <w:pStyle w:val="ListBullet"/>
      </w:pPr>
      <w:r w:rsidRPr="00955AF0">
        <w:t>Clearly define what the vendor and ISM experience will look like in the final product, and align on it with key stakeholders</w:t>
      </w:r>
    </w:p>
    <w:p w14:paraId="1C329283" w14:textId="128872C3" w:rsidR="00955AF0" w:rsidRPr="00955AF0" w:rsidRDefault="00955AF0" w:rsidP="00955AF0">
      <w:pPr>
        <w:pStyle w:val="ListBullet"/>
      </w:pPr>
      <w:r w:rsidRPr="00955AF0">
        <w:t>Own the implementation roadmap and keep things on track with regular check-ins and progress updates from start to launch</w:t>
      </w:r>
    </w:p>
    <w:p w14:paraId="753D4EC0" w14:textId="77777777" w:rsidR="00955AF0" w:rsidRDefault="00955AF0" w:rsidP="00955AF0">
      <w:pPr>
        <w:pStyle w:val="Heading3"/>
      </w:pPr>
      <w:r w:rsidRPr="00955AF0">
        <w:t>Deadline/Timeframe:</w:t>
      </w:r>
    </w:p>
    <w:p w14:paraId="3967896A" w14:textId="77777777" w:rsidR="00955AF0" w:rsidRDefault="00955AF0" w:rsidP="00955AF0">
      <w:pPr>
        <w:pStyle w:val="ListBullet"/>
      </w:pPr>
      <w:r w:rsidRPr="00955AF0">
        <w:t>30 Days: Agreement and expected launch timelines from Tech</w:t>
      </w:r>
    </w:p>
    <w:p w14:paraId="42BE2033" w14:textId="77777777" w:rsidR="00955AF0" w:rsidRDefault="00955AF0" w:rsidP="00955AF0">
      <w:pPr>
        <w:pStyle w:val="ListBullet"/>
      </w:pPr>
      <w:r w:rsidRPr="00955AF0">
        <w:t>30 Days: Review user stories/wireframes for ISM and vendor experience for the end-product and gain alignment</w:t>
      </w:r>
    </w:p>
    <w:p w14:paraId="2B0CCD61" w14:textId="77777777" w:rsidR="00955AF0" w:rsidRDefault="00955AF0" w:rsidP="00955AF0">
      <w:pPr>
        <w:pStyle w:val="ListBullet"/>
      </w:pPr>
      <w:r w:rsidRPr="00955AF0">
        <w:t>30-60 days: Support the Inventory Science &amp; Tech team with TPM work for Spark</w:t>
      </w:r>
    </w:p>
    <w:p w14:paraId="7C25368C" w14:textId="577127B2" w:rsidR="00DD3800" w:rsidRPr="00955AF0" w:rsidRDefault="00955AF0" w:rsidP="00955AF0">
      <w:pPr>
        <w:pStyle w:val="ListBullet"/>
      </w:pPr>
      <w:r w:rsidRPr="00955AF0">
        <w:t>60 days: Detailed roadmap defined, aligned and communicated</w:t>
      </w:r>
    </w:p>
    <w:sectPr w:rsidR="00DD3800" w:rsidRPr="00955AF0" w:rsidSect="00167051">
      <w:pgSz w:w="12240" w:h="15840"/>
      <w:pgMar w:top="720" w:right="720" w:bottom="720" w:left="720" w:header="720" w:footer="720" w:gutter="288"/>
      <w:lnNumType w:countBy="1" w:restart="continuous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FAA3E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7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F0"/>
    <w:rsid w:val="00167051"/>
    <w:rsid w:val="007F3B99"/>
    <w:rsid w:val="0080753E"/>
    <w:rsid w:val="00955AF0"/>
    <w:rsid w:val="00A00AF8"/>
    <w:rsid w:val="00BE4C3E"/>
    <w:rsid w:val="00C05AC3"/>
    <w:rsid w:val="00DA20DF"/>
    <w:rsid w:val="00DD3800"/>
    <w:rsid w:val="00EB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9F575"/>
  <w15:chartTrackingRefBased/>
  <w15:docId w15:val="{40DE8021-DA70-604B-9CEE-FFAD51AE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051"/>
    <w:pPr>
      <w:spacing w:after="200" w:line="240" w:lineRule="auto"/>
    </w:pPr>
    <w:rPr>
      <w:kern w:val="0"/>
      <w:sz w:val="20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955AF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kern w:val="2"/>
      <w:sz w:val="32"/>
      <w:szCs w:val="40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55AF0"/>
    <w:pPr>
      <w:keepNext/>
      <w:keepLines/>
      <w:pBdr>
        <w:top w:val="single" w:sz="18" w:space="12" w:color="auto"/>
      </w:pBdr>
      <w:spacing w:before="360" w:after="360" w:line="264" w:lineRule="auto"/>
      <w:outlineLvl w:val="1"/>
    </w:pPr>
    <w:rPr>
      <w:rFonts w:asciiTheme="majorHAnsi" w:eastAsiaTheme="majorEastAsia" w:hAnsiTheme="majorHAnsi" w:cstheme="majorBidi"/>
      <w:kern w:val="2"/>
      <w:sz w:val="28"/>
      <w:szCs w:val="32"/>
      <w14:ligatures w14:val="standardContextual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BE4C3E"/>
    <w:pPr>
      <w:keepNext/>
      <w:keepLines/>
      <w:spacing w:before="160" w:after="80"/>
      <w:outlineLvl w:val="2"/>
    </w:pPr>
    <w:rPr>
      <w:rFonts w:eastAsiaTheme="majorEastAsia" w:cstheme="majorBidi"/>
      <w:kern w:val="2"/>
      <w:sz w:val="24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qFormat/>
    <w:rsid w:val="00A00AF8"/>
    <w:rPr>
      <w:rFonts w:asciiTheme="minorHAnsi" w:hAnsiTheme="minorHAnsi"/>
      <w:color w:val="7F7F7F" w:themeColor="text1" w:themeTint="80"/>
      <w:sz w:val="20"/>
    </w:rPr>
  </w:style>
  <w:style w:type="paragraph" w:styleId="BodyText">
    <w:name w:val="Body Text"/>
    <w:basedOn w:val="Normal"/>
    <w:link w:val="BodyTextChar"/>
    <w:qFormat/>
    <w:rsid w:val="00BE4C3E"/>
    <w:pPr>
      <w:spacing w:before="180" w:after="180" w:line="264" w:lineRule="auto"/>
    </w:pPr>
  </w:style>
  <w:style w:type="character" w:customStyle="1" w:styleId="BodyTextChar">
    <w:name w:val="Body Text Char"/>
    <w:basedOn w:val="DefaultParagraphFont"/>
    <w:link w:val="BodyText"/>
    <w:rsid w:val="00BE4C3E"/>
    <w:rPr>
      <w:kern w:val="0"/>
      <w:sz w:val="2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E4C3E"/>
  </w:style>
  <w:style w:type="character" w:customStyle="1" w:styleId="Heading1Char">
    <w:name w:val="Heading 1 Char"/>
    <w:basedOn w:val="DefaultParagraphFont"/>
    <w:link w:val="Heading1"/>
    <w:uiPriority w:val="9"/>
    <w:rsid w:val="00955AF0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AF0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C3E"/>
    <w:rPr>
      <w:rFonts w:eastAsiaTheme="majorEastAsia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F0"/>
    <w:rPr>
      <w:rFonts w:eastAsiaTheme="majorEastAsia" w:cstheme="majorBidi"/>
      <w:i/>
      <w:iCs/>
      <w:color w:val="0F4761" w:themeColor="accent1" w:themeShade="BF"/>
      <w:kern w:val="0"/>
      <w:sz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F0"/>
    <w:rPr>
      <w:rFonts w:eastAsiaTheme="majorEastAsia" w:cstheme="majorBidi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F0"/>
    <w:rPr>
      <w:rFonts w:eastAsiaTheme="majorEastAsia" w:cstheme="majorBidi"/>
      <w:i/>
      <w:iCs/>
      <w:color w:val="595959" w:themeColor="text1" w:themeTint="A6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F0"/>
    <w:rPr>
      <w:rFonts w:eastAsiaTheme="majorEastAsia" w:cstheme="majorBidi"/>
      <w:color w:val="595959" w:themeColor="text1" w:themeTint="A6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F0"/>
    <w:rPr>
      <w:rFonts w:eastAsiaTheme="majorEastAsia" w:cstheme="majorBidi"/>
      <w:i/>
      <w:iCs/>
      <w:color w:val="272727" w:themeColor="text1" w:themeTint="D8"/>
      <w:kern w:val="0"/>
      <w:sz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F0"/>
    <w:rPr>
      <w:rFonts w:eastAsiaTheme="majorEastAsia" w:cstheme="majorBidi"/>
      <w:color w:val="272727" w:themeColor="text1" w:themeTint="D8"/>
      <w:kern w:val="0"/>
      <w:sz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55A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F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55A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F0"/>
    <w:rPr>
      <w:i/>
      <w:iCs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basedOn w:val="Normal"/>
    <w:uiPriority w:val="34"/>
    <w:qFormat/>
    <w:rsid w:val="0095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F0"/>
    <w:rPr>
      <w:i/>
      <w:iCs/>
      <w:color w:val="0F4761" w:themeColor="accent1" w:themeShade="BF"/>
      <w:kern w:val="0"/>
      <w:sz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55AF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55AF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Miles</dc:creator>
  <cp:keywords/>
  <dc:description/>
  <cp:lastModifiedBy>Nathan Miles</cp:lastModifiedBy>
  <cp:revision>1</cp:revision>
  <dcterms:created xsi:type="dcterms:W3CDTF">2026-03-20T03:58:00Z</dcterms:created>
  <dcterms:modified xsi:type="dcterms:W3CDTF">2026-03-20T04:09:00Z</dcterms:modified>
</cp:coreProperties>
</file>