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li68qzhxlk0z" w:id="0"/>
      <w:bookmarkEnd w:id="0"/>
      <w:r w:rsidDel="00000000" w:rsidR="00000000" w:rsidRPr="00000000">
        <w:rPr>
          <w:rtl w:val="0"/>
        </w:rPr>
        <w:t xml:space="preserve">Ejercicio Samvid y Víctor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Enunciado 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Título: Obtener el Anillo Único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Actores 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• Frodo (el portador del anillo)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• Gandalf (el mentor)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• Sauron (el enemigo)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Precondición 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– Gandalf habla con Frodo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Flujo Básico 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1. Frodo recibe el Anillo Único de Bilbo.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 Gandalf advierte a Frodo sobre el peligro del anillo y la necesidad de destruirlo.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 Frodo decide embarcarse en la misión.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4. Gandalf proporciona a Frodo herramientas y consejos.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5. Frodo emprende su viaje hacia el Monte del Destino.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6. Sauron envía espectros para detener a Frodo.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7. Frodo se encuentra con los espectros enviados por Sauron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8. Frodo llega al Monte del Destino y lanza el anillo al fuego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Caminos Alternativos 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1. En el paso 3 Frodo puede elegir si ir solo o aceptar la ayuda de Sam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2. En el paso 7 Frodo puede elegir si intentar resistir y escapar o recibir la ayuda de Gandalf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Post-Condición 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1. El anillo es destruido y Frodo vuelve a casa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0</wp:posOffset>
            </wp:positionV>
            <wp:extent cx="6062663" cy="3384908"/>
            <wp:effectExtent b="0" l="0" r="0" t="0"/>
            <wp:wrapTopAndBottom distB="0" dist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3384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pStyle w:val="Title"/>
        <w:rPr/>
      </w:pPr>
      <w:bookmarkStart w:colFirst="0" w:colLast="0" w:name="_l9qps0eryav5" w:id="1"/>
      <w:bookmarkEnd w:id="1"/>
      <w:r w:rsidDel="00000000" w:rsidR="00000000" w:rsidRPr="00000000">
        <w:rPr>
          <w:rtl w:val="0"/>
        </w:rPr>
        <w:t xml:space="preserve">Ejercicio Benjamín y Aurora</w:t>
      </w:r>
    </w:p>
    <w:p w:rsidR="00000000" w:rsidDel="00000000" w:rsidP="00000000" w:rsidRDefault="00000000" w:rsidRPr="00000000" w14:paraId="0000001E">
      <w:pPr>
        <w:rPr>
          <w:sz w:val="23"/>
          <w:szCs w:val="23"/>
          <w:shd w:fill="fbfbfb" w:val="clear"/>
        </w:rPr>
      </w:pPr>
      <w:r w:rsidDel="00000000" w:rsidR="00000000" w:rsidRPr="00000000">
        <w:rPr>
          <w:sz w:val="23"/>
          <w:szCs w:val="23"/>
          <w:shd w:fill="fbfbfb" w:val="clear"/>
          <w:rtl w:val="0"/>
        </w:rPr>
        <w:t xml:space="preserve">Actores involucrados: Usuario normal, usuario premium, usuario vip</w:t>
      </w:r>
    </w:p>
    <w:p w:rsidR="00000000" w:rsidDel="00000000" w:rsidP="00000000" w:rsidRDefault="00000000" w:rsidRPr="00000000" w14:paraId="0000001F">
      <w:pPr>
        <w:shd w:fill="fbfbfb" w:val="clear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Precondición: Logar en la aplicación</w:t>
      </w:r>
    </w:p>
    <w:p w:rsidR="00000000" w:rsidDel="00000000" w:rsidP="00000000" w:rsidRDefault="00000000" w:rsidRPr="00000000" w14:paraId="00000020">
      <w:pPr>
        <w:shd w:fill="fbfbfb" w:val="clear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Flujo básico: </w:t>
      </w:r>
    </w:p>
    <w:p w:rsidR="00000000" w:rsidDel="00000000" w:rsidP="00000000" w:rsidRDefault="00000000" w:rsidRPr="00000000" w14:paraId="00000021">
      <w:pPr>
        <w:shd w:fill="fbfbfb" w:val="clear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1. El usuario normal paga subscripción. El usuario premium paga 15% de descuento en la subscripción. El usuario VIP paga un 15% más en la subscripción</w:t>
      </w:r>
    </w:p>
    <w:p w:rsidR="00000000" w:rsidDel="00000000" w:rsidP="00000000" w:rsidRDefault="00000000" w:rsidRPr="00000000" w14:paraId="00000022">
      <w:pPr>
        <w:shd w:fill="fbfbfb" w:val="clear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2. El usuario puede ver el calendario de actividades</w:t>
      </w:r>
    </w:p>
    <w:p w:rsidR="00000000" w:rsidDel="00000000" w:rsidP="00000000" w:rsidRDefault="00000000" w:rsidRPr="00000000" w14:paraId="00000023">
      <w:pPr>
        <w:shd w:fill="fbfbfb" w:val="clear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3. Reserva de actividad</w:t>
      </w:r>
    </w:p>
    <w:p w:rsidR="00000000" w:rsidDel="00000000" w:rsidP="00000000" w:rsidRDefault="00000000" w:rsidRPr="00000000" w14:paraId="00000024">
      <w:pPr>
        <w:shd w:fill="fbfbfb" w:val="clear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Caminos alternativos: En el paso 3, si el usuario es vip, no necesitará realizar reserva. Si el usuario es normal o premium, se comprueba que lo es para realizar la reserva.</w:t>
      </w:r>
    </w:p>
    <w:p w:rsidR="00000000" w:rsidDel="00000000" w:rsidP="00000000" w:rsidRDefault="00000000" w:rsidRPr="00000000" w14:paraId="00000025">
      <w:pPr>
        <w:shd w:fill="fbfbfb" w:val="clear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Postcondición: El usuario tiene pagada su subscripción y reservada la actividad (en el caso de los usuarios normales y premium)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rPr/>
      </w:pPr>
      <w:bookmarkStart w:colFirst="0" w:colLast="0" w:name="_rua956nkcxxl" w:id="2"/>
      <w:bookmarkEnd w:id="2"/>
      <w:r w:rsidDel="00000000" w:rsidR="00000000" w:rsidRPr="00000000">
        <w:rPr>
          <w:rtl w:val="0"/>
        </w:rPr>
        <w:t xml:space="preserve">Ejercicio Tomás y Sergio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Actores involucrados: Usuario, Persona física, Persona jurídica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Precondición: El sistema de banca debe estar creado, configurado y operativo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Canal de flujo: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El usuario solicita darse de alta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Debe introducir una serie de datos para que se pueda crear el perfil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caso de que no se introduzcan correctamente los datos, saltará un error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El usuario puede solicitar un crédito una vez creado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El usuario puede consultar el catálogo de productos una vez se crea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Caminos alternativos: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En caso de introducirse datos erróneos, saltará un mensaje de error en el paso 2 y se volverá al paso 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En base a si es una persona física o jurídica, cambiará la opción de pedir crédito en el paso 4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Postcondición: Se crea un usuario nuevo que realiza operaciones en el banco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rPr/>
      </w:pPr>
      <w:bookmarkStart w:colFirst="0" w:colLast="0" w:name="_qy4nhdcij0q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rPr/>
      </w:pPr>
      <w:bookmarkStart w:colFirst="0" w:colLast="0" w:name="_p3q4tw3gepu7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rPr/>
      </w:pPr>
      <w:bookmarkStart w:colFirst="0" w:colLast="0" w:name="_o2rz6kf4bbuz" w:id="5"/>
      <w:bookmarkEnd w:id="5"/>
      <w:r w:rsidDel="00000000" w:rsidR="00000000" w:rsidRPr="00000000">
        <w:rPr>
          <w:rtl w:val="0"/>
        </w:rPr>
        <w:t xml:space="preserve">Ejercicio Grover Lorenzo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2476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95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rPr/>
      </w:pPr>
      <w:bookmarkStart w:colFirst="0" w:colLast="0" w:name="_tveb4a1pz6zl" w:id="6"/>
      <w:bookmarkEnd w:id="6"/>
      <w:r w:rsidDel="00000000" w:rsidR="00000000" w:rsidRPr="00000000">
        <w:rPr>
          <w:rtl w:val="0"/>
        </w:rPr>
        <w:t xml:space="preserve">Ejercicio Luis Joseph</w:t>
      </w:r>
    </w:p>
    <w:p w:rsidR="00000000" w:rsidDel="00000000" w:rsidP="00000000" w:rsidRDefault="00000000" w:rsidRPr="00000000" w14:paraId="00000041">
      <w:pPr>
        <w:shd w:fill="ffffff" w:val="clear"/>
        <w:spacing w:after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Actores involucrados: Usuario, administrador, suministrador</w:t>
      </w:r>
    </w:p>
    <w:p w:rsidR="00000000" w:rsidDel="00000000" w:rsidP="00000000" w:rsidRDefault="00000000" w:rsidRPr="00000000" w14:paraId="00000042">
      <w:pPr>
        <w:shd w:fill="ffffff" w:val="clear"/>
        <w:spacing w:after="240" w:befor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Precondición: Subasta y compra de coche</w:t>
      </w:r>
    </w:p>
    <w:p w:rsidR="00000000" w:rsidDel="00000000" w:rsidP="00000000" w:rsidRDefault="00000000" w:rsidRPr="00000000" w14:paraId="00000043">
      <w:pPr>
        <w:shd w:fill="ffffff" w:val="clear"/>
        <w:spacing w:after="240" w:befor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Flujo básico:</w:t>
      </w:r>
    </w:p>
    <w:p w:rsidR="00000000" w:rsidDel="00000000" w:rsidP="00000000" w:rsidRDefault="00000000" w:rsidRPr="00000000" w14:paraId="00000044">
      <w:pPr>
        <w:shd w:fill="ffffff" w:val="clear"/>
        <w:spacing w:after="240" w:befor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los usuarios pueden ver los diferentes modelos de coches </w:t>
      </w:r>
    </w:p>
    <w:p w:rsidR="00000000" w:rsidDel="00000000" w:rsidP="00000000" w:rsidRDefault="00000000" w:rsidRPr="00000000" w14:paraId="00000045">
      <w:pPr>
        <w:shd w:fill="ffffff" w:val="clear"/>
        <w:spacing w:after="240" w:befor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los usuarios se pueden registrar en la app</w:t>
      </w:r>
    </w:p>
    <w:p w:rsidR="00000000" w:rsidDel="00000000" w:rsidP="00000000" w:rsidRDefault="00000000" w:rsidRPr="00000000" w14:paraId="00000046">
      <w:pPr>
        <w:shd w:fill="ffffff" w:val="clear"/>
        <w:spacing w:after="240" w:befor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los usuarios pueden pujar pujas </w:t>
      </w:r>
    </w:p>
    <w:p w:rsidR="00000000" w:rsidDel="00000000" w:rsidP="00000000" w:rsidRDefault="00000000" w:rsidRPr="00000000" w14:paraId="00000047">
      <w:pPr>
        <w:shd w:fill="ffffff" w:val="clear"/>
        <w:spacing w:after="240" w:befor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los usuarios reciben email</w:t>
      </w:r>
    </w:p>
    <w:p w:rsidR="00000000" w:rsidDel="00000000" w:rsidP="00000000" w:rsidRDefault="00000000" w:rsidRPr="00000000" w14:paraId="00000048">
      <w:pPr>
        <w:shd w:fill="ffffff" w:val="clear"/>
        <w:spacing w:after="240" w:befor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el usuario administrador es el revisor de las pujas</w:t>
      </w:r>
    </w:p>
    <w:p w:rsidR="00000000" w:rsidDel="00000000" w:rsidP="00000000" w:rsidRDefault="00000000" w:rsidRPr="00000000" w14:paraId="00000049">
      <w:pPr>
        <w:shd w:fill="ffffff" w:val="clear"/>
        <w:spacing w:after="240" w:befor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suministrador es el proveedor de vehículos  </w:t>
      </w:r>
    </w:p>
    <w:p w:rsidR="00000000" w:rsidDel="00000000" w:rsidP="00000000" w:rsidRDefault="00000000" w:rsidRPr="00000000" w14:paraId="0000004A">
      <w:pPr>
        <w:shd w:fill="ffffff" w:val="clear"/>
        <w:spacing w:after="240" w:befor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Caminos alternativos: el usuario puede recibir subastas</w:t>
      </w:r>
    </w:p>
    <w:p w:rsidR="00000000" w:rsidDel="00000000" w:rsidP="00000000" w:rsidRDefault="00000000" w:rsidRPr="00000000" w14:paraId="0000004B">
      <w:pPr>
        <w:shd w:fill="ffffff" w:val="clear"/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Postcondición: compra de coche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557838" cy="372984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729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