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6"/>
          <w:szCs w:val="36"/>
        </w:rPr>
      </w:pPr>
      <w:r w:rsidDel="00000000" w:rsidR="00000000" w:rsidRPr="00000000">
        <w:rPr>
          <w:b w:val="1"/>
          <w:sz w:val="36"/>
          <w:szCs w:val="36"/>
          <w:rtl w:val="0"/>
        </w:rPr>
        <w:t xml:space="preserve">Signaux de Trading</w:t>
      </w:r>
    </w:p>
    <w:p w:rsidR="00000000" w:rsidDel="00000000" w:rsidP="00000000" w:rsidRDefault="00000000" w:rsidRPr="00000000" w14:paraId="00000002">
      <w:pPr>
        <w:spacing w:after="240" w:before="240" w:lineRule="auto"/>
        <w:jc w:val="center"/>
        <w:rPr>
          <w:b w:val="1"/>
          <w:sz w:val="36"/>
          <w:szCs w:val="36"/>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Dans cette automatisation, je vais vous montrer comment combiner </w:t>
      </w:r>
      <w:r w:rsidDel="00000000" w:rsidR="00000000" w:rsidRPr="00000000">
        <w:rPr>
          <w:b w:val="1"/>
          <w:rtl w:val="0"/>
        </w:rPr>
        <w:t xml:space="preserve">IA, n8n, TradingView et Airtop Browser Automation</w:t>
      </w:r>
      <w:r w:rsidDel="00000000" w:rsidR="00000000" w:rsidRPr="00000000">
        <w:rPr>
          <w:rtl w:val="0"/>
        </w:rPr>
        <w:t xml:space="preserve"> pour recevoir des signaux de trading précis et rationaliser votre flux de travail de trading.</w:t>
      </w:r>
    </w:p>
    <w:p w:rsidR="00000000" w:rsidDel="00000000" w:rsidP="00000000" w:rsidRDefault="00000000" w:rsidRPr="00000000" w14:paraId="00000004">
      <w:pPr>
        <w:spacing w:after="240" w:before="240" w:lineRule="auto"/>
        <w:rPr/>
      </w:pPr>
      <w:r w:rsidDel="00000000" w:rsidR="00000000" w:rsidRPr="00000000">
        <w:rPr>
          <w:rtl w:val="0"/>
        </w:rPr>
        <w:t xml:space="preserve">Le processus commence dans </w:t>
      </w:r>
      <w:r w:rsidDel="00000000" w:rsidR="00000000" w:rsidRPr="00000000">
        <w:rPr>
          <w:b w:val="1"/>
          <w:rtl w:val="0"/>
        </w:rPr>
        <w:t xml:space="preserve">TradingView</w:t>
      </w:r>
      <w:r w:rsidDel="00000000" w:rsidR="00000000" w:rsidRPr="00000000">
        <w:rPr>
          <w:rtl w:val="0"/>
        </w:rPr>
        <w:t xml:space="preserve">, où je me connecte à mon compte en utilisant </w:t>
      </w:r>
      <w:r w:rsidDel="00000000" w:rsidR="00000000" w:rsidRPr="00000000">
        <w:rPr>
          <w:b w:val="1"/>
          <w:rtl w:val="0"/>
        </w:rPr>
        <w:t xml:space="preserve">Airtop Browser Automation</w:t>
      </w:r>
      <w:r w:rsidDel="00000000" w:rsidR="00000000" w:rsidRPr="00000000">
        <w:rPr>
          <w:rtl w:val="0"/>
        </w:rPr>
        <w:t xml:space="preserve">. Cet outil me permet d'ouvrir une session de manière programmatique, de me connecter à mon profil et d'accéder à tous les indicateurs que j'utilise déjà dans mon trading quotidien. Il maintient la session active, donc l'automatisation peut interagir avec ma configuration de graphique personnelle, rendant les signaux pertinents pour ma stratégie et mes préférences exactes.</w:t>
      </w:r>
    </w:p>
    <w:p w:rsidR="00000000" w:rsidDel="00000000" w:rsidP="00000000" w:rsidRDefault="00000000" w:rsidRPr="00000000" w14:paraId="00000005">
      <w:pPr>
        <w:spacing w:after="240" w:before="240" w:lineRule="auto"/>
        <w:rPr/>
      </w:pPr>
      <w:r w:rsidDel="00000000" w:rsidR="00000000" w:rsidRPr="00000000">
        <w:rPr>
          <w:rtl w:val="0"/>
        </w:rPr>
        <w:t xml:space="preserve">Quand vient le moment de passer un ordre, je prends toujours la décision finale moi-même — mais j'utilise </w:t>
      </w:r>
      <w:r w:rsidDel="00000000" w:rsidR="00000000" w:rsidRPr="00000000">
        <w:rPr>
          <w:b w:val="1"/>
          <w:rtl w:val="0"/>
        </w:rPr>
        <w:t xml:space="preserve">OpenAI</w:t>
      </w:r>
      <w:r w:rsidDel="00000000" w:rsidR="00000000" w:rsidRPr="00000000">
        <w:rPr>
          <w:rtl w:val="0"/>
        </w:rPr>
        <w:t xml:space="preserve"> pour analyser les graphiques et fournir des informations supplémentaires très précises qui complètent mon propre jugement. Cette combinaison m'aide à trader avec plus de confiance et avec de meilleures informations.</w:t>
      </w:r>
    </w:p>
    <w:p w:rsidR="00000000" w:rsidDel="00000000" w:rsidP="00000000" w:rsidRDefault="00000000" w:rsidRPr="00000000" w14:paraId="00000006">
      <w:pPr>
        <w:spacing w:after="240" w:before="240" w:lineRule="auto"/>
        <w:rPr/>
      </w:pPr>
      <w:r w:rsidDel="00000000" w:rsidR="00000000" w:rsidRPr="00000000">
        <w:rPr>
          <w:rtl w:val="0"/>
        </w:rPr>
        <w:t xml:space="preserve">Dans cette vidéo, je vous guiderai étape par étape à travers toute la configuration pour que vous puissiez l'implémenter vous-même et commencer à bénéficier de signaux de trading automatisés et alimentés par l'IA.</w:t>
      </w:r>
    </w:p>
    <w:p w:rsidR="00000000" w:rsidDel="00000000" w:rsidP="00000000" w:rsidRDefault="00000000" w:rsidRPr="00000000" w14:paraId="00000007">
      <w:pPr>
        <w:spacing w:after="240" w:before="240" w:lineRule="auto"/>
        <w:rPr>
          <w:b w:val="1"/>
        </w:rPr>
      </w:pPr>
      <w:r w:rsidDel="00000000" w:rsidR="00000000" w:rsidRPr="00000000">
        <w:rPr>
          <w:rtl w:val="0"/>
        </w:rPr>
        <w:t xml:space="preserve">Vous pouvez </w:t>
      </w:r>
      <w:r w:rsidDel="00000000" w:rsidR="00000000" w:rsidRPr="00000000">
        <w:rPr>
          <w:b w:val="1"/>
          <w:rtl w:val="0"/>
        </w:rPr>
        <w:t xml:space="preserve">télécharger le fichier d'automatisation complet en bas de cette salle de classe.</w:t>
      </w:r>
    </w:p>
    <w:p w:rsidR="00000000" w:rsidDel="00000000" w:rsidP="00000000" w:rsidRDefault="00000000" w:rsidRPr="00000000" w14:paraId="00000008">
      <w:pPr>
        <w:spacing w:after="240" w:before="240" w:lineRule="auto"/>
        <w:rPr/>
      </w:pPr>
      <w:r w:rsidDel="00000000" w:rsidR="00000000" w:rsidRPr="00000000">
        <w:rPr>
          <w:rtl w:val="0"/>
        </w:rPr>
        <w:t xml:space="preserve">⚠️ </w:t>
      </w:r>
      <w:r w:rsidDel="00000000" w:rsidR="00000000" w:rsidRPr="00000000">
        <w:rPr>
          <w:b w:val="1"/>
          <w:rtl w:val="0"/>
        </w:rPr>
        <w:t xml:space="preserve">Veuillez trader avec prudence.</w:t>
      </w:r>
      <w:r w:rsidDel="00000000" w:rsidR="00000000" w:rsidRPr="00000000">
        <w:rPr>
          <w:rtl w:val="0"/>
        </w:rPr>
        <w:t xml:space="preserve"> Les marchés peuvent être imprévisibles, et aucune automatisation ou IA ne peut garantir des profits. Gérez toujours votre risque, et utilisez ces outils comme un moyen d'assister — et non de remplacer — vos propres décisions de trading.</w:t>
      </w:r>
    </w:p>
    <w:p w:rsidR="00000000" w:rsidDel="00000000" w:rsidP="00000000" w:rsidRDefault="00000000" w:rsidRPr="00000000" w14:paraId="0000000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