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Shorts Youtube Hauts de gamme automatisés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l'automatisation complète qui génère des vidéos de haute qualité, cinématiques basées sur des descriptions de scènes — et les publie automatiquement sur 12 plateformes incluant TikTok, YouTube, Instagram, Facebook, LinkedIn, Pinterest, et plus encore.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créer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Vidéos POV / première personne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Clips émotionnels ou cinématiques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scène par scène avec voix off ou son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🗂 Commencez par dupliquer ce modèle Airtable : 👉 Lien Airtable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Remplissez simplement le </w:t>
      </w:r>
      <w:r w:rsidDel="00000000" w:rsidR="00000000" w:rsidRPr="00000000">
        <w:rPr>
          <w:b w:val="1"/>
          <w:rtl w:val="0"/>
        </w:rPr>
        <w:t xml:space="preserve">Titre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et choisissez le </w:t>
      </w:r>
      <w:r w:rsidDel="00000000" w:rsidR="00000000" w:rsidRPr="00000000">
        <w:rPr>
          <w:b w:val="1"/>
          <w:rtl w:val="0"/>
        </w:rPr>
        <w:t xml:space="preserve">Nombre de Scènes</w:t>
      </w:r>
      <w:r w:rsidDel="00000000" w:rsidR="00000000" w:rsidRPr="00000000">
        <w:rPr>
          <w:rtl w:val="0"/>
        </w:rPr>
        <w:t xml:space="preserve"> — le workflow s'occupera de tout à partir de là.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📥 Le fichier de workflow n8n complet est disponible en </w:t>
      </w:r>
      <w:r w:rsidDel="00000000" w:rsidR="00000000" w:rsidRPr="00000000">
        <w:rPr>
          <w:b w:val="1"/>
          <w:rtl w:val="0"/>
        </w:rPr>
        <w:t xml:space="preserve">bas de cette page</w:t>
      </w:r>
      <w:r w:rsidDel="00000000" w:rsidR="00000000" w:rsidRPr="00000000">
        <w:rPr>
          <w:rtl w:val="0"/>
        </w:rPr>
        <w:t xml:space="preserve">. Assurez-vous de l'importer dans votre compte n8n en utilisant l'option "Importer depuis un Fichier".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Vous aurez besoin de 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Clé API OpenAI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Clé API Fal (Cling + Compose)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Airtable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(Optionnel) Votre propre API hébergée de fusion vidéo+audio, ou utilisez celle gratuite disponible dans la communauté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Pour l'automatisation de publication, nous recommandons d'utiliser Blotato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https://blotato.com/?ref=audelalia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vous avez des questions ou voulez partager des résultats, postez-les dans la communauté 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b.sh/blota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