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72A486B0"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ID</w:t>
      </w:r>
      <w:r w:rsidR="00037D66">
        <w:rPr>
          <w:sz w:val="40"/>
          <w:szCs w:val="40"/>
        </w:rPr>
        <w:t>:</w:t>
      </w:r>
      <w:r>
        <w:rPr>
          <w:sz w:val="40"/>
          <w:szCs w:val="40"/>
        </w:rPr>
        <w:t xml:space="preserve">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508623"/>
      <w:bookmarkStart w:id="1" w:name="_Toc513508637"/>
      <w:r w:rsidRPr="00443449">
        <w:rPr>
          <w:rFonts w:ascii="Times New Roman" w:hAnsi="Times New Roman" w:cs="Times New Roman"/>
          <w:b/>
          <w:color w:val="auto"/>
          <w:sz w:val="28"/>
        </w:rPr>
        <w:lastRenderedPageBreak/>
        <w:t>Abstract</w:t>
      </w:r>
      <w:bookmarkEnd w:id="0"/>
      <w:bookmarkEnd w:id="1"/>
    </w:p>
    <w:p w14:paraId="0E0F7052" w14:textId="0154ACE5" w:rsidR="003A7406" w:rsidRDefault="003A7406" w:rsidP="00EF00F6">
      <w:pPr>
        <w:spacing w:line="480" w:lineRule="auto"/>
        <w:contextualSpacing/>
        <w:rPr>
          <w:szCs w:val="24"/>
        </w:rPr>
      </w:pPr>
    </w:p>
    <w:p w14:paraId="28797C06" w14:textId="2FB2AC35"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xml:space="preserve">, </w:t>
      </w:r>
      <w:r w:rsidR="00321890">
        <w:rPr>
          <w:szCs w:val="24"/>
        </w:rPr>
        <w:t>and many more</w:t>
      </w:r>
      <w:r w:rsidR="004A2239">
        <w:rPr>
          <w:szCs w:val="24"/>
        </w:rPr>
        <w:t xml:space="preserve">. The purpose of this report is to solve the two-dimensional Poisson’s </w:t>
      </w:r>
      <w:r w:rsidR="0075301D">
        <w:rPr>
          <w:szCs w:val="24"/>
        </w:rPr>
        <w:t xml:space="preserve">and Laplace’s </w:t>
      </w:r>
      <w:r w:rsidR="004A2239">
        <w:rPr>
          <w:szCs w:val="24"/>
        </w:rPr>
        <w:t>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r w:rsidR="004878A0">
        <w:rPr>
          <w:szCs w:val="24"/>
        </w:rPr>
        <w:t xml:space="preserve">The results presented in this report clearly indicate the SOR method converges much faster than the Gauss-Seidel method because of the relaxation factor. </w:t>
      </w:r>
    </w:p>
    <w:p w14:paraId="356FEE8C" w14:textId="7574DC2D" w:rsidR="00443449" w:rsidRDefault="00F92807">
      <w:pPr>
        <w:rPr>
          <w:szCs w:val="24"/>
        </w:rPr>
      </w:pPr>
      <w:r>
        <w:rPr>
          <w:szCs w:val="24"/>
        </w:rPr>
        <w:br w:type="page"/>
      </w:r>
    </w:p>
    <w:bookmarkStart w:id="2" w:name="_Toc513508638" w:displacedByCustomXml="next"/>
    <w:bookmarkStart w:id="3" w:name="_Toc513508624"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3"/>
          <w:bookmarkEnd w:id="2"/>
        </w:p>
        <w:p w14:paraId="30134C34" w14:textId="1F2F9EB7" w:rsidR="00443449" w:rsidRDefault="00443449">
          <w:pPr>
            <w:pStyle w:val="TOCHeading"/>
          </w:pPr>
          <w:r>
            <w:t>Contents</w:t>
          </w:r>
        </w:p>
        <w:p w14:paraId="21D34A31" w14:textId="7535D7CA" w:rsidR="00A64613"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08623" w:history="1">
            <w:r w:rsidR="00A64613" w:rsidRPr="00C52980">
              <w:rPr>
                <w:rStyle w:val="Hyperlink"/>
                <w:rFonts w:cs="Times New Roman"/>
                <w:b/>
                <w:noProof/>
              </w:rPr>
              <w:t>Abstract</w:t>
            </w:r>
            <w:r w:rsidR="00A64613">
              <w:rPr>
                <w:noProof/>
                <w:webHidden/>
              </w:rPr>
              <w:tab/>
            </w:r>
            <w:r w:rsidR="00A64613">
              <w:rPr>
                <w:noProof/>
                <w:webHidden/>
              </w:rPr>
              <w:fldChar w:fldCharType="begin"/>
            </w:r>
            <w:r w:rsidR="00A64613">
              <w:rPr>
                <w:noProof/>
                <w:webHidden/>
              </w:rPr>
              <w:instrText xml:space="preserve"> PAGEREF _Toc513508623 \h </w:instrText>
            </w:r>
            <w:r w:rsidR="00A64613">
              <w:rPr>
                <w:noProof/>
                <w:webHidden/>
              </w:rPr>
            </w:r>
            <w:r w:rsidR="00A64613">
              <w:rPr>
                <w:noProof/>
                <w:webHidden/>
              </w:rPr>
              <w:fldChar w:fldCharType="separate"/>
            </w:r>
            <w:r w:rsidR="00A64613">
              <w:rPr>
                <w:noProof/>
                <w:webHidden/>
              </w:rPr>
              <w:t>i</w:t>
            </w:r>
            <w:r w:rsidR="00A64613">
              <w:rPr>
                <w:noProof/>
                <w:webHidden/>
              </w:rPr>
              <w:fldChar w:fldCharType="end"/>
            </w:r>
          </w:hyperlink>
        </w:p>
        <w:p w14:paraId="41D1F0F3" w14:textId="6668D20E" w:rsidR="00A64613" w:rsidRDefault="00A64613">
          <w:pPr>
            <w:pStyle w:val="TOC1"/>
            <w:tabs>
              <w:tab w:val="right" w:leader="dot" w:pos="9350"/>
            </w:tabs>
            <w:rPr>
              <w:rFonts w:asciiTheme="minorHAnsi" w:eastAsiaTheme="minorEastAsia" w:hAnsiTheme="minorHAnsi"/>
              <w:noProof/>
              <w:sz w:val="22"/>
            </w:rPr>
          </w:pPr>
          <w:hyperlink w:anchor="_Toc513508624" w:history="1">
            <w:r w:rsidRPr="00C52980">
              <w:rPr>
                <w:rStyle w:val="Hyperlink"/>
                <w:rFonts w:cs="Times New Roman"/>
                <w:b/>
                <w:noProof/>
              </w:rPr>
              <w:t>Table of Contents</w:t>
            </w:r>
            <w:r>
              <w:rPr>
                <w:noProof/>
                <w:webHidden/>
              </w:rPr>
              <w:tab/>
            </w:r>
            <w:r>
              <w:rPr>
                <w:noProof/>
                <w:webHidden/>
              </w:rPr>
              <w:fldChar w:fldCharType="begin"/>
            </w:r>
            <w:r>
              <w:rPr>
                <w:noProof/>
                <w:webHidden/>
              </w:rPr>
              <w:instrText xml:space="preserve"> PAGEREF _Toc513508624 \h </w:instrText>
            </w:r>
            <w:r>
              <w:rPr>
                <w:noProof/>
                <w:webHidden/>
              </w:rPr>
            </w:r>
            <w:r>
              <w:rPr>
                <w:noProof/>
                <w:webHidden/>
              </w:rPr>
              <w:fldChar w:fldCharType="separate"/>
            </w:r>
            <w:r>
              <w:rPr>
                <w:noProof/>
                <w:webHidden/>
              </w:rPr>
              <w:t>ii</w:t>
            </w:r>
            <w:r>
              <w:rPr>
                <w:noProof/>
                <w:webHidden/>
              </w:rPr>
              <w:fldChar w:fldCharType="end"/>
            </w:r>
          </w:hyperlink>
        </w:p>
        <w:p w14:paraId="2E156821" w14:textId="3306A084" w:rsidR="00A64613" w:rsidRDefault="00A64613">
          <w:pPr>
            <w:pStyle w:val="TOC1"/>
            <w:tabs>
              <w:tab w:val="right" w:leader="dot" w:pos="9350"/>
            </w:tabs>
            <w:rPr>
              <w:rFonts w:asciiTheme="minorHAnsi" w:eastAsiaTheme="minorEastAsia" w:hAnsiTheme="minorHAnsi"/>
              <w:noProof/>
              <w:sz w:val="22"/>
            </w:rPr>
          </w:pPr>
          <w:hyperlink w:anchor="_Toc513508625" w:history="1">
            <w:r w:rsidRPr="00C52980">
              <w:rPr>
                <w:rStyle w:val="Hyperlink"/>
                <w:rFonts w:cs="Times New Roman"/>
                <w:b/>
                <w:noProof/>
              </w:rPr>
              <w:t>List of Tables and Figures</w:t>
            </w:r>
            <w:r>
              <w:rPr>
                <w:noProof/>
                <w:webHidden/>
              </w:rPr>
              <w:tab/>
            </w:r>
            <w:r>
              <w:rPr>
                <w:noProof/>
                <w:webHidden/>
              </w:rPr>
              <w:fldChar w:fldCharType="begin"/>
            </w:r>
            <w:r>
              <w:rPr>
                <w:noProof/>
                <w:webHidden/>
              </w:rPr>
              <w:instrText xml:space="preserve"> PAGEREF _Toc513508625 \h </w:instrText>
            </w:r>
            <w:r>
              <w:rPr>
                <w:noProof/>
                <w:webHidden/>
              </w:rPr>
            </w:r>
            <w:r>
              <w:rPr>
                <w:noProof/>
                <w:webHidden/>
              </w:rPr>
              <w:fldChar w:fldCharType="separate"/>
            </w:r>
            <w:r>
              <w:rPr>
                <w:noProof/>
                <w:webHidden/>
              </w:rPr>
              <w:t>iii</w:t>
            </w:r>
            <w:r>
              <w:rPr>
                <w:noProof/>
                <w:webHidden/>
              </w:rPr>
              <w:fldChar w:fldCharType="end"/>
            </w:r>
          </w:hyperlink>
        </w:p>
        <w:p w14:paraId="06488944" w14:textId="0C1441A6" w:rsidR="00A64613" w:rsidRDefault="00A64613">
          <w:pPr>
            <w:pStyle w:val="TOC1"/>
            <w:tabs>
              <w:tab w:val="right" w:leader="dot" w:pos="9350"/>
            </w:tabs>
            <w:rPr>
              <w:rFonts w:asciiTheme="minorHAnsi" w:eastAsiaTheme="minorEastAsia" w:hAnsiTheme="minorHAnsi"/>
              <w:noProof/>
              <w:sz w:val="22"/>
            </w:rPr>
          </w:pPr>
          <w:hyperlink w:anchor="_Toc513508626" w:history="1">
            <w:r w:rsidRPr="00C52980">
              <w:rPr>
                <w:rStyle w:val="Hyperlink"/>
                <w:rFonts w:cs="Times New Roman"/>
                <w:b/>
                <w:noProof/>
              </w:rPr>
              <w:t>Introduction</w:t>
            </w:r>
            <w:r>
              <w:rPr>
                <w:noProof/>
                <w:webHidden/>
              </w:rPr>
              <w:tab/>
            </w:r>
            <w:r>
              <w:rPr>
                <w:noProof/>
                <w:webHidden/>
              </w:rPr>
              <w:fldChar w:fldCharType="begin"/>
            </w:r>
            <w:r>
              <w:rPr>
                <w:noProof/>
                <w:webHidden/>
              </w:rPr>
              <w:instrText xml:space="preserve"> PAGEREF _Toc513508626 \h </w:instrText>
            </w:r>
            <w:r>
              <w:rPr>
                <w:noProof/>
                <w:webHidden/>
              </w:rPr>
            </w:r>
            <w:r>
              <w:rPr>
                <w:noProof/>
                <w:webHidden/>
              </w:rPr>
              <w:fldChar w:fldCharType="separate"/>
            </w:r>
            <w:r>
              <w:rPr>
                <w:noProof/>
                <w:webHidden/>
              </w:rPr>
              <w:t>1</w:t>
            </w:r>
            <w:r>
              <w:rPr>
                <w:noProof/>
                <w:webHidden/>
              </w:rPr>
              <w:fldChar w:fldCharType="end"/>
            </w:r>
          </w:hyperlink>
        </w:p>
        <w:p w14:paraId="27C6AFED" w14:textId="675299DA" w:rsidR="00A64613" w:rsidRDefault="00A64613">
          <w:pPr>
            <w:pStyle w:val="TOC1"/>
            <w:tabs>
              <w:tab w:val="right" w:leader="dot" w:pos="9350"/>
            </w:tabs>
            <w:rPr>
              <w:rFonts w:asciiTheme="minorHAnsi" w:eastAsiaTheme="minorEastAsia" w:hAnsiTheme="minorHAnsi"/>
              <w:noProof/>
              <w:sz w:val="22"/>
            </w:rPr>
          </w:pPr>
          <w:hyperlink w:anchor="_Toc513508627" w:history="1">
            <w:r w:rsidRPr="00C52980">
              <w:rPr>
                <w:rStyle w:val="Hyperlink"/>
                <w:rFonts w:cs="Times New Roman"/>
                <w:b/>
                <w:noProof/>
              </w:rPr>
              <w:t>Discretization</w:t>
            </w:r>
            <w:r>
              <w:rPr>
                <w:noProof/>
                <w:webHidden/>
              </w:rPr>
              <w:tab/>
            </w:r>
            <w:r>
              <w:rPr>
                <w:noProof/>
                <w:webHidden/>
              </w:rPr>
              <w:fldChar w:fldCharType="begin"/>
            </w:r>
            <w:r>
              <w:rPr>
                <w:noProof/>
                <w:webHidden/>
              </w:rPr>
              <w:instrText xml:space="preserve"> PAGEREF _Toc513508627 \h </w:instrText>
            </w:r>
            <w:r>
              <w:rPr>
                <w:noProof/>
                <w:webHidden/>
              </w:rPr>
            </w:r>
            <w:r>
              <w:rPr>
                <w:noProof/>
                <w:webHidden/>
              </w:rPr>
              <w:fldChar w:fldCharType="separate"/>
            </w:r>
            <w:r>
              <w:rPr>
                <w:noProof/>
                <w:webHidden/>
              </w:rPr>
              <w:t>1</w:t>
            </w:r>
            <w:r>
              <w:rPr>
                <w:noProof/>
                <w:webHidden/>
              </w:rPr>
              <w:fldChar w:fldCharType="end"/>
            </w:r>
          </w:hyperlink>
        </w:p>
        <w:p w14:paraId="0C57CFBF" w14:textId="116FA0F4" w:rsidR="00A64613" w:rsidRDefault="00A64613">
          <w:pPr>
            <w:pStyle w:val="TOC2"/>
            <w:tabs>
              <w:tab w:val="right" w:leader="dot" w:pos="9350"/>
            </w:tabs>
            <w:rPr>
              <w:rFonts w:asciiTheme="minorHAnsi" w:eastAsiaTheme="minorEastAsia" w:hAnsiTheme="minorHAnsi"/>
              <w:noProof/>
              <w:sz w:val="22"/>
            </w:rPr>
          </w:pPr>
          <w:hyperlink w:anchor="_Toc513508628" w:history="1">
            <w:r w:rsidRPr="00C52980">
              <w:rPr>
                <w:rStyle w:val="Hyperlink"/>
                <w:rFonts w:cs="Times New Roman"/>
                <w:b/>
                <w:noProof/>
              </w:rPr>
              <w:t>Gauss-Seidel</w:t>
            </w:r>
            <w:r>
              <w:rPr>
                <w:noProof/>
                <w:webHidden/>
              </w:rPr>
              <w:tab/>
            </w:r>
            <w:r>
              <w:rPr>
                <w:noProof/>
                <w:webHidden/>
              </w:rPr>
              <w:fldChar w:fldCharType="begin"/>
            </w:r>
            <w:r>
              <w:rPr>
                <w:noProof/>
                <w:webHidden/>
              </w:rPr>
              <w:instrText xml:space="preserve"> PAGEREF _Toc513508628 \h </w:instrText>
            </w:r>
            <w:r>
              <w:rPr>
                <w:noProof/>
                <w:webHidden/>
              </w:rPr>
            </w:r>
            <w:r>
              <w:rPr>
                <w:noProof/>
                <w:webHidden/>
              </w:rPr>
              <w:fldChar w:fldCharType="separate"/>
            </w:r>
            <w:r>
              <w:rPr>
                <w:noProof/>
                <w:webHidden/>
              </w:rPr>
              <w:t>2</w:t>
            </w:r>
            <w:r>
              <w:rPr>
                <w:noProof/>
                <w:webHidden/>
              </w:rPr>
              <w:fldChar w:fldCharType="end"/>
            </w:r>
          </w:hyperlink>
        </w:p>
        <w:p w14:paraId="1FC99227" w14:textId="6B50F7B1" w:rsidR="00A64613" w:rsidRDefault="00A64613">
          <w:pPr>
            <w:pStyle w:val="TOC2"/>
            <w:tabs>
              <w:tab w:val="right" w:leader="dot" w:pos="9350"/>
            </w:tabs>
            <w:rPr>
              <w:rFonts w:asciiTheme="minorHAnsi" w:eastAsiaTheme="minorEastAsia" w:hAnsiTheme="minorHAnsi"/>
              <w:noProof/>
              <w:sz w:val="22"/>
            </w:rPr>
          </w:pPr>
          <w:hyperlink w:anchor="_Toc513508629" w:history="1">
            <w:r w:rsidRPr="00C52980">
              <w:rPr>
                <w:rStyle w:val="Hyperlink"/>
                <w:rFonts w:cs="Times New Roman"/>
                <w:b/>
                <w:noProof/>
              </w:rPr>
              <w:t>Successive over Relaxation (SOR)</w:t>
            </w:r>
            <w:r>
              <w:rPr>
                <w:noProof/>
                <w:webHidden/>
              </w:rPr>
              <w:tab/>
            </w:r>
            <w:r>
              <w:rPr>
                <w:noProof/>
                <w:webHidden/>
              </w:rPr>
              <w:fldChar w:fldCharType="begin"/>
            </w:r>
            <w:r>
              <w:rPr>
                <w:noProof/>
                <w:webHidden/>
              </w:rPr>
              <w:instrText xml:space="preserve"> PAGEREF _Toc513508629 \h </w:instrText>
            </w:r>
            <w:r>
              <w:rPr>
                <w:noProof/>
                <w:webHidden/>
              </w:rPr>
            </w:r>
            <w:r>
              <w:rPr>
                <w:noProof/>
                <w:webHidden/>
              </w:rPr>
              <w:fldChar w:fldCharType="separate"/>
            </w:r>
            <w:r>
              <w:rPr>
                <w:noProof/>
                <w:webHidden/>
              </w:rPr>
              <w:t>3</w:t>
            </w:r>
            <w:r>
              <w:rPr>
                <w:noProof/>
                <w:webHidden/>
              </w:rPr>
              <w:fldChar w:fldCharType="end"/>
            </w:r>
          </w:hyperlink>
        </w:p>
        <w:p w14:paraId="12F8ABC0" w14:textId="7FA4C1AA" w:rsidR="00A64613" w:rsidRDefault="00A64613">
          <w:pPr>
            <w:pStyle w:val="TOC1"/>
            <w:tabs>
              <w:tab w:val="right" w:leader="dot" w:pos="9350"/>
            </w:tabs>
            <w:rPr>
              <w:rFonts w:asciiTheme="minorHAnsi" w:eastAsiaTheme="minorEastAsia" w:hAnsiTheme="minorHAnsi"/>
              <w:noProof/>
              <w:sz w:val="22"/>
            </w:rPr>
          </w:pPr>
          <w:hyperlink w:anchor="_Toc513508630" w:history="1">
            <w:r w:rsidRPr="00C52980">
              <w:rPr>
                <w:rStyle w:val="Hyperlink"/>
                <w:rFonts w:cs="Times New Roman"/>
                <w:b/>
                <w:noProof/>
              </w:rPr>
              <w:t>Numerical Method Description</w:t>
            </w:r>
            <w:r>
              <w:rPr>
                <w:noProof/>
                <w:webHidden/>
              </w:rPr>
              <w:tab/>
            </w:r>
            <w:r>
              <w:rPr>
                <w:noProof/>
                <w:webHidden/>
              </w:rPr>
              <w:fldChar w:fldCharType="begin"/>
            </w:r>
            <w:r>
              <w:rPr>
                <w:noProof/>
                <w:webHidden/>
              </w:rPr>
              <w:instrText xml:space="preserve"> PAGEREF _Toc513508630 \h </w:instrText>
            </w:r>
            <w:r>
              <w:rPr>
                <w:noProof/>
                <w:webHidden/>
              </w:rPr>
            </w:r>
            <w:r>
              <w:rPr>
                <w:noProof/>
                <w:webHidden/>
              </w:rPr>
              <w:fldChar w:fldCharType="separate"/>
            </w:r>
            <w:r>
              <w:rPr>
                <w:noProof/>
                <w:webHidden/>
              </w:rPr>
              <w:t>3</w:t>
            </w:r>
            <w:r>
              <w:rPr>
                <w:noProof/>
                <w:webHidden/>
              </w:rPr>
              <w:fldChar w:fldCharType="end"/>
            </w:r>
          </w:hyperlink>
        </w:p>
        <w:p w14:paraId="68E1A676" w14:textId="33DEA697" w:rsidR="00A64613" w:rsidRDefault="00A64613">
          <w:pPr>
            <w:pStyle w:val="TOC2"/>
            <w:tabs>
              <w:tab w:val="right" w:leader="dot" w:pos="9350"/>
            </w:tabs>
            <w:rPr>
              <w:rFonts w:asciiTheme="minorHAnsi" w:eastAsiaTheme="minorEastAsia" w:hAnsiTheme="minorHAnsi"/>
              <w:noProof/>
              <w:sz w:val="22"/>
            </w:rPr>
          </w:pPr>
          <w:hyperlink w:anchor="_Toc513508631" w:history="1">
            <w:r w:rsidRPr="00C52980">
              <w:rPr>
                <w:rStyle w:val="Hyperlink"/>
                <w:rFonts w:cs="Times New Roman"/>
                <w:b/>
                <w:noProof/>
              </w:rPr>
              <w:t>Gauss-Seidel Method</w:t>
            </w:r>
            <w:r>
              <w:rPr>
                <w:noProof/>
                <w:webHidden/>
              </w:rPr>
              <w:tab/>
            </w:r>
            <w:r>
              <w:rPr>
                <w:noProof/>
                <w:webHidden/>
              </w:rPr>
              <w:fldChar w:fldCharType="begin"/>
            </w:r>
            <w:r>
              <w:rPr>
                <w:noProof/>
                <w:webHidden/>
              </w:rPr>
              <w:instrText xml:space="preserve"> PAGEREF _Toc513508631 \h </w:instrText>
            </w:r>
            <w:r>
              <w:rPr>
                <w:noProof/>
                <w:webHidden/>
              </w:rPr>
            </w:r>
            <w:r>
              <w:rPr>
                <w:noProof/>
                <w:webHidden/>
              </w:rPr>
              <w:fldChar w:fldCharType="separate"/>
            </w:r>
            <w:r>
              <w:rPr>
                <w:noProof/>
                <w:webHidden/>
              </w:rPr>
              <w:t>3</w:t>
            </w:r>
            <w:r>
              <w:rPr>
                <w:noProof/>
                <w:webHidden/>
              </w:rPr>
              <w:fldChar w:fldCharType="end"/>
            </w:r>
          </w:hyperlink>
        </w:p>
        <w:p w14:paraId="33BBE22C" w14:textId="1AD7B8F8" w:rsidR="00A64613" w:rsidRDefault="00A64613">
          <w:pPr>
            <w:pStyle w:val="TOC2"/>
            <w:tabs>
              <w:tab w:val="right" w:leader="dot" w:pos="9350"/>
            </w:tabs>
            <w:rPr>
              <w:rFonts w:asciiTheme="minorHAnsi" w:eastAsiaTheme="minorEastAsia" w:hAnsiTheme="minorHAnsi"/>
              <w:noProof/>
              <w:sz w:val="22"/>
            </w:rPr>
          </w:pPr>
          <w:hyperlink w:anchor="_Toc513508632" w:history="1">
            <w:r w:rsidRPr="00C52980">
              <w:rPr>
                <w:rStyle w:val="Hyperlink"/>
                <w:rFonts w:cs="Times New Roman"/>
                <w:b/>
                <w:noProof/>
              </w:rPr>
              <w:t>SOR Method</w:t>
            </w:r>
            <w:r>
              <w:rPr>
                <w:noProof/>
                <w:webHidden/>
              </w:rPr>
              <w:tab/>
            </w:r>
            <w:r>
              <w:rPr>
                <w:noProof/>
                <w:webHidden/>
              </w:rPr>
              <w:fldChar w:fldCharType="begin"/>
            </w:r>
            <w:r>
              <w:rPr>
                <w:noProof/>
                <w:webHidden/>
              </w:rPr>
              <w:instrText xml:space="preserve"> PAGEREF _Toc513508632 \h </w:instrText>
            </w:r>
            <w:r>
              <w:rPr>
                <w:noProof/>
                <w:webHidden/>
              </w:rPr>
            </w:r>
            <w:r>
              <w:rPr>
                <w:noProof/>
                <w:webHidden/>
              </w:rPr>
              <w:fldChar w:fldCharType="separate"/>
            </w:r>
            <w:r>
              <w:rPr>
                <w:noProof/>
                <w:webHidden/>
              </w:rPr>
              <w:t>4</w:t>
            </w:r>
            <w:r>
              <w:rPr>
                <w:noProof/>
                <w:webHidden/>
              </w:rPr>
              <w:fldChar w:fldCharType="end"/>
            </w:r>
          </w:hyperlink>
        </w:p>
        <w:p w14:paraId="49E07BA3" w14:textId="079D76D3" w:rsidR="00A64613" w:rsidRDefault="00A64613">
          <w:pPr>
            <w:pStyle w:val="TOC1"/>
            <w:tabs>
              <w:tab w:val="right" w:leader="dot" w:pos="9350"/>
            </w:tabs>
            <w:rPr>
              <w:rFonts w:asciiTheme="minorHAnsi" w:eastAsiaTheme="minorEastAsia" w:hAnsiTheme="minorHAnsi"/>
              <w:noProof/>
              <w:sz w:val="22"/>
            </w:rPr>
          </w:pPr>
          <w:hyperlink w:anchor="_Toc513508633" w:history="1">
            <w:r w:rsidRPr="00C52980">
              <w:rPr>
                <w:rStyle w:val="Hyperlink"/>
                <w:rFonts w:cs="Times New Roman"/>
                <w:b/>
                <w:noProof/>
              </w:rPr>
              <w:t>Technical Specifications</w:t>
            </w:r>
            <w:r>
              <w:rPr>
                <w:noProof/>
                <w:webHidden/>
              </w:rPr>
              <w:tab/>
            </w:r>
            <w:r>
              <w:rPr>
                <w:noProof/>
                <w:webHidden/>
              </w:rPr>
              <w:fldChar w:fldCharType="begin"/>
            </w:r>
            <w:r>
              <w:rPr>
                <w:noProof/>
                <w:webHidden/>
              </w:rPr>
              <w:instrText xml:space="preserve"> PAGEREF _Toc513508633 \h </w:instrText>
            </w:r>
            <w:r>
              <w:rPr>
                <w:noProof/>
                <w:webHidden/>
              </w:rPr>
            </w:r>
            <w:r>
              <w:rPr>
                <w:noProof/>
                <w:webHidden/>
              </w:rPr>
              <w:fldChar w:fldCharType="separate"/>
            </w:r>
            <w:r>
              <w:rPr>
                <w:noProof/>
                <w:webHidden/>
              </w:rPr>
              <w:t>4</w:t>
            </w:r>
            <w:r>
              <w:rPr>
                <w:noProof/>
                <w:webHidden/>
              </w:rPr>
              <w:fldChar w:fldCharType="end"/>
            </w:r>
          </w:hyperlink>
        </w:p>
        <w:p w14:paraId="43F40B42" w14:textId="669D901E" w:rsidR="00A64613" w:rsidRDefault="00A64613">
          <w:pPr>
            <w:pStyle w:val="TOC1"/>
            <w:tabs>
              <w:tab w:val="right" w:leader="dot" w:pos="9350"/>
            </w:tabs>
            <w:rPr>
              <w:rFonts w:asciiTheme="minorHAnsi" w:eastAsiaTheme="minorEastAsia" w:hAnsiTheme="minorHAnsi"/>
              <w:noProof/>
              <w:sz w:val="22"/>
            </w:rPr>
          </w:pPr>
          <w:hyperlink w:anchor="_Toc513508634" w:history="1">
            <w:r w:rsidRPr="00C52980">
              <w:rPr>
                <w:rStyle w:val="Hyperlink"/>
                <w:rFonts w:cs="Times New Roman"/>
                <w:noProof/>
              </w:rPr>
              <w:t>Figure 1. System Summary for computer used</w:t>
            </w:r>
            <w:r>
              <w:rPr>
                <w:noProof/>
                <w:webHidden/>
              </w:rPr>
              <w:tab/>
            </w:r>
            <w:r>
              <w:rPr>
                <w:noProof/>
                <w:webHidden/>
              </w:rPr>
              <w:fldChar w:fldCharType="begin"/>
            </w:r>
            <w:r>
              <w:rPr>
                <w:noProof/>
                <w:webHidden/>
              </w:rPr>
              <w:instrText xml:space="preserve"> PAGEREF _Toc513508634 \h </w:instrText>
            </w:r>
            <w:r>
              <w:rPr>
                <w:noProof/>
                <w:webHidden/>
              </w:rPr>
            </w:r>
            <w:r>
              <w:rPr>
                <w:noProof/>
                <w:webHidden/>
              </w:rPr>
              <w:fldChar w:fldCharType="separate"/>
            </w:r>
            <w:r>
              <w:rPr>
                <w:noProof/>
                <w:webHidden/>
              </w:rPr>
              <w:t>5</w:t>
            </w:r>
            <w:r>
              <w:rPr>
                <w:noProof/>
                <w:webHidden/>
              </w:rPr>
              <w:fldChar w:fldCharType="end"/>
            </w:r>
          </w:hyperlink>
        </w:p>
        <w:p w14:paraId="0460C42A" w14:textId="451788F4" w:rsidR="00A64613" w:rsidRDefault="00A64613">
          <w:pPr>
            <w:pStyle w:val="TOC1"/>
            <w:tabs>
              <w:tab w:val="right" w:leader="dot" w:pos="9350"/>
            </w:tabs>
            <w:rPr>
              <w:rFonts w:asciiTheme="minorHAnsi" w:eastAsiaTheme="minorEastAsia" w:hAnsiTheme="minorHAnsi"/>
              <w:noProof/>
              <w:sz w:val="22"/>
            </w:rPr>
          </w:pPr>
          <w:hyperlink w:anchor="_Toc513508635" w:history="1">
            <w:r w:rsidRPr="00C52980">
              <w:rPr>
                <w:rStyle w:val="Hyperlink"/>
                <w:rFonts w:cs="Times New Roman"/>
                <w:b/>
                <w:noProof/>
              </w:rPr>
              <w:t>Two-dimensional Poisson’s equation</w:t>
            </w:r>
            <w:r>
              <w:rPr>
                <w:noProof/>
                <w:webHidden/>
              </w:rPr>
              <w:tab/>
            </w:r>
            <w:r>
              <w:rPr>
                <w:noProof/>
                <w:webHidden/>
              </w:rPr>
              <w:fldChar w:fldCharType="begin"/>
            </w:r>
            <w:r>
              <w:rPr>
                <w:noProof/>
                <w:webHidden/>
              </w:rPr>
              <w:instrText xml:space="preserve"> PAGEREF _Toc513508635 \h </w:instrText>
            </w:r>
            <w:r>
              <w:rPr>
                <w:noProof/>
                <w:webHidden/>
              </w:rPr>
            </w:r>
            <w:r>
              <w:rPr>
                <w:noProof/>
                <w:webHidden/>
              </w:rPr>
              <w:fldChar w:fldCharType="separate"/>
            </w:r>
            <w:r>
              <w:rPr>
                <w:noProof/>
                <w:webHidden/>
              </w:rPr>
              <w:t>6</w:t>
            </w:r>
            <w:r>
              <w:rPr>
                <w:noProof/>
                <w:webHidden/>
              </w:rPr>
              <w:fldChar w:fldCharType="end"/>
            </w:r>
          </w:hyperlink>
        </w:p>
        <w:p w14:paraId="0F5222ED" w14:textId="5B26DE72" w:rsidR="00A64613" w:rsidRDefault="00A64613">
          <w:pPr>
            <w:pStyle w:val="TOC1"/>
            <w:tabs>
              <w:tab w:val="right" w:leader="dot" w:pos="9350"/>
            </w:tabs>
            <w:rPr>
              <w:rFonts w:asciiTheme="minorHAnsi" w:eastAsiaTheme="minorEastAsia" w:hAnsiTheme="minorHAnsi"/>
              <w:noProof/>
              <w:sz w:val="22"/>
            </w:rPr>
          </w:pPr>
          <w:hyperlink w:anchor="_Toc513508636" w:history="1">
            <w:r w:rsidRPr="00C52980">
              <w:rPr>
                <w:rStyle w:val="Hyperlink"/>
                <w:rFonts w:cs="Times New Roman"/>
                <w:b/>
                <w:noProof/>
              </w:rPr>
              <w:t>References</w:t>
            </w:r>
            <w:r>
              <w:rPr>
                <w:noProof/>
                <w:webHidden/>
              </w:rPr>
              <w:tab/>
            </w:r>
            <w:r>
              <w:rPr>
                <w:noProof/>
                <w:webHidden/>
              </w:rPr>
              <w:fldChar w:fldCharType="begin"/>
            </w:r>
            <w:r>
              <w:rPr>
                <w:noProof/>
                <w:webHidden/>
              </w:rPr>
              <w:instrText xml:space="preserve"> PAGEREF _Toc513508636 \h </w:instrText>
            </w:r>
            <w:r>
              <w:rPr>
                <w:noProof/>
                <w:webHidden/>
              </w:rPr>
            </w:r>
            <w:r>
              <w:rPr>
                <w:noProof/>
                <w:webHidden/>
              </w:rPr>
              <w:fldChar w:fldCharType="separate"/>
            </w:r>
            <w:r>
              <w:rPr>
                <w:noProof/>
                <w:webHidden/>
              </w:rPr>
              <w:t>8</w:t>
            </w:r>
            <w:r>
              <w:rPr>
                <w:noProof/>
                <w:webHidden/>
              </w:rPr>
              <w:fldChar w:fldCharType="end"/>
            </w:r>
          </w:hyperlink>
        </w:p>
        <w:p w14:paraId="6F5F271A" w14:textId="18020DAC"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4" w:name="_Toc513508625"/>
      <w:bookmarkStart w:id="5" w:name="_Toc513508639"/>
      <w:r w:rsidRPr="00443449">
        <w:rPr>
          <w:rFonts w:ascii="Times New Roman" w:hAnsi="Times New Roman" w:cs="Times New Roman"/>
          <w:b/>
          <w:color w:val="auto"/>
          <w:sz w:val="28"/>
        </w:rPr>
        <w:t>List of Tables and Figures</w:t>
      </w:r>
      <w:bookmarkEnd w:id="4"/>
      <w:bookmarkEnd w:id="5"/>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09C1E297" w14:textId="77777777" w:rsidR="00443449" w:rsidRDefault="00443449" w:rsidP="00443449">
          <w:pPr>
            <w:pStyle w:val="TOCHeading"/>
          </w:pPr>
          <w:r>
            <w:t>Contents</w:t>
          </w:r>
        </w:p>
        <w:p w14:paraId="0CAEEAF9" w14:textId="319439F2" w:rsidR="00A64613"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08637" w:history="1">
            <w:r w:rsidR="00A64613" w:rsidRPr="00290F49">
              <w:rPr>
                <w:rStyle w:val="Hyperlink"/>
                <w:rFonts w:cs="Times New Roman"/>
                <w:b/>
                <w:noProof/>
              </w:rPr>
              <w:t>Abstract</w:t>
            </w:r>
            <w:r w:rsidR="00A64613">
              <w:rPr>
                <w:noProof/>
                <w:webHidden/>
              </w:rPr>
              <w:tab/>
            </w:r>
            <w:r w:rsidR="00A64613">
              <w:rPr>
                <w:noProof/>
                <w:webHidden/>
              </w:rPr>
              <w:fldChar w:fldCharType="begin"/>
            </w:r>
            <w:r w:rsidR="00A64613">
              <w:rPr>
                <w:noProof/>
                <w:webHidden/>
              </w:rPr>
              <w:instrText xml:space="preserve"> PAGEREF _Toc513508637 \h </w:instrText>
            </w:r>
            <w:r w:rsidR="00A64613">
              <w:rPr>
                <w:noProof/>
                <w:webHidden/>
              </w:rPr>
            </w:r>
            <w:r w:rsidR="00A64613">
              <w:rPr>
                <w:noProof/>
                <w:webHidden/>
              </w:rPr>
              <w:fldChar w:fldCharType="separate"/>
            </w:r>
            <w:r w:rsidR="00A64613">
              <w:rPr>
                <w:noProof/>
                <w:webHidden/>
              </w:rPr>
              <w:t>i</w:t>
            </w:r>
            <w:r w:rsidR="00A64613">
              <w:rPr>
                <w:noProof/>
                <w:webHidden/>
              </w:rPr>
              <w:fldChar w:fldCharType="end"/>
            </w:r>
          </w:hyperlink>
        </w:p>
        <w:p w14:paraId="2D7910F3" w14:textId="03903D5D" w:rsidR="00A64613" w:rsidRDefault="00A64613">
          <w:pPr>
            <w:pStyle w:val="TOC1"/>
            <w:tabs>
              <w:tab w:val="right" w:leader="dot" w:pos="9350"/>
            </w:tabs>
            <w:rPr>
              <w:rFonts w:asciiTheme="minorHAnsi" w:eastAsiaTheme="minorEastAsia" w:hAnsiTheme="minorHAnsi"/>
              <w:noProof/>
              <w:sz w:val="22"/>
            </w:rPr>
          </w:pPr>
          <w:hyperlink w:anchor="_Toc513508638" w:history="1">
            <w:r w:rsidRPr="00290F49">
              <w:rPr>
                <w:rStyle w:val="Hyperlink"/>
                <w:rFonts w:cs="Times New Roman"/>
                <w:b/>
                <w:noProof/>
              </w:rPr>
              <w:t>Table of Contents</w:t>
            </w:r>
            <w:r>
              <w:rPr>
                <w:noProof/>
                <w:webHidden/>
              </w:rPr>
              <w:tab/>
            </w:r>
            <w:r>
              <w:rPr>
                <w:noProof/>
                <w:webHidden/>
              </w:rPr>
              <w:fldChar w:fldCharType="begin"/>
            </w:r>
            <w:r>
              <w:rPr>
                <w:noProof/>
                <w:webHidden/>
              </w:rPr>
              <w:instrText xml:space="preserve"> PAGEREF _Toc513508638 \h </w:instrText>
            </w:r>
            <w:r>
              <w:rPr>
                <w:noProof/>
                <w:webHidden/>
              </w:rPr>
            </w:r>
            <w:r>
              <w:rPr>
                <w:noProof/>
                <w:webHidden/>
              </w:rPr>
              <w:fldChar w:fldCharType="separate"/>
            </w:r>
            <w:r>
              <w:rPr>
                <w:noProof/>
                <w:webHidden/>
              </w:rPr>
              <w:t>ii</w:t>
            </w:r>
            <w:r>
              <w:rPr>
                <w:noProof/>
                <w:webHidden/>
              </w:rPr>
              <w:fldChar w:fldCharType="end"/>
            </w:r>
          </w:hyperlink>
        </w:p>
        <w:p w14:paraId="188C007D" w14:textId="206AB068" w:rsidR="00A64613" w:rsidRDefault="00A64613">
          <w:pPr>
            <w:pStyle w:val="TOC1"/>
            <w:tabs>
              <w:tab w:val="right" w:leader="dot" w:pos="9350"/>
            </w:tabs>
            <w:rPr>
              <w:rFonts w:asciiTheme="minorHAnsi" w:eastAsiaTheme="minorEastAsia" w:hAnsiTheme="minorHAnsi"/>
              <w:noProof/>
              <w:sz w:val="22"/>
            </w:rPr>
          </w:pPr>
          <w:hyperlink w:anchor="_Toc513508639" w:history="1">
            <w:r w:rsidRPr="00290F49">
              <w:rPr>
                <w:rStyle w:val="Hyperlink"/>
                <w:rFonts w:cs="Times New Roman"/>
                <w:b/>
                <w:noProof/>
              </w:rPr>
              <w:t>List of Tables and Figures</w:t>
            </w:r>
            <w:r>
              <w:rPr>
                <w:noProof/>
                <w:webHidden/>
              </w:rPr>
              <w:tab/>
            </w:r>
            <w:r>
              <w:rPr>
                <w:noProof/>
                <w:webHidden/>
              </w:rPr>
              <w:fldChar w:fldCharType="begin"/>
            </w:r>
            <w:r>
              <w:rPr>
                <w:noProof/>
                <w:webHidden/>
              </w:rPr>
              <w:instrText xml:space="preserve"> PAGEREF _Toc513508639 \h </w:instrText>
            </w:r>
            <w:r>
              <w:rPr>
                <w:noProof/>
                <w:webHidden/>
              </w:rPr>
            </w:r>
            <w:r>
              <w:rPr>
                <w:noProof/>
                <w:webHidden/>
              </w:rPr>
              <w:fldChar w:fldCharType="separate"/>
            </w:r>
            <w:r>
              <w:rPr>
                <w:noProof/>
                <w:webHidden/>
              </w:rPr>
              <w:t>iii</w:t>
            </w:r>
            <w:r>
              <w:rPr>
                <w:noProof/>
                <w:webHidden/>
              </w:rPr>
              <w:fldChar w:fldCharType="end"/>
            </w:r>
          </w:hyperlink>
        </w:p>
        <w:p w14:paraId="4DFB7674" w14:textId="2C02A986" w:rsidR="00A64613" w:rsidRDefault="00A64613">
          <w:pPr>
            <w:pStyle w:val="TOC1"/>
            <w:tabs>
              <w:tab w:val="right" w:leader="dot" w:pos="9350"/>
            </w:tabs>
            <w:rPr>
              <w:rFonts w:asciiTheme="minorHAnsi" w:eastAsiaTheme="minorEastAsia" w:hAnsiTheme="minorHAnsi"/>
              <w:noProof/>
              <w:sz w:val="22"/>
            </w:rPr>
          </w:pPr>
          <w:hyperlink w:anchor="_Toc513508640" w:history="1">
            <w:r w:rsidRPr="00290F49">
              <w:rPr>
                <w:rStyle w:val="Hyperlink"/>
                <w:rFonts w:cs="Times New Roman"/>
                <w:b/>
                <w:noProof/>
              </w:rPr>
              <w:t>Introduction</w:t>
            </w:r>
            <w:r>
              <w:rPr>
                <w:noProof/>
                <w:webHidden/>
              </w:rPr>
              <w:tab/>
            </w:r>
            <w:r>
              <w:rPr>
                <w:noProof/>
                <w:webHidden/>
              </w:rPr>
              <w:fldChar w:fldCharType="begin"/>
            </w:r>
            <w:r>
              <w:rPr>
                <w:noProof/>
                <w:webHidden/>
              </w:rPr>
              <w:instrText xml:space="preserve"> PAGEREF _Toc513508640 \h </w:instrText>
            </w:r>
            <w:r>
              <w:rPr>
                <w:noProof/>
                <w:webHidden/>
              </w:rPr>
            </w:r>
            <w:r>
              <w:rPr>
                <w:noProof/>
                <w:webHidden/>
              </w:rPr>
              <w:fldChar w:fldCharType="separate"/>
            </w:r>
            <w:r>
              <w:rPr>
                <w:noProof/>
                <w:webHidden/>
              </w:rPr>
              <w:t>1</w:t>
            </w:r>
            <w:r>
              <w:rPr>
                <w:noProof/>
                <w:webHidden/>
              </w:rPr>
              <w:fldChar w:fldCharType="end"/>
            </w:r>
          </w:hyperlink>
        </w:p>
        <w:p w14:paraId="42FC1F13" w14:textId="2D626248" w:rsidR="00A64613" w:rsidRDefault="00A64613">
          <w:pPr>
            <w:pStyle w:val="TOC1"/>
            <w:tabs>
              <w:tab w:val="right" w:leader="dot" w:pos="9350"/>
            </w:tabs>
            <w:rPr>
              <w:rFonts w:asciiTheme="minorHAnsi" w:eastAsiaTheme="minorEastAsia" w:hAnsiTheme="minorHAnsi"/>
              <w:noProof/>
              <w:sz w:val="22"/>
            </w:rPr>
          </w:pPr>
          <w:hyperlink w:anchor="_Toc513508641" w:history="1">
            <w:r w:rsidRPr="00290F49">
              <w:rPr>
                <w:rStyle w:val="Hyperlink"/>
                <w:rFonts w:cs="Times New Roman"/>
                <w:b/>
                <w:noProof/>
              </w:rPr>
              <w:t>Discretization</w:t>
            </w:r>
            <w:r>
              <w:rPr>
                <w:noProof/>
                <w:webHidden/>
              </w:rPr>
              <w:tab/>
            </w:r>
            <w:r>
              <w:rPr>
                <w:noProof/>
                <w:webHidden/>
              </w:rPr>
              <w:fldChar w:fldCharType="begin"/>
            </w:r>
            <w:r>
              <w:rPr>
                <w:noProof/>
                <w:webHidden/>
              </w:rPr>
              <w:instrText xml:space="preserve"> PAGEREF _Toc513508641 \h </w:instrText>
            </w:r>
            <w:r>
              <w:rPr>
                <w:noProof/>
                <w:webHidden/>
              </w:rPr>
            </w:r>
            <w:r>
              <w:rPr>
                <w:noProof/>
                <w:webHidden/>
              </w:rPr>
              <w:fldChar w:fldCharType="separate"/>
            </w:r>
            <w:r>
              <w:rPr>
                <w:noProof/>
                <w:webHidden/>
              </w:rPr>
              <w:t>1</w:t>
            </w:r>
            <w:r>
              <w:rPr>
                <w:noProof/>
                <w:webHidden/>
              </w:rPr>
              <w:fldChar w:fldCharType="end"/>
            </w:r>
          </w:hyperlink>
        </w:p>
        <w:p w14:paraId="5D40FB0F" w14:textId="6A661F6D" w:rsidR="00A64613" w:rsidRDefault="00A64613">
          <w:pPr>
            <w:pStyle w:val="TOC2"/>
            <w:tabs>
              <w:tab w:val="right" w:leader="dot" w:pos="9350"/>
            </w:tabs>
            <w:rPr>
              <w:rFonts w:asciiTheme="minorHAnsi" w:eastAsiaTheme="minorEastAsia" w:hAnsiTheme="minorHAnsi"/>
              <w:noProof/>
              <w:sz w:val="22"/>
            </w:rPr>
          </w:pPr>
          <w:hyperlink w:anchor="_Toc513508642" w:history="1">
            <w:r w:rsidRPr="00290F49">
              <w:rPr>
                <w:rStyle w:val="Hyperlink"/>
                <w:rFonts w:cs="Times New Roman"/>
                <w:b/>
                <w:noProof/>
              </w:rPr>
              <w:t>Gauss-Seidel</w:t>
            </w:r>
            <w:r>
              <w:rPr>
                <w:noProof/>
                <w:webHidden/>
              </w:rPr>
              <w:tab/>
            </w:r>
            <w:r>
              <w:rPr>
                <w:noProof/>
                <w:webHidden/>
              </w:rPr>
              <w:fldChar w:fldCharType="begin"/>
            </w:r>
            <w:r>
              <w:rPr>
                <w:noProof/>
                <w:webHidden/>
              </w:rPr>
              <w:instrText xml:space="preserve"> PAGEREF _Toc513508642 \h </w:instrText>
            </w:r>
            <w:r>
              <w:rPr>
                <w:noProof/>
                <w:webHidden/>
              </w:rPr>
            </w:r>
            <w:r>
              <w:rPr>
                <w:noProof/>
                <w:webHidden/>
              </w:rPr>
              <w:fldChar w:fldCharType="separate"/>
            </w:r>
            <w:r>
              <w:rPr>
                <w:noProof/>
                <w:webHidden/>
              </w:rPr>
              <w:t>2</w:t>
            </w:r>
            <w:r>
              <w:rPr>
                <w:noProof/>
                <w:webHidden/>
              </w:rPr>
              <w:fldChar w:fldCharType="end"/>
            </w:r>
          </w:hyperlink>
        </w:p>
        <w:p w14:paraId="20EC6284" w14:textId="2615943E" w:rsidR="00A64613" w:rsidRDefault="00A64613">
          <w:pPr>
            <w:pStyle w:val="TOC2"/>
            <w:tabs>
              <w:tab w:val="right" w:leader="dot" w:pos="9350"/>
            </w:tabs>
            <w:rPr>
              <w:rFonts w:asciiTheme="minorHAnsi" w:eastAsiaTheme="minorEastAsia" w:hAnsiTheme="minorHAnsi"/>
              <w:noProof/>
              <w:sz w:val="22"/>
            </w:rPr>
          </w:pPr>
          <w:hyperlink w:anchor="_Toc513508643" w:history="1">
            <w:r w:rsidRPr="00290F49">
              <w:rPr>
                <w:rStyle w:val="Hyperlink"/>
                <w:rFonts w:cs="Times New Roman"/>
                <w:b/>
                <w:noProof/>
              </w:rPr>
              <w:t>Successive over Relaxation (SOR)</w:t>
            </w:r>
            <w:r>
              <w:rPr>
                <w:noProof/>
                <w:webHidden/>
              </w:rPr>
              <w:tab/>
            </w:r>
            <w:r>
              <w:rPr>
                <w:noProof/>
                <w:webHidden/>
              </w:rPr>
              <w:fldChar w:fldCharType="begin"/>
            </w:r>
            <w:r>
              <w:rPr>
                <w:noProof/>
                <w:webHidden/>
              </w:rPr>
              <w:instrText xml:space="preserve"> PAGEREF _Toc513508643 \h </w:instrText>
            </w:r>
            <w:r>
              <w:rPr>
                <w:noProof/>
                <w:webHidden/>
              </w:rPr>
            </w:r>
            <w:r>
              <w:rPr>
                <w:noProof/>
                <w:webHidden/>
              </w:rPr>
              <w:fldChar w:fldCharType="separate"/>
            </w:r>
            <w:r>
              <w:rPr>
                <w:noProof/>
                <w:webHidden/>
              </w:rPr>
              <w:t>3</w:t>
            </w:r>
            <w:r>
              <w:rPr>
                <w:noProof/>
                <w:webHidden/>
              </w:rPr>
              <w:fldChar w:fldCharType="end"/>
            </w:r>
          </w:hyperlink>
        </w:p>
        <w:p w14:paraId="278C234B" w14:textId="1C7349DC" w:rsidR="00A64613" w:rsidRDefault="00A64613">
          <w:pPr>
            <w:pStyle w:val="TOC1"/>
            <w:tabs>
              <w:tab w:val="right" w:leader="dot" w:pos="9350"/>
            </w:tabs>
            <w:rPr>
              <w:rFonts w:asciiTheme="minorHAnsi" w:eastAsiaTheme="minorEastAsia" w:hAnsiTheme="minorHAnsi"/>
              <w:noProof/>
              <w:sz w:val="22"/>
            </w:rPr>
          </w:pPr>
          <w:hyperlink w:anchor="_Toc513508644" w:history="1">
            <w:r w:rsidRPr="00290F49">
              <w:rPr>
                <w:rStyle w:val="Hyperlink"/>
                <w:rFonts w:cs="Times New Roman"/>
                <w:b/>
                <w:noProof/>
              </w:rPr>
              <w:t>Numerical Method Description</w:t>
            </w:r>
            <w:r>
              <w:rPr>
                <w:noProof/>
                <w:webHidden/>
              </w:rPr>
              <w:tab/>
            </w:r>
            <w:r>
              <w:rPr>
                <w:noProof/>
                <w:webHidden/>
              </w:rPr>
              <w:fldChar w:fldCharType="begin"/>
            </w:r>
            <w:r>
              <w:rPr>
                <w:noProof/>
                <w:webHidden/>
              </w:rPr>
              <w:instrText xml:space="preserve"> PAGEREF _Toc513508644 \h </w:instrText>
            </w:r>
            <w:r>
              <w:rPr>
                <w:noProof/>
                <w:webHidden/>
              </w:rPr>
            </w:r>
            <w:r>
              <w:rPr>
                <w:noProof/>
                <w:webHidden/>
              </w:rPr>
              <w:fldChar w:fldCharType="separate"/>
            </w:r>
            <w:r>
              <w:rPr>
                <w:noProof/>
                <w:webHidden/>
              </w:rPr>
              <w:t>3</w:t>
            </w:r>
            <w:r>
              <w:rPr>
                <w:noProof/>
                <w:webHidden/>
              </w:rPr>
              <w:fldChar w:fldCharType="end"/>
            </w:r>
          </w:hyperlink>
        </w:p>
        <w:p w14:paraId="4632B6B5" w14:textId="56272DF9" w:rsidR="00A64613" w:rsidRDefault="00A64613">
          <w:pPr>
            <w:pStyle w:val="TOC2"/>
            <w:tabs>
              <w:tab w:val="right" w:leader="dot" w:pos="9350"/>
            </w:tabs>
            <w:rPr>
              <w:rFonts w:asciiTheme="minorHAnsi" w:eastAsiaTheme="minorEastAsia" w:hAnsiTheme="minorHAnsi"/>
              <w:noProof/>
              <w:sz w:val="22"/>
            </w:rPr>
          </w:pPr>
          <w:hyperlink w:anchor="_Toc513508645" w:history="1">
            <w:r w:rsidRPr="00290F49">
              <w:rPr>
                <w:rStyle w:val="Hyperlink"/>
                <w:rFonts w:cs="Times New Roman"/>
                <w:b/>
                <w:noProof/>
              </w:rPr>
              <w:t>Gauss-Seidel Method</w:t>
            </w:r>
            <w:r>
              <w:rPr>
                <w:noProof/>
                <w:webHidden/>
              </w:rPr>
              <w:tab/>
            </w:r>
            <w:r>
              <w:rPr>
                <w:noProof/>
                <w:webHidden/>
              </w:rPr>
              <w:fldChar w:fldCharType="begin"/>
            </w:r>
            <w:r>
              <w:rPr>
                <w:noProof/>
                <w:webHidden/>
              </w:rPr>
              <w:instrText xml:space="preserve"> PAGEREF _Toc513508645 \h </w:instrText>
            </w:r>
            <w:r>
              <w:rPr>
                <w:noProof/>
                <w:webHidden/>
              </w:rPr>
            </w:r>
            <w:r>
              <w:rPr>
                <w:noProof/>
                <w:webHidden/>
              </w:rPr>
              <w:fldChar w:fldCharType="separate"/>
            </w:r>
            <w:r>
              <w:rPr>
                <w:noProof/>
                <w:webHidden/>
              </w:rPr>
              <w:t>3</w:t>
            </w:r>
            <w:r>
              <w:rPr>
                <w:noProof/>
                <w:webHidden/>
              </w:rPr>
              <w:fldChar w:fldCharType="end"/>
            </w:r>
          </w:hyperlink>
        </w:p>
        <w:p w14:paraId="22981C04" w14:textId="5433E362" w:rsidR="00A64613" w:rsidRDefault="00A64613">
          <w:pPr>
            <w:pStyle w:val="TOC2"/>
            <w:tabs>
              <w:tab w:val="right" w:leader="dot" w:pos="9350"/>
            </w:tabs>
            <w:rPr>
              <w:rFonts w:asciiTheme="minorHAnsi" w:eastAsiaTheme="minorEastAsia" w:hAnsiTheme="minorHAnsi"/>
              <w:noProof/>
              <w:sz w:val="22"/>
            </w:rPr>
          </w:pPr>
          <w:hyperlink w:anchor="_Toc513508646" w:history="1">
            <w:r w:rsidRPr="00290F49">
              <w:rPr>
                <w:rStyle w:val="Hyperlink"/>
                <w:rFonts w:cs="Times New Roman"/>
                <w:b/>
                <w:noProof/>
              </w:rPr>
              <w:t>SOR Method</w:t>
            </w:r>
            <w:r>
              <w:rPr>
                <w:noProof/>
                <w:webHidden/>
              </w:rPr>
              <w:tab/>
            </w:r>
            <w:r>
              <w:rPr>
                <w:noProof/>
                <w:webHidden/>
              </w:rPr>
              <w:fldChar w:fldCharType="begin"/>
            </w:r>
            <w:r>
              <w:rPr>
                <w:noProof/>
                <w:webHidden/>
              </w:rPr>
              <w:instrText xml:space="preserve"> PAGEREF _Toc513508646 \h </w:instrText>
            </w:r>
            <w:r>
              <w:rPr>
                <w:noProof/>
                <w:webHidden/>
              </w:rPr>
            </w:r>
            <w:r>
              <w:rPr>
                <w:noProof/>
                <w:webHidden/>
              </w:rPr>
              <w:fldChar w:fldCharType="separate"/>
            </w:r>
            <w:r>
              <w:rPr>
                <w:noProof/>
                <w:webHidden/>
              </w:rPr>
              <w:t>4</w:t>
            </w:r>
            <w:r>
              <w:rPr>
                <w:noProof/>
                <w:webHidden/>
              </w:rPr>
              <w:fldChar w:fldCharType="end"/>
            </w:r>
          </w:hyperlink>
        </w:p>
        <w:p w14:paraId="40778C43" w14:textId="3C5A0947" w:rsidR="00A64613" w:rsidRDefault="00A64613">
          <w:pPr>
            <w:pStyle w:val="TOC1"/>
            <w:tabs>
              <w:tab w:val="right" w:leader="dot" w:pos="9350"/>
            </w:tabs>
            <w:rPr>
              <w:rFonts w:asciiTheme="minorHAnsi" w:eastAsiaTheme="minorEastAsia" w:hAnsiTheme="minorHAnsi"/>
              <w:noProof/>
              <w:sz w:val="22"/>
            </w:rPr>
          </w:pPr>
          <w:hyperlink w:anchor="_Toc513508647" w:history="1">
            <w:r w:rsidRPr="00290F49">
              <w:rPr>
                <w:rStyle w:val="Hyperlink"/>
                <w:rFonts w:cs="Times New Roman"/>
                <w:b/>
                <w:noProof/>
              </w:rPr>
              <w:t>Technical Specifications</w:t>
            </w:r>
            <w:r>
              <w:rPr>
                <w:noProof/>
                <w:webHidden/>
              </w:rPr>
              <w:tab/>
            </w:r>
            <w:r>
              <w:rPr>
                <w:noProof/>
                <w:webHidden/>
              </w:rPr>
              <w:fldChar w:fldCharType="begin"/>
            </w:r>
            <w:r>
              <w:rPr>
                <w:noProof/>
                <w:webHidden/>
              </w:rPr>
              <w:instrText xml:space="preserve"> PAGEREF _Toc513508647 \h </w:instrText>
            </w:r>
            <w:r>
              <w:rPr>
                <w:noProof/>
                <w:webHidden/>
              </w:rPr>
            </w:r>
            <w:r>
              <w:rPr>
                <w:noProof/>
                <w:webHidden/>
              </w:rPr>
              <w:fldChar w:fldCharType="separate"/>
            </w:r>
            <w:r>
              <w:rPr>
                <w:noProof/>
                <w:webHidden/>
              </w:rPr>
              <w:t>4</w:t>
            </w:r>
            <w:r>
              <w:rPr>
                <w:noProof/>
                <w:webHidden/>
              </w:rPr>
              <w:fldChar w:fldCharType="end"/>
            </w:r>
          </w:hyperlink>
        </w:p>
        <w:p w14:paraId="454CB2C4" w14:textId="7A22C7B2" w:rsidR="00A64613" w:rsidRDefault="00A64613">
          <w:pPr>
            <w:pStyle w:val="TOC1"/>
            <w:tabs>
              <w:tab w:val="right" w:leader="dot" w:pos="9350"/>
            </w:tabs>
            <w:rPr>
              <w:rFonts w:asciiTheme="minorHAnsi" w:eastAsiaTheme="minorEastAsia" w:hAnsiTheme="minorHAnsi"/>
              <w:noProof/>
              <w:sz w:val="22"/>
            </w:rPr>
          </w:pPr>
          <w:hyperlink w:anchor="_Toc513508648" w:history="1">
            <w:r w:rsidRPr="00290F49">
              <w:rPr>
                <w:rStyle w:val="Hyperlink"/>
                <w:rFonts w:cs="Times New Roman"/>
                <w:noProof/>
              </w:rPr>
              <w:t>Figure 1. System Summary for computer used</w:t>
            </w:r>
            <w:r>
              <w:rPr>
                <w:noProof/>
                <w:webHidden/>
              </w:rPr>
              <w:tab/>
            </w:r>
            <w:r>
              <w:rPr>
                <w:noProof/>
                <w:webHidden/>
              </w:rPr>
              <w:fldChar w:fldCharType="begin"/>
            </w:r>
            <w:r>
              <w:rPr>
                <w:noProof/>
                <w:webHidden/>
              </w:rPr>
              <w:instrText xml:space="preserve"> PAGEREF _Toc513508648 \h </w:instrText>
            </w:r>
            <w:r>
              <w:rPr>
                <w:noProof/>
                <w:webHidden/>
              </w:rPr>
            </w:r>
            <w:r>
              <w:rPr>
                <w:noProof/>
                <w:webHidden/>
              </w:rPr>
              <w:fldChar w:fldCharType="separate"/>
            </w:r>
            <w:r>
              <w:rPr>
                <w:noProof/>
                <w:webHidden/>
              </w:rPr>
              <w:t>5</w:t>
            </w:r>
            <w:r>
              <w:rPr>
                <w:noProof/>
                <w:webHidden/>
              </w:rPr>
              <w:fldChar w:fldCharType="end"/>
            </w:r>
          </w:hyperlink>
        </w:p>
        <w:p w14:paraId="2A72ED89" w14:textId="78544C27" w:rsidR="00A64613" w:rsidRDefault="00A64613">
          <w:pPr>
            <w:pStyle w:val="TOC1"/>
            <w:tabs>
              <w:tab w:val="right" w:leader="dot" w:pos="9350"/>
            </w:tabs>
            <w:rPr>
              <w:rFonts w:asciiTheme="minorHAnsi" w:eastAsiaTheme="minorEastAsia" w:hAnsiTheme="minorHAnsi"/>
              <w:noProof/>
              <w:sz w:val="22"/>
            </w:rPr>
          </w:pPr>
          <w:hyperlink w:anchor="_Toc513508649" w:history="1">
            <w:r w:rsidRPr="00290F49">
              <w:rPr>
                <w:rStyle w:val="Hyperlink"/>
                <w:rFonts w:cs="Times New Roman"/>
                <w:b/>
                <w:noProof/>
              </w:rPr>
              <w:t>Two-dimensional Poisson’s equation</w:t>
            </w:r>
            <w:r>
              <w:rPr>
                <w:noProof/>
                <w:webHidden/>
              </w:rPr>
              <w:tab/>
            </w:r>
            <w:r>
              <w:rPr>
                <w:noProof/>
                <w:webHidden/>
              </w:rPr>
              <w:fldChar w:fldCharType="begin"/>
            </w:r>
            <w:r>
              <w:rPr>
                <w:noProof/>
                <w:webHidden/>
              </w:rPr>
              <w:instrText xml:space="preserve"> PAGEREF _Toc513508649 \h </w:instrText>
            </w:r>
            <w:r>
              <w:rPr>
                <w:noProof/>
                <w:webHidden/>
              </w:rPr>
            </w:r>
            <w:r>
              <w:rPr>
                <w:noProof/>
                <w:webHidden/>
              </w:rPr>
              <w:fldChar w:fldCharType="separate"/>
            </w:r>
            <w:r>
              <w:rPr>
                <w:noProof/>
                <w:webHidden/>
              </w:rPr>
              <w:t>6</w:t>
            </w:r>
            <w:r>
              <w:rPr>
                <w:noProof/>
                <w:webHidden/>
              </w:rPr>
              <w:fldChar w:fldCharType="end"/>
            </w:r>
          </w:hyperlink>
        </w:p>
        <w:p w14:paraId="160F5C91" w14:textId="13A01A46" w:rsidR="00A64613" w:rsidRDefault="00A64613">
          <w:pPr>
            <w:pStyle w:val="TOC1"/>
            <w:tabs>
              <w:tab w:val="right" w:leader="dot" w:pos="9350"/>
            </w:tabs>
            <w:rPr>
              <w:rFonts w:asciiTheme="minorHAnsi" w:eastAsiaTheme="minorEastAsia" w:hAnsiTheme="minorHAnsi"/>
              <w:noProof/>
              <w:sz w:val="22"/>
            </w:rPr>
          </w:pPr>
          <w:hyperlink w:anchor="_Toc513508650" w:history="1">
            <w:r w:rsidRPr="00290F49">
              <w:rPr>
                <w:rStyle w:val="Hyperlink"/>
                <w:rFonts w:cs="Times New Roman"/>
                <w:b/>
                <w:noProof/>
              </w:rPr>
              <w:t>References</w:t>
            </w:r>
            <w:r>
              <w:rPr>
                <w:noProof/>
                <w:webHidden/>
              </w:rPr>
              <w:tab/>
            </w:r>
            <w:r>
              <w:rPr>
                <w:noProof/>
                <w:webHidden/>
              </w:rPr>
              <w:fldChar w:fldCharType="begin"/>
            </w:r>
            <w:r>
              <w:rPr>
                <w:noProof/>
                <w:webHidden/>
              </w:rPr>
              <w:instrText xml:space="preserve"> PAGEREF _Toc513508650 \h </w:instrText>
            </w:r>
            <w:r>
              <w:rPr>
                <w:noProof/>
                <w:webHidden/>
              </w:rPr>
            </w:r>
            <w:r>
              <w:rPr>
                <w:noProof/>
                <w:webHidden/>
              </w:rPr>
              <w:fldChar w:fldCharType="separate"/>
            </w:r>
            <w:r>
              <w:rPr>
                <w:noProof/>
                <w:webHidden/>
              </w:rPr>
              <w:t>8</w:t>
            </w:r>
            <w:r>
              <w:rPr>
                <w:noProof/>
                <w:webHidden/>
              </w:rPr>
              <w:fldChar w:fldCharType="end"/>
            </w:r>
          </w:hyperlink>
        </w:p>
        <w:p w14:paraId="32C07111" w14:textId="13D5D090" w:rsidR="00443449" w:rsidRDefault="00443449" w:rsidP="00443449">
          <w:r>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52E264D1" w14:textId="1386503E" w:rsidR="00F92807" w:rsidRDefault="00F92807">
      <w:pPr>
        <w:rPr>
          <w:szCs w:val="24"/>
        </w:rPr>
      </w:pPr>
    </w:p>
    <w:p w14:paraId="21B24B9A" w14:textId="655B0866" w:rsidR="003A7406" w:rsidRPr="00443449" w:rsidRDefault="00F92807" w:rsidP="00443449">
      <w:pPr>
        <w:pStyle w:val="Heading1"/>
        <w:rPr>
          <w:rFonts w:ascii="Times New Roman" w:hAnsi="Times New Roman" w:cs="Times New Roman"/>
          <w:b/>
          <w:color w:val="auto"/>
          <w:sz w:val="28"/>
        </w:rPr>
      </w:pPr>
      <w:bookmarkStart w:id="6" w:name="_Toc513508626"/>
      <w:bookmarkStart w:id="7" w:name="_Toc513508640"/>
      <w:r w:rsidRPr="00443449">
        <w:rPr>
          <w:rFonts w:ascii="Times New Roman" w:hAnsi="Times New Roman" w:cs="Times New Roman"/>
          <w:b/>
          <w:color w:val="auto"/>
          <w:sz w:val="28"/>
        </w:rPr>
        <w:t>Introduction</w:t>
      </w:r>
      <w:bookmarkEnd w:id="6"/>
      <w:bookmarkEnd w:id="7"/>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4878A0"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49641561" w14:textId="38F330CD" w:rsidR="003B3171" w:rsidRDefault="003B3171" w:rsidP="00C331CF">
      <w:pPr>
        <w:spacing w:line="480" w:lineRule="auto"/>
        <w:contextualSpacing/>
        <w:rPr>
          <w:szCs w:val="24"/>
        </w:rPr>
      </w:pPr>
      <w:r>
        <w:rPr>
          <w:szCs w:val="24"/>
        </w:rPr>
        <w:t xml:space="preserve">and its special case, Laplace’s equation </w:t>
      </w:r>
    </w:p>
    <w:p w14:paraId="32D5C46C" w14:textId="106EEB83" w:rsidR="003B3171" w:rsidRPr="003B3171" w:rsidRDefault="004878A0" w:rsidP="003B3171">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u=0</m:t>
        </m:r>
      </m:oMath>
      <w:r w:rsidR="003B3171">
        <w:rPr>
          <w:rFonts w:eastAsiaTheme="minorEastAsia"/>
          <w:color w:val="222222"/>
          <w:szCs w:val="21"/>
          <w:shd w:val="clear" w:color="auto" w:fill="FFFFFF"/>
        </w:rPr>
        <w:t xml:space="preserve">                                                             (2)</w:t>
      </w:r>
    </w:p>
    <w:p w14:paraId="6EC1B503" w14:textId="1F950461"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65C79664" w:rsidR="00C331CF" w:rsidRDefault="004878A0"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w:t>
      </w:r>
      <w:r w:rsidR="003B3171">
        <w:rPr>
          <w:rFonts w:eastAsiaTheme="minorEastAsia"/>
          <w:color w:val="222222"/>
          <w:szCs w:val="21"/>
          <w:shd w:val="clear" w:color="auto" w:fill="FFFFFF"/>
        </w:rPr>
        <w:t>3</w:t>
      </w:r>
      <w:r w:rsidR="00C331CF">
        <w:rPr>
          <w:rFonts w:eastAsiaTheme="minorEastAsia"/>
          <w:color w:val="222222"/>
          <w:szCs w:val="21"/>
          <w:shd w:val="clear" w:color="auto" w:fill="FFFFFF"/>
        </w:rPr>
        <w:t>)</w:t>
      </w:r>
    </w:p>
    <w:p w14:paraId="39102C9D" w14:textId="324DF54F"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r w:rsidR="0075301D">
        <w:rPr>
          <w:rFonts w:eastAsiaTheme="minorEastAsia"/>
          <w:color w:val="222222"/>
          <w:szCs w:val="21"/>
          <w:shd w:val="clear" w:color="auto" w:fill="FFFFFF"/>
        </w:rPr>
        <w:t>.</w:t>
      </w:r>
      <w:proofErr w:type="gramEnd"/>
      <w:r w:rsidR="0075301D">
        <w:rPr>
          <w:rFonts w:eastAsiaTheme="minorEastAsia"/>
          <w:color w:val="222222"/>
          <w:szCs w:val="21"/>
          <w:shd w:val="clear" w:color="auto" w:fill="FFFFFF"/>
        </w:rPr>
        <w:t xml:space="preserve"> </w:t>
      </w:r>
      <w:r w:rsidR="00C331CF">
        <w:rPr>
          <w:szCs w:val="24"/>
        </w:rPr>
        <w:t xml:space="preserve">In a two-space dimension, Poisson’s equation </w:t>
      </w:r>
      <w:r w:rsidR="0075301D">
        <w:rPr>
          <w:szCs w:val="24"/>
        </w:rPr>
        <w:t xml:space="preserve">and Laplace’s equation </w:t>
      </w:r>
      <w:r w:rsidR="00C331CF">
        <w:rPr>
          <w:szCs w:val="24"/>
        </w:rPr>
        <w:t>then become</w:t>
      </w:r>
    </w:p>
    <w:p w14:paraId="268F06AD" w14:textId="488B4C10" w:rsidR="00C331CF" w:rsidRDefault="004878A0"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proofErr w:type="gramStart"/>
      <w:r w:rsidR="0075301D">
        <w:rPr>
          <w:rFonts w:eastAsiaTheme="minorEastAsia"/>
          <w:color w:val="222222"/>
          <w:szCs w:val="21"/>
          <w:shd w:val="clear" w:color="auto" w:fill="FFFFFF"/>
        </w:rPr>
        <w:t>,</w:t>
      </w:r>
      <w:r w:rsidR="002C1AB4">
        <w:rPr>
          <w:rFonts w:eastAsiaTheme="minorEastAsia"/>
          <w:color w:val="222222"/>
          <w:szCs w:val="21"/>
          <w:shd w:val="clear" w:color="auto" w:fill="FFFFFF"/>
        </w:rPr>
        <w:t xml:space="preserve">   </w:t>
      </w:r>
      <w:proofErr w:type="gramEnd"/>
      <w:r w:rsidR="002C1AB4">
        <w:rPr>
          <w:rFonts w:eastAsiaTheme="minorEastAsia"/>
          <w:color w:val="222222"/>
          <w:szCs w:val="21"/>
          <w:shd w:val="clear" w:color="auto" w:fill="FFFFFF"/>
        </w:rPr>
        <w:t xml:space="preserve">                </w:t>
      </w: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=0</m:t>
        </m:r>
      </m:oMath>
      <w:r w:rsidR="002C1AB4">
        <w:rPr>
          <w:rFonts w:eastAsiaTheme="minorEastAsia"/>
          <w:color w:val="222222"/>
          <w:szCs w:val="21"/>
          <w:shd w:val="clear" w:color="auto" w:fill="FFFFFF"/>
        </w:rPr>
        <w:t xml:space="preserve">                                 (</w:t>
      </w:r>
      <w:r w:rsidR="003B3171">
        <w:rPr>
          <w:rFonts w:eastAsiaTheme="minorEastAsia"/>
          <w:color w:val="222222"/>
          <w:szCs w:val="21"/>
          <w:shd w:val="clear" w:color="auto" w:fill="FFFFFF"/>
        </w:rPr>
        <w:t>4</w:t>
      </w:r>
      <w:r w:rsidR="002C1AB4">
        <w:rPr>
          <w:rFonts w:eastAsiaTheme="minorEastAsia"/>
          <w:color w:val="222222"/>
          <w:szCs w:val="21"/>
          <w:shd w:val="clear" w:color="auto" w:fill="FFFFFF"/>
        </w:rPr>
        <w:t>)</w:t>
      </w:r>
    </w:p>
    <w:p w14:paraId="3C90DC59" w14:textId="744B41C0"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w:t>
      </w:r>
      <w:r w:rsidR="0075301D">
        <w:rPr>
          <w:szCs w:val="24"/>
        </w:rPr>
        <w:t>se</w:t>
      </w:r>
      <w:r>
        <w:rPr>
          <w:szCs w:val="24"/>
        </w:rPr>
        <w:t xml:space="preserve"> two-</w:t>
      </w:r>
      <w:r w:rsidR="0075301D">
        <w:rPr>
          <w:szCs w:val="24"/>
        </w:rPr>
        <w:t>dimensional equations</w:t>
      </w:r>
      <w:r>
        <w:rPr>
          <w:szCs w:val="24"/>
        </w:rPr>
        <w:t xml:space="preserve">,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xml:space="preserve">, Poisson’s </w:t>
      </w:r>
      <w:r w:rsidR="0075301D">
        <w:rPr>
          <w:szCs w:val="24"/>
        </w:rPr>
        <w:t xml:space="preserve">and Laplace’s </w:t>
      </w:r>
      <w:r w:rsidR="002E3357">
        <w:rPr>
          <w:szCs w:val="24"/>
        </w:rPr>
        <w:t>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8" w:name="_Toc513508627"/>
      <w:bookmarkStart w:id="9" w:name="_Toc513508641"/>
      <w:r w:rsidRPr="00443449">
        <w:rPr>
          <w:rFonts w:ascii="Times New Roman" w:hAnsi="Times New Roman" w:cs="Times New Roman"/>
          <w:b/>
          <w:color w:val="auto"/>
          <w:sz w:val="28"/>
        </w:rPr>
        <w:t>Discretization</w:t>
      </w:r>
      <w:bookmarkEnd w:id="8"/>
      <w:bookmarkEnd w:id="9"/>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2F938DEB"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4878A0">
        <w:rPr>
          <w:szCs w:val="24"/>
        </w:rPr>
        <w:t xml:space="preserve"> involving higher order derivatives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4878A0">
        <w:rPr>
          <w:szCs w:val="24"/>
        </w:rPr>
        <w:t xml:space="preserve"> at a point</w:t>
      </w:r>
      <w:r w:rsidR="007149D6">
        <w:rPr>
          <w:szCs w:val="24"/>
        </w:rPr>
        <w:t xml:space="preserve">. </w:t>
      </w:r>
      <w:r w:rsidR="00C93046">
        <w:rPr>
          <w:szCs w:val="24"/>
        </w:rPr>
        <w:t>Inherent in these approximations are the errors caused by such approximations but which most of the time are small enough to even pose a complication in the problem.</w:t>
      </w:r>
      <w:r w:rsidR="003B3171">
        <w:rPr>
          <w:szCs w:val="24"/>
        </w:rPr>
        <w:t xml:space="preserve"> Since Poisson’s equation and Laplace’s equation </w:t>
      </w:r>
      <w:r w:rsidR="004878A0">
        <w:rPr>
          <w:szCs w:val="24"/>
        </w:rPr>
        <w:t>are</w:t>
      </w:r>
      <w:r w:rsidR="003B3171">
        <w:rPr>
          <w:szCs w:val="24"/>
        </w:rPr>
        <w:t xml:space="preserve"> extremely </w:t>
      </w:r>
      <w:proofErr w:type="gramStart"/>
      <w:r w:rsidR="003B3171">
        <w:rPr>
          <w:szCs w:val="24"/>
        </w:rPr>
        <w:t>similar to</w:t>
      </w:r>
      <w:proofErr w:type="gramEnd"/>
      <w:r w:rsidR="003B3171">
        <w:rPr>
          <w:szCs w:val="24"/>
        </w:rPr>
        <w:t xml:space="preserve"> each other, only Poisson’s equation will be the one examined in this paper; Laplace’s equation would just follow a similar method</w:t>
      </w:r>
      <w:r w:rsidR="004878A0">
        <w:rPr>
          <w:szCs w:val="24"/>
        </w:rPr>
        <w:t xml:space="preserve"> with  </w:t>
      </w:r>
      <m:oMath>
        <m:r>
          <w:rPr>
            <w:rFonts w:ascii="Cambria Math" w:hAnsi="Cambria Math" w:cs="Cambria Math"/>
            <w:color w:val="222222"/>
            <w:szCs w:val="21"/>
            <w:shd w:val="clear" w:color="auto" w:fill="FFFFFF"/>
          </w:rPr>
          <m:t>f</m:t>
        </m:r>
        <m:d>
          <m:dPr>
            <m:ctrlPr>
              <w:rPr>
                <w:rFonts w:ascii="Cambria Math" w:hAnsi="Cambria Math" w:cs="Cambria Math"/>
                <w:i/>
                <w:color w:val="222222"/>
                <w:szCs w:val="21"/>
                <w:shd w:val="clear" w:color="auto" w:fill="FFFFFF"/>
              </w:rPr>
            </m:ctrlPr>
          </m:dPr>
          <m:e>
            <m:r>
              <w:rPr>
                <w:rFonts w:ascii="Cambria Math" w:hAnsi="Cambria Math" w:cs="Cambria Math"/>
                <w:color w:val="222222"/>
                <w:szCs w:val="21"/>
                <w:shd w:val="clear" w:color="auto" w:fill="FFFFFF"/>
              </w:rPr>
              <m:t>x,y</m:t>
            </m:r>
          </m:e>
        </m:d>
        <m:r>
          <w:rPr>
            <w:rFonts w:ascii="Cambria Math" w:hAnsi="Cambria Math" w:cs="Cambria Math"/>
            <w:color w:val="222222"/>
            <w:szCs w:val="21"/>
            <w:shd w:val="clear" w:color="auto" w:fill="FFFFFF"/>
          </w:rPr>
          <m:t>=0</m:t>
        </m:r>
      </m:oMath>
      <w:r w:rsidR="003B3171">
        <w:rPr>
          <w:szCs w:val="24"/>
        </w:rPr>
        <w:t xml:space="preserve">. </w:t>
      </w:r>
      <w:r w:rsidR="00C93046">
        <w:rPr>
          <w:szCs w:val="24"/>
        </w:rPr>
        <w:t xml:space="preserve"> </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is obtained using the familiar second derivative formula in the i and j notation, i.e.</w:t>
      </w:r>
    </w:p>
    <w:p w14:paraId="79568FB1" w14:textId="3E0B5DBC" w:rsidR="00C93046" w:rsidRDefault="004878A0"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sidR="00957428">
        <w:rPr>
          <w:rFonts w:eastAsiaTheme="minorEastAsia"/>
          <w:szCs w:val="24"/>
        </w:rPr>
        <w:t xml:space="preserve">                                                         (</w:t>
      </w:r>
      <w:r w:rsidR="003B3171">
        <w:rPr>
          <w:rFonts w:eastAsiaTheme="minorEastAsia"/>
          <w:szCs w:val="24"/>
        </w:rPr>
        <w:t>5</w:t>
      </w:r>
      <w:r w:rsidR="00957428">
        <w:rPr>
          <w:rFonts w:eastAsiaTheme="minorEastAsia"/>
          <w:szCs w:val="24"/>
        </w:rPr>
        <w:t>)</w:t>
      </w:r>
    </w:p>
    <w:p w14:paraId="44600249" w14:textId="0ED6B35B" w:rsidR="005D5BD2" w:rsidRPr="00F739E4" w:rsidRDefault="004878A0"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3B3171">
        <w:rPr>
          <w:rFonts w:eastAsiaTheme="minorEastAsia"/>
          <w:szCs w:val="24"/>
        </w:rPr>
        <w:t>6</w:t>
      </w:r>
      <w:r w:rsidR="005D5BD2" w:rsidRPr="00957428">
        <w:rPr>
          <w:rFonts w:eastAsiaTheme="minorEastAsia"/>
          <w:szCs w:val="24"/>
        </w:rPr>
        <w:t>)</w:t>
      </w:r>
    </w:p>
    <w:p w14:paraId="0BE20B31" w14:textId="11BBE94E"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B01CBA">
        <w:rPr>
          <w:szCs w:val="24"/>
        </w:rPr>
        <w:t xml:space="preserve">The main advantage of using iterative methods is that complex differential equations can be converted to a much simpler linear system if equations. </w:t>
      </w:r>
      <w:r w:rsidR="007149D6">
        <w:rPr>
          <w:szCs w:val="24"/>
        </w:rPr>
        <w:t>This report</w:t>
      </w:r>
      <w:r w:rsidR="004878A0">
        <w:rPr>
          <w:szCs w:val="24"/>
        </w:rPr>
        <w:t xml:space="preserve"> and project</w:t>
      </w:r>
      <w:r w:rsidR="007149D6">
        <w:rPr>
          <w:szCs w:val="24"/>
        </w:rPr>
        <w:t xml:space="preserve">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0" w:name="_Toc513508628"/>
      <w:bookmarkStart w:id="11" w:name="_Toc513508642"/>
      <w:r w:rsidRPr="00443449">
        <w:rPr>
          <w:rFonts w:ascii="Times New Roman" w:hAnsi="Times New Roman" w:cs="Times New Roman"/>
          <w:b/>
          <w:color w:val="auto"/>
          <w:sz w:val="24"/>
        </w:rPr>
        <w:t>Gauss-Seidel</w:t>
      </w:r>
      <w:bookmarkEnd w:id="10"/>
      <w:bookmarkEnd w:id="11"/>
      <w:r w:rsidR="00443449">
        <w:rPr>
          <w:rFonts w:ascii="Times New Roman" w:hAnsi="Times New Roman" w:cs="Times New Roman"/>
          <w:b/>
          <w:color w:val="auto"/>
          <w:sz w:val="24"/>
        </w:rPr>
        <w:br/>
      </w:r>
    </w:p>
    <w:p w14:paraId="204D8F6D" w14:textId="6AE1550B"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3B3171">
        <w:rPr>
          <w:szCs w:val="24"/>
        </w:rPr>
        <w:t>U</w:t>
      </w:r>
      <w:r w:rsidR="00CC0D64">
        <w:rPr>
          <w:szCs w:val="24"/>
        </w:rPr>
        <w:t xml:space="preserve">sing the calculated values as soon as they are available increases the convergence speed, and hence </w:t>
      </w:r>
      <w:r w:rsidR="001518A0">
        <w:rPr>
          <w:szCs w:val="24"/>
        </w:rPr>
        <w:t xml:space="preserve">produces </w:t>
      </w:r>
      <w:r w:rsidR="00CC0D64">
        <w:rPr>
          <w:szCs w:val="24"/>
        </w:rPr>
        <w:t xml:space="preserve">a faster result. </w:t>
      </w:r>
      <w:r w:rsidR="003B3171">
        <w:rPr>
          <w:szCs w:val="24"/>
        </w:rPr>
        <w:t>Rearranging equation (6) yields t</w:t>
      </w:r>
      <w:r w:rsidR="00CC0D64">
        <w:rPr>
          <w:szCs w:val="24"/>
        </w:rPr>
        <w:t xml:space="preserve">he Gauss-Seidel method </w:t>
      </w:r>
      <w:r w:rsidR="004878A0">
        <w:rPr>
          <w:szCs w:val="24"/>
        </w:rPr>
        <w:t xml:space="preserve">with the superscript </w:t>
      </w:r>
      <m:oMath>
        <m:r>
          <w:rPr>
            <w:rFonts w:ascii="Cambria Math" w:hAnsi="Cambria Math"/>
            <w:szCs w:val="24"/>
          </w:rPr>
          <m:t>k</m:t>
        </m:r>
      </m:oMath>
      <w:r w:rsidR="004878A0">
        <w:rPr>
          <w:rFonts w:eastAsiaTheme="minorEastAsia"/>
          <w:szCs w:val="24"/>
        </w:rPr>
        <w:t xml:space="preserve"> referring to the original iteration and </w:t>
      </w:r>
      <m:oMath>
        <m:r>
          <w:rPr>
            <w:rFonts w:ascii="Cambria Math" w:hAnsi="Cambria Math"/>
            <w:szCs w:val="24"/>
          </w:rPr>
          <m:t xml:space="preserve">k+1 </m:t>
        </m:r>
      </m:oMath>
      <w:r w:rsidR="004878A0">
        <w:rPr>
          <w:rFonts w:eastAsiaTheme="minorEastAsia"/>
          <w:szCs w:val="24"/>
        </w:rPr>
        <w:t xml:space="preserve">the next iteration </w:t>
      </w:r>
    </w:p>
    <w:p w14:paraId="57B7AAA9" w14:textId="1047786E" w:rsidR="005D5BD2" w:rsidRDefault="004878A0"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3B3171">
        <w:rPr>
          <w:szCs w:val="24"/>
        </w:rPr>
        <w:t>7</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2" w:name="_Toc513508629"/>
      <w:bookmarkStart w:id="13" w:name="_Toc513508643"/>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2"/>
      <w:bookmarkEnd w:id="13"/>
      <w:r w:rsidR="00443449">
        <w:rPr>
          <w:rFonts w:ascii="Times New Roman" w:hAnsi="Times New Roman" w:cs="Times New Roman"/>
          <w:b/>
          <w:color w:val="auto"/>
          <w:sz w:val="24"/>
        </w:rPr>
        <w:br/>
      </w:r>
    </w:p>
    <w:p w14:paraId="36567F90" w14:textId="14AB3936" w:rsidR="00B73E9A" w:rsidRDefault="00B73E9A" w:rsidP="00CC0D64">
      <w:pPr>
        <w:spacing w:line="480" w:lineRule="auto"/>
        <w:contextualSpacing/>
        <w:rPr>
          <w:szCs w:val="24"/>
        </w:rPr>
      </w:pPr>
      <w:r>
        <w:rPr>
          <w:szCs w:val="24"/>
        </w:rPr>
        <w:tab/>
        <w:t xml:space="preserve">Successive over Relaxation is another such type of iterative method </w:t>
      </w:r>
      <w:r w:rsidR="003B3171">
        <w:rPr>
          <w:szCs w:val="24"/>
        </w:rPr>
        <w:t>that</w:t>
      </w:r>
      <w:r>
        <w:rPr>
          <w:szCs w:val="24"/>
        </w:rPr>
        <w:t xml:space="preserve"> helps solve Poisson’s equation. The main difference between SOR and Gauss-Seidel is that SOR converges 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3A92484E" w:rsidR="00B73E9A" w:rsidRDefault="004878A0"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957428">
        <w:rPr>
          <w:rFonts w:eastAsiaTheme="minorEastAsia"/>
          <w:szCs w:val="24"/>
        </w:rPr>
        <w:t>7</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an optimal ω is key to achieve the fastest convergence rate possible</w:t>
      </w:r>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bookmarkStart w:id="14" w:name="_Toc513508630"/>
      <w:bookmarkStart w:id="15" w:name="_Toc513508644"/>
      <w:r w:rsidRPr="00001DED">
        <w:rPr>
          <w:rFonts w:ascii="Times New Roman" w:hAnsi="Times New Roman" w:cs="Times New Roman"/>
          <w:b/>
          <w:color w:val="auto"/>
          <w:sz w:val="28"/>
        </w:rPr>
        <w:t>Numerical Method Description</w:t>
      </w:r>
      <w:bookmarkEnd w:id="14"/>
      <w:bookmarkEnd w:id="15"/>
    </w:p>
    <w:p w14:paraId="5C1463F7" w14:textId="46A7B048" w:rsidR="00001DED" w:rsidRDefault="00001DED" w:rsidP="00001DED"/>
    <w:p w14:paraId="42FACBA6" w14:textId="77777777" w:rsidR="0044460D" w:rsidRDefault="0044460D" w:rsidP="0044460D">
      <w:pPr>
        <w:pStyle w:val="Heading2"/>
        <w:rPr>
          <w:rFonts w:ascii="Times New Roman" w:hAnsi="Times New Roman" w:cs="Times New Roman"/>
          <w:b/>
          <w:color w:val="auto"/>
          <w:sz w:val="28"/>
          <w:szCs w:val="32"/>
        </w:rPr>
      </w:pPr>
      <w:bookmarkStart w:id="16" w:name="_Toc513508631"/>
      <w:bookmarkStart w:id="17" w:name="_Toc513508645"/>
      <w:r w:rsidRPr="0044460D">
        <w:rPr>
          <w:rFonts w:ascii="Times New Roman" w:hAnsi="Times New Roman" w:cs="Times New Roman"/>
          <w:b/>
          <w:color w:val="auto"/>
          <w:sz w:val="24"/>
        </w:rPr>
        <w:t>Gauss-Seidel Method</w:t>
      </w:r>
      <w:bookmarkEnd w:id="16"/>
      <w:bookmarkEnd w:id="17"/>
    </w:p>
    <w:p w14:paraId="47A0D5CA" w14:textId="77777777" w:rsidR="0044460D" w:rsidRDefault="0044460D" w:rsidP="0044460D"/>
    <w:p w14:paraId="2A22A382" w14:textId="471C7D84" w:rsidR="000B2D70" w:rsidRDefault="0044460D" w:rsidP="0044460D">
      <w:pPr>
        <w:spacing w:line="480" w:lineRule="auto"/>
        <w:contextualSpacing/>
      </w:pPr>
      <w:r>
        <w:tab/>
        <w:t>As stated above, the Gauss-Seidel method is one of the most universal and widely used iterative methods due to its simplicity and nearly always applicability. This iterative method</w:t>
      </w:r>
      <w:r w:rsidR="00A92B64">
        <w:t xml:space="preserve"> displays a higher convergence rate than other iterative methods, such as the Jacobi, but a much slower convergence rate than the SOR. A sample pseudo code that describes this method is given</w:t>
      </w:r>
    </w:p>
    <w:p w14:paraId="6D95487E" w14:textId="6D3C89C3" w:rsidR="00A92B64" w:rsidRDefault="00283CF0" w:rsidP="00283CF0">
      <w:pPr>
        <w:spacing w:line="240" w:lineRule="auto"/>
        <w:contextualSpacing/>
        <w:rPr>
          <w:rFonts w:ascii="Courier New" w:hAnsi="Courier New" w:cs="Courier New"/>
          <w:i/>
        </w:rPr>
      </w:pPr>
      <w:r>
        <w:rPr>
          <w:rFonts w:ascii="Courier New" w:hAnsi="Courier New" w:cs="Courier New"/>
          <w:i/>
        </w:rPr>
        <w:t>c</w:t>
      </w:r>
      <w:r w:rsidR="00A92B64">
        <w:rPr>
          <w:rFonts w:ascii="Courier New" w:hAnsi="Courier New" w:cs="Courier New"/>
          <w:i/>
        </w:rPr>
        <w:t xml:space="preserve">hoose an initial guess </w:t>
      </w:r>
      <w:proofErr w:type="gramStart"/>
      <w:r w:rsidR="00A92B64">
        <w:rPr>
          <w:rFonts w:ascii="Courier New" w:hAnsi="Courier New" w:cs="Courier New"/>
          <w:i/>
        </w:rPr>
        <w:t>x</w:t>
      </w:r>
      <w:r w:rsidR="00A92B64">
        <w:rPr>
          <w:rFonts w:ascii="Courier New" w:hAnsi="Courier New" w:cs="Courier New"/>
          <w:i/>
          <w:vertAlign w:val="superscript"/>
        </w:rPr>
        <w:t>(</w:t>
      </w:r>
      <w:proofErr w:type="gramEnd"/>
      <w:r w:rsidR="00A92B64">
        <w:rPr>
          <w:rFonts w:ascii="Courier New" w:hAnsi="Courier New" w:cs="Courier New"/>
          <w:i/>
          <w:vertAlign w:val="superscript"/>
        </w:rPr>
        <w:t>0)</w:t>
      </w:r>
      <w:r w:rsidR="00A92B64">
        <w:rPr>
          <w:rFonts w:ascii="Courier New" w:hAnsi="Courier New" w:cs="Courier New"/>
          <w:i/>
        </w:rPr>
        <w:t xml:space="preserve"> to the solution x</w:t>
      </w:r>
      <w:r w:rsidR="00A92B64">
        <w:rPr>
          <w:rFonts w:ascii="Courier New" w:hAnsi="Courier New" w:cs="Courier New"/>
          <w:i/>
        </w:rPr>
        <w:br/>
        <w:t>for k = 1, 2,…</w:t>
      </w:r>
    </w:p>
    <w:p w14:paraId="193FB13F" w14:textId="0667BDD2" w:rsidR="00A92B64" w:rsidRDefault="00A92B64" w:rsidP="00283CF0">
      <w:pPr>
        <w:spacing w:line="240" w:lineRule="auto"/>
        <w:contextualSpacing/>
        <w:rPr>
          <w:rFonts w:ascii="Courier New" w:hAnsi="Courier New" w:cs="Courier New"/>
          <w:i/>
        </w:rPr>
      </w:pPr>
      <w:r>
        <w:rPr>
          <w:rFonts w:ascii="Courier New" w:hAnsi="Courier New" w:cs="Courier New"/>
          <w:i/>
        </w:rPr>
        <w:tab/>
      </w:r>
      <w:r w:rsidR="00283CF0">
        <w:rPr>
          <w:rFonts w:ascii="Courier New" w:hAnsi="Courier New" w:cs="Courier New"/>
          <w:i/>
        </w:rPr>
        <w:t>for</w:t>
      </w:r>
      <w:r>
        <w:rPr>
          <w:rFonts w:ascii="Courier New" w:hAnsi="Courier New" w:cs="Courier New"/>
          <w:i/>
        </w:rPr>
        <w:t xml:space="preserve"> </w:t>
      </w:r>
      <w:proofErr w:type="spellStart"/>
      <w:r>
        <w:rPr>
          <w:rFonts w:ascii="Courier New" w:hAnsi="Courier New" w:cs="Courier New"/>
          <w:i/>
        </w:rPr>
        <w:t>i</w:t>
      </w:r>
      <w:proofErr w:type="spellEnd"/>
      <w:r>
        <w:rPr>
          <w:rFonts w:ascii="Courier New" w:hAnsi="Courier New" w:cs="Courier New"/>
          <w:i/>
        </w:rPr>
        <w:t xml:space="preserve"> = 1, 2, </w:t>
      </w:r>
      <w:proofErr w:type="gramStart"/>
      <w:r>
        <w:rPr>
          <w:rFonts w:ascii="Courier New" w:hAnsi="Courier New" w:cs="Courier New"/>
          <w:i/>
        </w:rPr>
        <w:t>… ,</w:t>
      </w:r>
      <w:proofErr w:type="gramEnd"/>
      <w:r>
        <w:rPr>
          <w:rFonts w:ascii="Courier New" w:hAnsi="Courier New" w:cs="Courier New"/>
          <w:i/>
        </w:rPr>
        <w:t xml:space="preserve"> n</w:t>
      </w:r>
    </w:p>
    <w:p w14:paraId="1DCFC5E9" w14:textId="0CEE3204" w:rsidR="00A92B64" w:rsidRDefault="00A92B64" w:rsidP="00283CF0">
      <w:pPr>
        <w:spacing w:line="240" w:lineRule="auto"/>
        <w:contextualSpacing/>
        <w:rPr>
          <w:rFonts w:ascii="Courier New" w:hAnsi="Courier New" w:cs="Courier New"/>
          <w:i/>
        </w:rPr>
      </w:pPr>
      <w:r>
        <w:rPr>
          <w:rFonts w:ascii="Courier New" w:hAnsi="Courier New" w:cs="Courier New"/>
          <w:i/>
        </w:rPr>
        <w:tab/>
      </w:r>
      <w:r>
        <w:rPr>
          <w:rFonts w:ascii="Courier New" w:hAnsi="Courier New" w:cs="Courier New"/>
          <w:i/>
        </w:rPr>
        <w:tab/>
      </w:r>
      <w:r w:rsidR="00283CF0">
        <w:rPr>
          <w:rFonts w:ascii="Courier New" w:hAnsi="Courier New" w:cs="Courier New"/>
          <w:i/>
        </w:rPr>
        <w:t>σ = 0</w:t>
      </w:r>
    </w:p>
    <w:p w14:paraId="29018DB6" w14:textId="3DF4563E" w:rsidR="00283CF0" w:rsidRDefault="00283CF0" w:rsidP="00283CF0">
      <w:pPr>
        <w:spacing w:line="240" w:lineRule="auto"/>
        <w:contextualSpacing/>
        <w:rPr>
          <w:rFonts w:ascii="Courier New" w:hAnsi="Courier New" w:cs="Courier New"/>
          <w:i/>
        </w:rPr>
      </w:pPr>
      <w:r>
        <w:rPr>
          <w:rFonts w:ascii="Courier New" w:hAnsi="Courier New" w:cs="Courier New"/>
          <w:i/>
        </w:rPr>
        <w:tab/>
      </w:r>
      <w:r>
        <w:rPr>
          <w:rFonts w:ascii="Courier New" w:hAnsi="Courier New" w:cs="Courier New"/>
          <w:i/>
        </w:rPr>
        <w:tab/>
        <w:t>for j = 1, 2, …, i-1</w:t>
      </w:r>
    </w:p>
    <w:p w14:paraId="619D54A6" w14:textId="5F9605C8" w:rsidR="00283CF0" w:rsidRDefault="00283CF0" w:rsidP="00283CF0">
      <w:pPr>
        <w:spacing w:line="240" w:lineRule="auto"/>
        <w:contextualSpacing/>
        <w:rPr>
          <w:rFonts w:ascii="Courier New" w:hAnsi="Courier New" w:cs="Courier New"/>
          <w:i/>
        </w:rPr>
      </w:pPr>
      <w:r>
        <w:rPr>
          <w:rFonts w:ascii="Courier New" w:hAnsi="Courier New" w:cs="Courier New"/>
          <w:i/>
        </w:rPr>
        <w:tab/>
      </w:r>
      <w:r>
        <w:rPr>
          <w:rFonts w:ascii="Courier New" w:hAnsi="Courier New" w:cs="Courier New"/>
          <w:i/>
        </w:rPr>
        <w:tab/>
      </w:r>
      <w:r>
        <w:rPr>
          <w:rFonts w:ascii="Courier New" w:hAnsi="Courier New" w:cs="Courier New"/>
          <w:i/>
        </w:rPr>
        <w:tab/>
        <w:t xml:space="preserve">σ = </w:t>
      </w:r>
      <w:r>
        <w:rPr>
          <w:rFonts w:ascii="Courier New" w:hAnsi="Courier New" w:cs="Courier New"/>
          <w:i/>
        </w:rPr>
        <w:t>σ</w:t>
      </w:r>
      <w:r>
        <w:rPr>
          <w:rFonts w:ascii="Courier New" w:hAnsi="Courier New" w:cs="Courier New"/>
          <w:i/>
        </w:rPr>
        <w:t xml:space="preserve"> + </w:t>
      </w:r>
      <w:proofErr w:type="spellStart"/>
      <w:r>
        <w:rPr>
          <w:rFonts w:ascii="Courier New" w:hAnsi="Courier New" w:cs="Courier New"/>
          <w:i/>
        </w:rPr>
        <w:t>a</w:t>
      </w:r>
      <w:r>
        <w:rPr>
          <w:rFonts w:ascii="Courier New" w:hAnsi="Courier New" w:cs="Courier New"/>
          <w:i/>
          <w:vertAlign w:val="subscript"/>
        </w:rPr>
        <w:t>ij</w:t>
      </w:r>
      <w:r>
        <w:rPr>
          <w:rFonts w:ascii="Courier New" w:hAnsi="Courier New" w:cs="Courier New"/>
          <w:i/>
        </w:rPr>
        <w:t>x</w:t>
      </w:r>
      <w:r>
        <w:rPr>
          <w:rFonts w:ascii="Courier New" w:hAnsi="Courier New" w:cs="Courier New"/>
          <w:i/>
          <w:vertAlign w:val="subscript"/>
        </w:rPr>
        <w:t>j</w:t>
      </w:r>
      <w:proofErr w:type="spellEnd"/>
      <w:r>
        <w:rPr>
          <w:rFonts w:ascii="Courier New" w:hAnsi="Courier New" w:cs="Courier New"/>
          <w:i/>
          <w:vertAlign w:val="superscript"/>
        </w:rPr>
        <w:t>(k)</w:t>
      </w:r>
    </w:p>
    <w:p w14:paraId="7E1EA8D8" w14:textId="14BCE235" w:rsidR="00283CF0" w:rsidRDefault="00283CF0" w:rsidP="00283CF0">
      <w:pPr>
        <w:spacing w:line="240" w:lineRule="auto"/>
        <w:contextualSpacing/>
        <w:rPr>
          <w:rFonts w:ascii="Courier New" w:hAnsi="Courier New" w:cs="Courier New"/>
          <w:i/>
        </w:rPr>
      </w:pPr>
      <w:r>
        <w:rPr>
          <w:rFonts w:ascii="Courier New" w:hAnsi="Courier New" w:cs="Courier New"/>
          <w:i/>
        </w:rPr>
        <w:tab/>
      </w:r>
      <w:r>
        <w:rPr>
          <w:rFonts w:ascii="Courier New" w:hAnsi="Courier New" w:cs="Courier New"/>
          <w:i/>
        </w:rPr>
        <w:tab/>
        <w:t>end</w:t>
      </w:r>
    </w:p>
    <w:p w14:paraId="2D3EC793" w14:textId="6E4153C3" w:rsidR="00283CF0" w:rsidRDefault="00283CF0" w:rsidP="00283CF0">
      <w:pPr>
        <w:spacing w:line="240" w:lineRule="auto"/>
        <w:contextualSpacing/>
        <w:rPr>
          <w:rFonts w:ascii="Courier New" w:hAnsi="Courier New" w:cs="Courier New"/>
          <w:i/>
        </w:rPr>
      </w:pPr>
      <w:r>
        <w:rPr>
          <w:rFonts w:ascii="Courier New" w:hAnsi="Courier New" w:cs="Courier New"/>
          <w:i/>
        </w:rPr>
        <w:tab/>
      </w:r>
      <w:r>
        <w:rPr>
          <w:rFonts w:ascii="Courier New" w:hAnsi="Courier New" w:cs="Courier New"/>
          <w:i/>
        </w:rPr>
        <w:tab/>
        <w:t>for j = i+</w:t>
      </w:r>
      <w:proofErr w:type="gramStart"/>
      <w:r>
        <w:rPr>
          <w:rFonts w:ascii="Courier New" w:hAnsi="Courier New" w:cs="Courier New"/>
          <w:i/>
        </w:rPr>
        <w:t>1,…</w:t>
      </w:r>
      <w:proofErr w:type="gramEnd"/>
      <w:r>
        <w:rPr>
          <w:rFonts w:ascii="Courier New" w:hAnsi="Courier New" w:cs="Courier New"/>
          <w:i/>
        </w:rPr>
        <w:t>,n</w:t>
      </w:r>
    </w:p>
    <w:p w14:paraId="5B374A16" w14:textId="26A51717" w:rsidR="00283CF0" w:rsidRDefault="00283CF0" w:rsidP="00283CF0">
      <w:pPr>
        <w:spacing w:line="240" w:lineRule="auto"/>
        <w:contextualSpacing/>
        <w:rPr>
          <w:rFonts w:ascii="Courier New" w:hAnsi="Courier New" w:cs="Courier New"/>
          <w:i/>
          <w:vertAlign w:val="superscript"/>
        </w:rPr>
      </w:pPr>
      <w:r>
        <w:rPr>
          <w:rFonts w:ascii="Courier New" w:hAnsi="Courier New" w:cs="Courier New"/>
          <w:i/>
        </w:rPr>
        <w:tab/>
      </w:r>
      <w:r>
        <w:rPr>
          <w:rFonts w:ascii="Courier New" w:hAnsi="Courier New" w:cs="Courier New"/>
          <w:i/>
        </w:rPr>
        <w:tab/>
      </w:r>
      <w:r>
        <w:rPr>
          <w:rFonts w:ascii="Courier New" w:hAnsi="Courier New" w:cs="Courier New"/>
          <w:i/>
        </w:rPr>
        <w:tab/>
      </w:r>
      <w:r>
        <w:rPr>
          <w:rFonts w:ascii="Courier New" w:hAnsi="Courier New" w:cs="Courier New"/>
          <w:i/>
        </w:rPr>
        <w:t xml:space="preserve">σ = σ + </w:t>
      </w:r>
      <w:proofErr w:type="spellStart"/>
      <w:r>
        <w:rPr>
          <w:rFonts w:ascii="Courier New" w:hAnsi="Courier New" w:cs="Courier New"/>
          <w:i/>
        </w:rPr>
        <w:t>a</w:t>
      </w:r>
      <w:r>
        <w:rPr>
          <w:rFonts w:ascii="Courier New" w:hAnsi="Courier New" w:cs="Courier New"/>
          <w:i/>
          <w:vertAlign w:val="subscript"/>
        </w:rPr>
        <w:t>ij</w:t>
      </w:r>
      <w:r>
        <w:rPr>
          <w:rFonts w:ascii="Courier New" w:hAnsi="Courier New" w:cs="Courier New"/>
          <w:i/>
        </w:rPr>
        <w:t>x</w:t>
      </w:r>
      <w:r>
        <w:rPr>
          <w:rFonts w:ascii="Courier New" w:hAnsi="Courier New" w:cs="Courier New"/>
          <w:i/>
          <w:vertAlign w:val="subscript"/>
        </w:rPr>
        <w:t>j</w:t>
      </w:r>
      <w:proofErr w:type="spellEnd"/>
      <w:r>
        <w:rPr>
          <w:rFonts w:ascii="Courier New" w:hAnsi="Courier New" w:cs="Courier New"/>
          <w:i/>
          <w:vertAlign w:val="superscript"/>
        </w:rPr>
        <w:t>(k</w:t>
      </w:r>
      <w:r>
        <w:rPr>
          <w:rFonts w:ascii="Courier New" w:hAnsi="Courier New" w:cs="Courier New"/>
          <w:i/>
          <w:vertAlign w:val="superscript"/>
        </w:rPr>
        <w:t>-1</w:t>
      </w:r>
      <w:r>
        <w:rPr>
          <w:rFonts w:ascii="Courier New" w:hAnsi="Courier New" w:cs="Courier New"/>
          <w:i/>
          <w:vertAlign w:val="superscript"/>
        </w:rPr>
        <w:t>)</w:t>
      </w:r>
    </w:p>
    <w:p w14:paraId="2673870D" w14:textId="67D4576E" w:rsidR="00283CF0" w:rsidRDefault="00283CF0" w:rsidP="00283CF0">
      <w:pPr>
        <w:spacing w:line="240" w:lineRule="auto"/>
        <w:contextualSpacing/>
        <w:rPr>
          <w:rFonts w:ascii="Courier New" w:hAnsi="Courier New" w:cs="Courier New"/>
          <w:i/>
        </w:rPr>
      </w:pPr>
      <w:r>
        <w:rPr>
          <w:rFonts w:ascii="Courier New" w:hAnsi="Courier New" w:cs="Courier New"/>
          <w:i/>
        </w:rPr>
        <w:tab/>
      </w:r>
      <w:r>
        <w:rPr>
          <w:rFonts w:ascii="Courier New" w:hAnsi="Courier New" w:cs="Courier New"/>
          <w:i/>
        </w:rPr>
        <w:tab/>
        <w:t>end</w:t>
      </w:r>
    </w:p>
    <w:p w14:paraId="21592B41" w14:textId="582AF9DD" w:rsidR="00283CF0" w:rsidRDefault="00283CF0" w:rsidP="00283CF0">
      <w:pPr>
        <w:spacing w:line="240" w:lineRule="auto"/>
        <w:contextualSpacing/>
        <w:rPr>
          <w:rFonts w:ascii="Courier New" w:hAnsi="Courier New" w:cs="Courier New"/>
          <w:i/>
          <w:vertAlign w:val="subscript"/>
        </w:rPr>
      </w:pPr>
      <w:r>
        <w:rPr>
          <w:rFonts w:ascii="Courier New" w:hAnsi="Courier New" w:cs="Courier New"/>
          <w:i/>
        </w:rPr>
        <w:tab/>
      </w:r>
      <w:r>
        <w:rPr>
          <w:rFonts w:ascii="Courier New" w:hAnsi="Courier New" w:cs="Courier New"/>
          <w:i/>
        </w:rPr>
        <w:tab/>
        <w:t>x</w:t>
      </w:r>
      <w:r>
        <w:rPr>
          <w:rFonts w:ascii="Courier New" w:hAnsi="Courier New" w:cs="Courier New"/>
          <w:i/>
          <w:vertAlign w:val="subscript"/>
        </w:rPr>
        <w:t>i</w:t>
      </w:r>
      <w:r>
        <w:rPr>
          <w:rFonts w:ascii="Courier New" w:hAnsi="Courier New" w:cs="Courier New"/>
          <w:i/>
          <w:vertAlign w:val="superscript"/>
        </w:rPr>
        <w:t>(k)</w:t>
      </w:r>
      <w:r>
        <w:rPr>
          <w:rFonts w:ascii="Courier New" w:hAnsi="Courier New" w:cs="Courier New"/>
          <w:i/>
        </w:rPr>
        <w:t xml:space="preserve"> = (b</w:t>
      </w:r>
      <w:r>
        <w:rPr>
          <w:rFonts w:ascii="Courier New" w:hAnsi="Courier New" w:cs="Courier New"/>
          <w:i/>
          <w:vertAlign w:val="subscript"/>
        </w:rPr>
        <w:t>i</w:t>
      </w:r>
      <w:r>
        <w:rPr>
          <w:rFonts w:ascii="Courier New" w:hAnsi="Courier New" w:cs="Courier New"/>
          <w:i/>
        </w:rPr>
        <w:t xml:space="preserve"> – </w:t>
      </w:r>
      <w:r>
        <w:rPr>
          <w:rFonts w:ascii="Courier New" w:hAnsi="Courier New" w:cs="Courier New"/>
          <w:i/>
        </w:rPr>
        <w:t>σ</w:t>
      </w:r>
      <w:r>
        <w:rPr>
          <w:rFonts w:ascii="Courier New" w:hAnsi="Courier New" w:cs="Courier New"/>
          <w:i/>
        </w:rPr>
        <w:t>)/</w:t>
      </w:r>
      <w:proofErr w:type="spellStart"/>
      <w:r>
        <w:rPr>
          <w:rFonts w:ascii="Courier New" w:hAnsi="Courier New" w:cs="Courier New"/>
          <w:i/>
        </w:rPr>
        <w:t>a</w:t>
      </w:r>
      <w:r>
        <w:rPr>
          <w:rFonts w:ascii="Courier New" w:hAnsi="Courier New" w:cs="Courier New"/>
          <w:i/>
          <w:vertAlign w:val="subscript"/>
        </w:rPr>
        <w:t>ij</w:t>
      </w:r>
      <w:proofErr w:type="spellEnd"/>
    </w:p>
    <w:p w14:paraId="03C08A80" w14:textId="4EFAEEF4" w:rsidR="00283CF0" w:rsidRDefault="00283CF0" w:rsidP="00283CF0">
      <w:pPr>
        <w:spacing w:line="240" w:lineRule="auto"/>
        <w:contextualSpacing/>
        <w:rPr>
          <w:rFonts w:ascii="Courier New" w:hAnsi="Courier New" w:cs="Courier New"/>
          <w:i/>
        </w:rPr>
      </w:pPr>
      <w:r>
        <w:rPr>
          <w:rFonts w:ascii="Courier New" w:hAnsi="Courier New" w:cs="Courier New"/>
          <w:i/>
        </w:rPr>
        <w:tab/>
        <w:t>end</w:t>
      </w:r>
    </w:p>
    <w:p w14:paraId="0BADED12" w14:textId="2BA96A0A" w:rsidR="00283CF0" w:rsidRDefault="00283CF0" w:rsidP="00283CF0">
      <w:pPr>
        <w:spacing w:line="240" w:lineRule="auto"/>
        <w:contextualSpacing/>
        <w:rPr>
          <w:rFonts w:ascii="Courier New" w:hAnsi="Courier New" w:cs="Courier New"/>
          <w:i/>
        </w:rPr>
      </w:pPr>
      <w:r>
        <w:rPr>
          <w:rFonts w:ascii="Courier New" w:hAnsi="Courier New" w:cs="Courier New"/>
          <w:i/>
        </w:rPr>
        <w:tab/>
        <w:t>check convergence; continue if necessary</w:t>
      </w:r>
    </w:p>
    <w:p w14:paraId="1D55C79E" w14:textId="230D073B" w:rsidR="00283CF0" w:rsidRDefault="00283CF0" w:rsidP="00283CF0">
      <w:pPr>
        <w:spacing w:line="240" w:lineRule="auto"/>
        <w:contextualSpacing/>
        <w:rPr>
          <w:rFonts w:ascii="Courier New" w:hAnsi="Courier New" w:cs="Courier New"/>
          <w:i/>
        </w:rPr>
      </w:pPr>
      <w:r>
        <w:rPr>
          <w:rFonts w:ascii="Courier New" w:hAnsi="Courier New" w:cs="Courier New"/>
          <w:i/>
        </w:rPr>
        <w:t>end</w:t>
      </w:r>
    </w:p>
    <w:p w14:paraId="1B9DEDEA" w14:textId="0F0CAC23" w:rsidR="00283CF0" w:rsidRDefault="00283CF0" w:rsidP="0044460D">
      <w:pPr>
        <w:spacing w:line="480" w:lineRule="auto"/>
        <w:contextualSpacing/>
        <w:rPr>
          <w:rFonts w:ascii="Courier New" w:hAnsi="Courier New" w:cs="Courier New"/>
          <w:i/>
        </w:rPr>
      </w:pPr>
    </w:p>
    <w:p w14:paraId="74346FFC" w14:textId="1CEBCDE0" w:rsidR="00A64613" w:rsidRDefault="00A64613" w:rsidP="00A64613">
      <w:pPr>
        <w:pStyle w:val="Heading2"/>
        <w:rPr>
          <w:rFonts w:ascii="Times New Roman" w:hAnsi="Times New Roman" w:cs="Times New Roman"/>
          <w:b/>
          <w:color w:val="auto"/>
          <w:sz w:val="24"/>
        </w:rPr>
      </w:pPr>
      <w:bookmarkStart w:id="18" w:name="_Toc513508632"/>
      <w:bookmarkStart w:id="19" w:name="_Toc513508646"/>
      <w:r w:rsidRPr="00A64613">
        <w:rPr>
          <w:rFonts w:ascii="Times New Roman" w:hAnsi="Times New Roman" w:cs="Times New Roman"/>
          <w:b/>
          <w:color w:val="auto"/>
          <w:sz w:val="24"/>
        </w:rPr>
        <w:t>SOR Method</w:t>
      </w:r>
      <w:bookmarkEnd w:id="18"/>
      <w:bookmarkEnd w:id="19"/>
    </w:p>
    <w:p w14:paraId="1D45D8D4" w14:textId="1B9BF750" w:rsidR="00A64613" w:rsidRDefault="00A64613" w:rsidP="00A64613"/>
    <w:p w14:paraId="7FF629FD" w14:textId="77777777" w:rsidR="00A64613" w:rsidRDefault="00A64613" w:rsidP="00A64613">
      <w:r>
        <w:tab/>
        <w:t>The successive over relaxation</w:t>
      </w:r>
    </w:p>
    <w:p w14:paraId="496B77AD" w14:textId="3ECAAA5B" w:rsidR="00A64613" w:rsidRDefault="00A64613" w:rsidP="00A64613">
      <w:r>
        <w:t xml:space="preserve"> </w:t>
      </w:r>
    </w:p>
    <w:p w14:paraId="685FD065" w14:textId="6AE80950" w:rsidR="00A64613" w:rsidRDefault="002322AF" w:rsidP="002322AF">
      <w:pPr>
        <w:spacing w:line="240" w:lineRule="auto"/>
        <w:contextualSpacing/>
        <w:rPr>
          <w:rFonts w:ascii="Courier New" w:hAnsi="Courier New" w:cs="Courier New"/>
        </w:rPr>
      </w:pPr>
      <w:r>
        <w:rPr>
          <w:rFonts w:ascii="Courier New" w:hAnsi="Courier New" w:cs="Courier New"/>
        </w:rPr>
        <w:t xml:space="preserve">set </w:t>
      </w:r>
      <w:proofErr w:type="gramStart"/>
      <w:r>
        <w:rPr>
          <w:rFonts w:ascii="Courier New" w:hAnsi="Courier New" w:cs="Courier New"/>
        </w:rPr>
        <w:t>x</w:t>
      </w:r>
      <w:r>
        <w:rPr>
          <w:rFonts w:ascii="Courier New" w:hAnsi="Courier New" w:cs="Courier New"/>
          <w:vertAlign w:val="superscript"/>
        </w:rPr>
        <w:t>(</w:t>
      </w:r>
      <w:proofErr w:type="gramEnd"/>
      <w:r>
        <w:rPr>
          <w:rFonts w:ascii="Courier New" w:hAnsi="Courier New" w:cs="Courier New"/>
          <w:vertAlign w:val="superscript"/>
        </w:rPr>
        <w:t>0)</w:t>
      </w:r>
      <w:r>
        <w:rPr>
          <w:rFonts w:ascii="Courier New" w:hAnsi="Courier New" w:cs="Courier New"/>
        </w:rPr>
        <w:t xml:space="preserve"> equal to 0</w:t>
      </w:r>
    </w:p>
    <w:p w14:paraId="5C7D653F" w14:textId="1B00A552" w:rsidR="002322AF" w:rsidRDefault="002322AF" w:rsidP="002322AF">
      <w:pPr>
        <w:spacing w:line="240" w:lineRule="auto"/>
        <w:contextualSpacing/>
        <w:rPr>
          <w:rFonts w:ascii="Courier New" w:hAnsi="Courier New" w:cs="Courier New"/>
        </w:rPr>
      </w:pPr>
      <w:r>
        <w:rPr>
          <w:rFonts w:ascii="Courier New" w:hAnsi="Courier New" w:cs="Courier New"/>
        </w:rPr>
        <w:t xml:space="preserve">for k = </w:t>
      </w:r>
      <w:proofErr w:type="gramStart"/>
      <w:r>
        <w:rPr>
          <w:rFonts w:ascii="Courier New" w:hAnsi="Courier New" w:cs="Courier New"/>
        </w:rPr>
        <w:t>1,2,…</w:t>
      </w:r>
      <w:proofErr w:type="gramEnd"/>
      <w:r>
        <w:rPr>
          <w:rFonts w:ascii="Courier New" w:hAnsi="Courier New" w:cs="Courier New"/>
        </w:rPr>
        <w:t xml:space="preserve"> do</w:t>
      </w:r>
    </w:p>
    <w:p w14:paraId="2DA70B6B" w14:textId="71B510BE" w:rsidR="002322AF" w:rsidRDefault="002322AF" w:rsidP="002322AF">
      <w:pPr>
        <w:spacing w:line="240" w:lineRule="auto"/>
        <w:contextualSpacing/>
        <w:rPr>
          <w:rFonts w:ascii="Courier New" w:hAnsi="Courier New" w:cs="Courier New"/>
        </w:rPr>
      </w:pPr>
      <w:r>
        <w:rPr>
          <w:rFonts w:ascii="Courier New" w:hAnsi="Courier New" w:cs="Courier New"/>
        </w:rPr>
        <w:tab/>
        <w:t xml:space="preserve">for I = </w:t>
      </w:r>
      <w:proofErr w:type="gramStart"/>
      <w:r>
        <w:rPr>
          <w:rFonts w:ascii="Courier New" w:hAnsi="Courier New" w:cs="Courier New"/>
        </w:rPr>
        <w:t>1,2,…</w:t>
      </w:r>
      <w:proofErr w:type="gramEnd"/>
      <w:r>
        <w:rPr>
          <w:rFonts w:ascii="Courier New" w:hAnsi="Courier New" w:cs="Courier New"/>
        </w:rPr>
        <w:t>,n do</w:t>
      </w:r>
    </w:p>
    <w:p w14:paraId="427266B0" w14:textId="031395F9" w:rsidR="002322AF" w:rsidRDefault="002322AF" w:rsidP="002322AF">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t>σ = 0</w:t>
      </w:r>
    </w:p>
    <w:p w14:paraId="101F73E3" w14:textId="741D4BC3" w:rsidR="002322AF" w:rsidRDefault="002322AF" w:rsidP="002322AF">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t xml:space="preserve">for j = </w:t>
      </w:r>
      <w:proofErr w:type="gramStart"/>
      <w:r>
        <w:rPr>
          <w:rFonts w:ascii="Courier New" w:hAnsi="Courier New" w:cs="Courier New"/>
        </w:rPr>
        <w:t>1,…</w:t>
      </w:r>
      <w:proofErr w:type="gramEnd"/>
      <w:r>
        <w:rPr>
          <w:rFonts w:ascii="Courier New" w:hAnsi="Courier New" w:cs="Courier New"/>
        </w:rPr>
        <w:t>,i-1 do</w:t>
      </w:r>
    </w:p>
    <w:p w14:paraId="58B4E61D" w14:textId="3C139F24" w:rsidR="002322AF" w:rsidRDefault="002322AF" w:rsidP="002322AF">
      <w:pPr>
        <w:spacing w:line="240" w:lineRule="auto"/>
        <w:contextualSpacing/>
        <w:rPr>
          <w:rFonts w:ascii="Courier New" w:hAnsi="Courier New" w:cs="Courier New"/>
          <w:i/>
          <w:vertAlign w:val="superscript"/>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i/>
        </w:rPr>
        <w:t xml:space="preserve">σ = σ + </w:t>
      </w:r>
      <w:proofErr w:type="spellStart"/>
      <w:r>
        <w:rPr>
          <w:rFonts w:ascii="Courier New" w:hAnsi="Courier New" w:cs="Courier New"/>
          <w:i/>
        </w:rPr>
        <w:t>a</w:t>
      </w:r>
      <w:r>
        <w:rPr>
          <w:rFonts w:ascii="Courier New" w:hAnsi="Courier New" w:cs="Courier New"/>
          <w:i/>
          <w:vertAlign w:val="subscript"/>
        </w:rPr>
        <w:t>ij</w:t>
      </w:r>
      <w:r>
        <w:rPr>
          <w:rFonts w:ascii="Courier New" w:hAnsi="Courier New" w:cs="Courier New"/>
          <w:i/>
        </w:rPr>
        <w:t>x</w:t>
      </w:r>
      <w:r>
        <w:rPr>
          <w:rFonts w:ascii="Courier New" w:hAnsi="Courier New" w:cs="Courier New"/>
          <w:i/>
          <w:vertAlign w:val="subscript"/>
        </w:rPr>
        <w:t>j</w:t>
      </w:r>
      <w:proofErr w:type="spellEnd"/>
      <w:r>
        <w:rPr>
          <w:rFonts w:ascii="Courier New" w:hAnsi="Courier New" w:cs="Courier New"/>
          <w:i/>
          <w:vertAlign w:val="superscript"/>
        </w:rPr>
        <w:t>(k)</w:t>
      </w:r>
    </w:p>
    <w:p w14:paraId="57CD0D88" w14:textId="54D8350E" w:rsidR="002322AF" w:rsidRDefault="002322AF" w:rsidP="002322AF">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r>
      <w:bookmarkStart w:id="20" w:name="_GoBack"/>
      <w:bookmarkEnd w:id="20"/>
      <w:r>
        <w:rPr>
          <w:rFonts w:ascii="Courier New" w:hAnsi="Courier New" w:cs="Courier New"/>
        </w:rPr>
        <w:t>for j = i+</w:t>
      </w:r>
      <w:proofErr w:type="gramStart"/>
      <w:r>
        <w:rPr>
          <w:rFonts w:ascii="Courier New" w:hAnsi="Courier New" w:cs="Courier New"/>
        </w:rPr>
        <w:t>1,…</w:t>
      </w:r>
      <w:proofErr w:type="gramEnd"/>
      <w:r>
        <w:rPr>
          <w:rFonts w:ascii="Courier New" w:hAnsi="Courier New" w:cs="Courier New"/>
        </w:rPr>
        <w:t>,n do</w:t>
      </w:r>
    </w:p>
    <w:p w14:paraId="05784038" w14:textId="636F04F9" w:rsidR="002322AF" w:rsidRDefault="002322AF" w:rsidP="002322AF">
      <w:pPr>
        <w:spacing w:line="240" w:lineRule="auto"/>
        <w:contextualSpacing/>
        <w:rPr>
          <w:rFonts w:ascii="Courier New" w:hAnsi="Courier New" w:cs="Courier New"/>
          <w:i/>
          <w:vertAlign w:val="superscript"/>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i/>
        </w:rPr>
        <w:t xml:space="preserve">σ = σ + </w:t>
      </w:r>
      <w:proofErr w:type="spellStart"/>
      <w:r>
        <w:rPr>
          <w:rFonts w:ascii="Courier New" w:hAnsi="Courier New" w:cs="Courier New"/>
          <w:i/>
        </w:rPr>
        <w:t>a</w:t>
      </w:r>
      <w:r>
        <w:rPr>
          <w:rFonts w:ascii="Courier New" w:hAnsi="Courier New" w:cs="Courier New"/>
          <w:i/>
          <w:vertAlign w:val="subscript"/>
        </w:rPr>
        <w:t>ij</w:t>
      </w:r>
      <w:r>
        <w:rPr>
          <w:rFonts w:ascii="Courier New" w:hAnsi="Courier New" w:cs="Courier New"/>
          <w:i/>
        </w:rPr>
        <w:t>x</w:t>
      </w:r>
      <w:r>
        <w:rPr>
          <w:rFonts w:ascii="Courier New" w:hAnsi="Courier New" w:cs="Courier New"/>
          <w:i/>
          <w:vertAlign w:val="subscript"/>
        </w:rPr>
        <w:t>j</w:t>
      </w:r>
      <w:proofErr w:type="spellEnd"/>
      <w:r>
        <w:rPr>
          <w:rFonts w:ascii="Courier New" w:hAnsi="Courier New" w:cs="Courier New"/>
          <w:i/>
          <w:vertAlign w:val="superscript"/>
        </w:rPr>
        <w:t>(k)</w:t>
      </w:r>
    </w:p>
    <w:p w14:paraId="351EA62A" w14:textId="42EB72BE" w:rsidR="002322AF" w:rsidRDefault="002322AF" w:rsidP="002322AF">
      <w:pPr>
        <w:spacing w:line="240" w:lineRule="auto"/>
        <w:contextualSpacing/>
        <w:rPr>
          <w:rFonts w:ascii="Courier New" w:hAnsi="Courier New" w:cs="Courier New"/>
          <w:i/>
          <w:vertAlign w:val="subscript"/>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i/>
        </w:rPr>
        <w:t xml:space="preserve">σ = </w:t>
      </w:r>
      <w:r>
        <w:rPr>
          <w:rFonts w:ascii="Courier New" w:hAnsi="Courier New" w:cs="Courier New"/>
          <w:i/>
        </w:rPr>
        <w:t>(b</w:t>
      </w:r>
      <w:r>
        <w:rPr>
          <w:rFonts w:ascii="Courier New" w:hAnsi="Courier New" w:cs="Courier New"/>
          <w:i/>
          <w:vertAlign w:val="subscript"/>
        </w:rPr>
        <w:t>i</w:t>
      </w:r>
      <w:r>
        <w:rPr>
          <w:rFonts w:ascii="Courier New" w:hAnsi="Courier New" w:cs="Courier New"/>
          <w:i/>
          <w:vertAlign w:val="subscript"/>
        </w:rPr>
        <w:softHyphen/>
        <w:t xml:space="preserve"> –</w:t>
      </w:r>
      <w:r>
        <w:rPr>
          <w:rFonts w:ascii="Courier New" w:hAnsi="Courier New" w:cs="Courier New"/>
          <w:i/>
        </w:rPr>
        <w:t xml:space="preserve"> </w:t>
      </w:r>
      <w:r>
        <w:rPr>
          <w:rFonts w:ascii="Courier New" w:hAnsi="Courier New" w:cs="Courier New"/>
          <w:i/>
        </w:rPr>
        <w:t>σ</w:t>
      </w:r>
      <w:r>
        <w:rPr>
          <w:rFonts w:ascii="Courier New" w:hAnsi="Courier New" w:cs="Courier New"/>
          <w:i/>
        </w:rPr>
        <w:t>)</w:t>
      </w:r>
      <w:r>
        <w:rPr>
          <w:rFonts w:ascii="Courier New" w:hAnsi="Courier New" w:cs="Courier New"/>
          <w:i/>
        </w:rPr>
        <w:t xml:space="preserve"> </w:t>
      </w:r>
      <w:r>
        <w:rPr>
          <w:rFonts w:ascii="Courier New" w:hAnsi="Courier New" w:cs="Courier New"/>
          <w:i/>
        </w:rPr>
        <w:t>/</w:t>
      </w:r>
      <w:r>
        <w:rPr>
          <w:rFonts w:ascii="Courier New" w:hAnsi="Courier New" w:cs="Courier New"/>
          <w:i/>
        </w:rPr>
        <w:t xml:space="preserve"> </w:t>
      </w:r>
      <w:proofErr w:type="spellStart"/>
      <w:r>
        <w:rPr>
          <w:rFonts w:ascii="Courier New" w:hAnsi="Courier New" w:cs="Courier New"/>
          <w:i/>
        </w:rPr>
        <w:t>a</w:t>
      </w:r>
      <w:r>
        <w:rPr>
          <w:rFonts w:ascii="Courier New" w:hAnsi="Courier New" w:cs="Courier New"/>
          <w:i/>
          <w:vertAlign w:val="subscript"/>
        </w:rPr>
        <w:t>i</w:t>
      </w:r>
      <w:r>
        <w:rPr>
          <w:rFonts w:ascii="Courier New" w:hAnsi="Courier New" w:cs="Courier New"/>
          <w:i/>
          <w:vertAlign w:val="subscript"/>
        </w:rPr>
        <w:t>i</w:t>
      </w:r>
      <w:proofErr w:type="spellEnd"/>
    </w:p>
    <w:p w14:paraId="16F9691F" w14:textId="77777777" w:rsidR="002322AF" w:rsidRDefault="002322AF" w:rsidP="002322AF">
      <w:pPr>
        <w:spacing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x</w:t>
      </w:r>
      <w:r>
        <w:rPr>
          <w:rFonts w:ascii="Courier New" w:hAnsi="Courier New" w:cs="Courier New"/>
          <w:vertAlign w:val="subscript"/>
        </w:rPr>
        <w:t>i</w:t>
      </w:r>
      <w:r>
        <w:rPr>
          <w:rFonts w:ascii="Courier New" w:hAnsi="Courier New" w:cs="Courier New"/>
          <w:vertAlign w:val="superscript"/>
        </w:rPr>
        <w:t>(k)</w:t>
      </w:r>
      <w:r>
        <w:rPr>
          <w:rFonts w:ascii="Courier New" w:hAnsi="Courier New" w:cs="Courier New"/>
        </w:rPr>
        <w:t xml:space="preserve"> = x</w:t>
      </w:r>
      <w:r>
        <w:rPr>
          <w:rFonts w:ascii="Courier New" w:hAnsi="Courier New" w:cs="Courier New"/>
          <w:vertAlign w:val="subscript"/>
        </w:rPr>
        <w:t>i</w:t>
      </w:r>
      <w:r>
        <w:rPr>
          <w:rFonts w:ascii="Courier New" w:hAnsi="Courier New" w:cs="Courier New"/>
          <w:vertAlign w:val="superscript"/>
        </w:rPr>
        <w:t>(k-1)</w:t>
      </w:r>
      <w:r>
        <w:rPr>
          <w:rFonts w:ascii="Courier New" w:hAnsi="Courier New" w:cs="Courier New"/>
        </w:rPr>
        <w:t xml:space="preserve"> + </w:t>
      </w:r>
      <w:proofErr w:type="gramStart"/>
      <w:r>
        <w:rPr>
          <w:rFonts w:ascii="Courier New" w:hAnsi="Courier New" w:cs="Courier New"/>
        </w:rPr>
        <w:t>ω(</w:t>
      </w:r>
      <w:proofErr w:type="gramEnd"/>
      <w:r>
        <w:rPr>
          <w:rFonts w:ascii="Courier New" w:hAnsi="Courier New" w:cs="Courier New"/>
        </w:rPr>
        <w:t>σ -</w:t>
      </w:r>
      <w:r w:rsidRPr="002322AF">
        <w:rPr>
          <w:rFonts w:ascii="Courier New" w:hAnsi="Courier New" w:cs="Courier New"/>
        </w:rPr>
        <w:t xml:space="preserve"> </w:t>
      </w:r>
      <w:r>
        <w:rPr>
          <w:rFonts w:ascii="Courier New" w:hAnsi="Courier New" w:cs="Courier New"/>
        </w:rPr>
        <w:t>x</w:t>
      </w:r>
      <w:r>
        <w:rPr>
          <w:rFonts w:ascii="Courier New" w:hAnsi="Courier New" w:cs="Courier New"/>
          <w:vertAlign w:val="subscript"/>
        </w:rPr>
        <w:t>i</w:t>
      </w:r>
      <w:r>
        <w:rPr>
          <w:rFonts w:ascii="Courier New" w:hAnsi="Courier New" w:cs="Courier New"/>
          <w:vertAlign w:val="superscript"/>
        </w:rPr>
        <w:t>(k-1)</w:t>
      </w:r>
      <w:r>
        <w:rPr>
          <w:rFonts w:ascii="Courier New" w:hAnsi="Courier New" w:cs="Courier New"/>
        </w:rPr>
        <w:t>)</w:t>
      </w:r>
    </w:p>
    <w:p w14:paraId="5D9DC002" w14:textId="10CC060E" w:rsidR="002322AF" w:rsidRPr="002322AF" w:rsidRDefault="002322AF" w:rsidP="002322AF">
      <w:pPr>
        <w:spacing w:line="240" w:lineRule="auto"/>
        <w:contextualSpacing/>
        <w:rPr>
          <w:rFonts w:ascii="Courier New" w:hAnsi="Courier New" w:cs="Courier New"/>
        </w:rPr>
      </w:pPr>
      <w:r>
        <w:rPr>
          <w:rFonts w:ascii="Courier New" w:hAnsi="Courier New" w:cs="Courier New"/>
        </w:rPr>
        <w:t xml:space="preserve">check residual; continue if necessary  </w:t>
      </w:r>
    </w:p>
    <w:p w14:paraId="74717080" w14:textId="2D0843DA" w:rsidR="005C280B" w:rsidRPr="00443449" w:rsidRDefault="005C280B" w:rsidP="00443449">
      <w:pPr>
        <w:pStyle w:val="Heading1"/>
        <w:rPr>
          <w:rFonts w:ascii="Times New Roman" w:hAnsi="Times New Roman" w:cs="Times New Roman"/>
          <w:b/>
          <w:color w:val="auto"/>
          <w:sz w:val="28"/>
        </w:rPr>
      </w:pPr>
      <w:bookmarkStart w:id="21" w:name="_Toc513508633"/>
      <w:bookmarkStart w:id="22" w:name="_Toc513508647"/>
      <w:r w:rsidRPr="00443449">
        <w:rPr>
          <w:rFonts w:ascii="Times New Roman" w:hAnsi="Times New Roman" w:cs="Times New Roman"/>
          <w:b/>
          <w:color w:val="auto"/>
          <w:sz w:val="28"/>
        </w:rPr>
        <w:t>Technical Specifications</w:t>
      </w:r>
      <w:bookmarkEnd w:id="21"/>
      <w:bookmarkEnd w:id="22"/>
      <w:r w:rsidR="00443449">
        <w:rPr>
          <w:rFonts w:ascii="Times New Roman" w:hAnsi="Times New Roman" w:cs="Times New Roman"/>
          <w:b/>
          <w:color w:val="auto"/>
          <w:sz w:val="28"/>
        </w:rPr>
        <w:br/>
      </w:r>
    </w:p>
    <w:p w14:paraId="13EC7A6E" w14:textId="6A652E22"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rs. It also has an installed physical memory RAM of 8 GB and available physical memory o</w:t>
      </w:r>
      <w:r w:rsidR="003B3171">
        <w:rPr>
          <w:szCs w:val="24"/>
        </w:rPr>
        <w:t>f</w:t>
      </w:r>
      <w:r w:rsidR="00374D19">
        <w:rPr>
          <w:szCs w:val="24"/>
        </w:rPr>
        <w:t xml:space="preserve"> 6.93 GB. Figure 1 shows the complete system summary of the computer </w:t>
      </w:r>
      <w:r w:rsidR="003B3171">
        <w:rPr>
          <w:szCs w:val="24"/>
        </w:rPr>
        <w:t xml:space="preserve">used </w:t>
      </w:r>
      <w:r w:rsidR="00374D19">
        <w:rPr>
          <w:szCs w:val="24"/>
        </w:rPr>
        <w:t xml:space="preserve">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w:t>
      </w:r>
      <w:r w:rsidR="000B2D70">
        <w:rPr>
          <w:szCs w:val="24"/>
        </w:rPr>
        <w:t>Project/</w:t>
      </w:r>
      <w:r w:rsidR="00374D19">
        <w:rPr>
          <w:szCs w:val="24"/>
        </w:rPr>
        <w:t xml:space="preserve">doc folder shows the complete system information for the computer used. </w:t>
      </w:r>
    </w:p>
    <w:p w14:paraId="63353D08" w14:textId="311FD6B7" w:rsidR="00443449" w:rsidRDefault="005C280B" w:rsidP="00374D19">
      <w:pPr>
        <w:spacing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151DD8F4">
            <wp:extent cx="5943600" cy="682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3075"/>
                    </a:xfrm>
                    <a:prstGeom prst="rect">
                      <a:avLst/>
                    </a:prstGeom>
                  </pic:spPr>
                </pic:pic>
              </a:graphicData>
            </a:graphic>
          </wp:inline>
        </w:drawing>
      </w:r>
    </w:p>
    <w:p w14:paraId="312DD67F" w14:textId="6D57FA96" w:rsidR="00374D19" w:rsidRDefault="00374D19" w:rsidP="00443449">
      <w:pPr>
        <w:pStyle w:val="Heading1"/>
        <w:rPr>
          <w:szCs w:val="24"/>
        </w:rPr>
      </w:pPr>
      <w:bookmarkStart w:id="23" w:name="_Toc513111623"/>
      <w:bookmarkStart w:id="24" w:name="_Toc513508634"/>
      <w:bookmarkStart w:id="25" w:name="_Toc513508648"/>
      <w:r w:rsidRPr="00443449">
        <w:rPr>
          <w:rStyle w:val="Heading1Char"/>
          <w:rFonts w:ascii="Times New Roman" w:hAnsi="Times New Roman" w:cs="Times New Roman"/>
          <w:color w:val="auto"/>
          <w:sz w:val="22"/>
        </w:rPr>
        <w:t>Figure 1. System Summary for computer used</w:t>
      </w:r>
      <w:bookmarkEnd w:id="23"/>
      <w:bookmarkEnd w:id="24"/>
      <w:bookmarkEnd w:id="25"/>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26" w:name="_Toc513508635"/>
      <w:bookmarkStart w:id="27" w:name="_Toc513508649"/>
      <w:r w:rsidRPr="00443449">
        <w:rPr>
          <w:rFonts w:ascii="Times New Roman" w:hAnsi="Times New Roman" w:cs="Times New Roman"/>
          <w:b/>
          <w:color w:val="auto"/>
          <w:sz w:val="28"/>
        </w:rPr>
        <w:t>Two-dimensional Poisson’s equation</w:t>
      </w:r>
      <w:bookmarkEnd w:id="26"/>
      <w:bookmarkEnd w:id="27"/>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12117BD7" w:rsidR="00BC2015" w:rsidRDefault="004878A0"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957428">
        <w:rPr>
          <w:rFonts w:eastAsiaTheme="minorEastAsia"/>
          <w:color w:val="222222"/>
          <w:szCs w:val="21"/>
          <w:shd w:val="clear" w:color="auto" w:fill="FFFFFF"/>
        </w:rPr>
        <w:t>8</w:t>
      </w:r>
      <w:r w:rsidR="00BC2015">
        <w:rPr>
          <w:rFonts w:eastAsiaTheme="minorEastAsia"/>
          <w:color w:val="222222"/>
          <w:szCs w:val="21"/>
          <w:shd w:val="clear" w:color="auto" w:fill="FFFFFF"/>
        </w:rPr>
        <w:t>)</w:t>
      </w:r>
    </w:p>
    <w:p w14:paraId="03E5EFF1" w14:textId="136F6456"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rectangle </w:t>
      </w:r>
    </w:p>
    <w:p w14:paraId="3368E64C" w14:textId="01CDD895" w:rsidR="00BC2015" w:rsidRDefault="004878A0"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957428">
        <w:rPr>
          <w:rFonts w:eastAsiaTheme="minorEastAsia"/>
          <w:szCs w:val="24"/>
        </w:rPr>
        <w:t>9</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1AA78022" w:rsidR="000521D5" w:rsidRDefault="004878A0"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10</w:t>
      </w:r>
      <w:r w:rsidR="000521D5">
        <w:rPr>
          <w:rFonts w:eastAsiaTheme="minorEastAsia"/>
          <w:szCs w:val="24"/>
        </w:rPr>
        <w:t>)</w:t>
      </w:r>
    </w:p>
    <w:p w14:paraId="339FCB74" w14:textId="214B57CF" w:rsidR="008C1994" w:rsidRDefault="00201A40" w:rsidP="008C1994">
      <w:pPr>
        <w:spacing w:line="480" w:lineRule="auto"/>
        <w:contextualSpacing/>
        <w:rPr>
          <w:rFonts w:eastAsiaTheme="minorEastAsia"/>
          <w:szCs w:val="24"/>
        </w:rPr>
      </w:pPr>
      <w:r>
        <w:rPr>
          <w:rFonts w:eastAsiaTheme="minorEastAsia"/>
          <w:noProof/>
          <w:szCs w:val="24"/>
        </w:rPr>
        <mc:AlternateContent>
          <mc:Choice Requires="wps">
            <w:drawing>
              <wp:anchor distT="0" distB="0" distL="114300" distR="114300" simplePos="0" relativeHeight="251659264" behindDoc="0" locked="0" layoutInCell="1" allowOverlap="1" wp14:anchorId="62746A74" wp14:editId="114F02C9">
                <wp:simplePos x="0" y="0"/>
                <wp:positionH relativeFrom="column">
                  <wp:posOffset>904875</wp:posOffset>
                </wp:positionH>
                <wp:positionV relativeFrom="paragraph">
                  <wp:posOffset>742950</wp:posOffset>
                </wp:positionV>
                <wp:extent cx="0" cy="3143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67E7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8.5pt" to="7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" strokecolor="black [3200]" strokeweight=".5pt">
                <v:stroke joinstyle="miter"/>
              </v:line>
            </w:pict>
          </mc:Fallback>
        </mc:AlternateContent>
      </w:r>
      <w:r w:rsidR="008C1994">
        <w:rPr>
          <w:rFonts w:eastAsiaTheme="minorEastAsia"/>
          <w:szCs w:val="24"/>
        </w:rPr>
        <w:t xml:space="preserve">and with boundary conditions </w:t>
      </w:r>
    </w:p>
    <w:p w14:paraId="0B1CBBDA" w14:textId="2F60AC4E"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957428">
        <w:rPr>
          <w:rFonts w:eastAsiaTheme="minorEastAsia"/>
          <w:szCs w:val="24"/>
        </w:rPr>
        <w:t>1</w:t>
      </w:r>
      <w:r w:rsidR="00A6046B">
        <w:rPr>
          <w:rFonts w:eastAsiaTheme="minorEastAsia"/>
          <w:szCs w:val="24"/>
        </w:rPr>
        <w:t>)</w:t>
      </w:r>
    </w:p>
    <w:p w14:paraId="4AF64D9E" w14:textId="3309EC5C" w:rsidR="00BC2015" w:rsidRDefault="004878A0"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r w:rsidR="00A6046B">
        <w:rPr>
          <w:rFonts w:eastAsiaTheme="minorEastAsia"/>
          <w:szCs w:val="24"/>
        </w:rPr>
        <w:t>,</w:t>
      </w:r>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e>
        </m:d>
      </m:oMath>
      <w:r w:rsidR="00A6046B">
        <w:rPr>
          <w:rFonts w:eastAsiaTheme="minorEastAsia"/>
          <w:szCs w:val="24"/>
        </w:rPr>
        <w:t xml:space="preserve">            (1</w:t>
      </w:r>
      <w:r w:rsidR="00957428">
        <w:rPr>
          <w:rFonts w:eastAsiaTheme="minorEastAsia"/>
          <w:szCs w:val="24"/>
        </w:rPr>
        <w:t>2</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0ECC7A69" w:rsidR="00400308" w:rsidRDefault="004878A0"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957428">
        <w:rPr>
          <w:rFonts w:eastAsiaTheme="minorEastAsia"/>
          <w:szCs w:val="24"/>
        </w:rPr>
        <w:t>3</w:t>
      </w:r>
      <w:r w:rsidR="00400308">
        <w:rPr>
          <w:rFonts w:eastAsiaTheme="minorEastAsia"/>
          <w:szCs w:val="24"/>
        </w:rPr>
        <w:t>)</w:t>
      </w:r>
    </w:p>
    <w:p w14:paraId="7F6E40AB" w14:textId="45255F01" w:rsidR="00400308" w:rsidRDefault="00400308" w:rsidP="00400308">
      <w:pPr>
        <w:spacing w:line="480" w:lineRule="auto"/>
        <w:contextualSpacing/>
        <w:rPr>
          <w:rFonts w:eastAsiaTheme="minorEastAsia"/>
          <w:szCs w:val="24"/>
        </w:rPr>
      </w:pPr>
      <w:r>
        <w:rPr>
          <w:rFonts w:eastAsiaTheme="minorEastAsia"/>
          <w:szCs w:val="24"/>
        </w:rPr>
        <w:t>The right side of the equation, the known parameter, is</w:t>
      </w:r>
    </w:p>
    <w:p w14:paraId="341EBDBB" w14:textId="1AB1C7D0"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400308">
        <w:rPr>
          <w:rFonts w:eastAsiaTheme="minorEastAsia"/>
          <w:szCs w:val="24"/>
        </w:rPr>
        <w:t>3</w:t>
      </w:r>
      <w:r w:rsidR="00A6046B">
        <w:rPr>
          <w:rFonts w:eastAsiaTheme="minorEastAsia"/>
          <w:szCs w:val="24"/>
        </w:rPr>
        <w:t>)</w:t>
      </w:r>
    </w:p>
    <w:p w14:paraId="49FBB6CF" w14:textId="77777777" w:rsidR="00A6046B" w:rsidRDefault="00A6046B" w:rsidP="00A6046B">
      <w:pPr>
        <w:spacing w:line="480" w:lineRule="auto"/>
        <w:contextualSpacing/>
        <w:rPr>
          <w:rFonts w:eastAsiaTheme="minorEastAsia"/>
          <w:szCs w:val="24"/>
        </w:rPr>
      </w:pPr>
    </w:p>
    <w:p w14:paraId="42B3702C" w14:textId="036EA276" w:rsidR="000B2D70" w:rsidRDefault="000B2D70" w:rsidP="000521D5">
      <w:pPr>
        <w:spacing w:line="480" w:lineRule="auto"/>
        <w:contextualSpacing/>
        <w:rPr>
          <w:rFonts w:eastAsiaTheme="minorEastAsia"/>
          <w:szCs w:val="24"/>
        </w:rPr>
      </w:pPr>
    </w:p>
    <w:p w14:paraId="029ED569" w14:textId="77777777" w:rsidR="000B2D70" w:rsidRPr="000B2D70" w:rsidRDefault="000B2D70" w:rsidP="000B2D70">
      <w:pPr>
        <w:rPr>
          <w:rFonts w:eastAsiaTheme="minorEastAsia"/>
          <w:szCs w:val="24"/>
        </w:rPr>
      </w:pPr>
    </w:p>
    <w:p w14:paraId="465B318E" w14:textId="226DD006" w:rsidR="000B2D70" w:rsidRDefault="000B2D70" w:rsidP="000B2D70">
      <w:pPr>
        <w:rPr>
          <w:rFonts w:eastAsiaTheme="minorEastAsia"/>
          <w:szCs w:val="24"/>
        </w:rPr>
      </w:pPr>
    </w:p>
    <w:p w14:paraId="69D23678" w14:textId="3FB5DAFD" w:rsidR="000B2D70" w:rsidRDefault="000B2D70" w:rsidP="000B2D70">
      <w:pPr>
        <w:ind w:firstLine="720"/>
        <w:rPr>
          <w:rFonts w:eastAsiaTheme="minorEastAsia"/>
          <w:szCs w:val="24"/>
        </w:rPr>
      </w:pPr>
    </w:p>
    <w:p w14:paraId="3E9EF334" w14:textId="77777777" w:rsidR="000B2D70" w:rsidRDefault="000B2D70">
      <w:pPr>
        <w:rPr>
          <w:rFonts w:eastAsiaTheme="minorEastAsia"/>
          <w:szCs w:val="24"/>
        </w:rPr>
      </w:pPr>
      <w:r>
        <w:rPr>
          <w:rFonts w:eastAsiaTheme="minorEastAsia"/>
          <w:szCs w:val="24"/>
        </w:rPr>
        <w:br w:type="page"/>
      </w:r>
    </w:p>
    <w:p w14:paraId="1D6B7D62" w14:textId="5C636188" w:rsidR="000B2D70" w:rsidRDefault="000B2D70" w:rsidP="000B2D70">
      <w:pPr>
        <w:rPr>
          <w:rFonts w:eastAsiaTheme="minorEastAsia"/>
          <w:szCs w:val="24"/>
        </w:rPr>
      </w:pPr>
    </w:p>
    <w:p w14:paraId="6BA175C5" w14:textId="77777777" w:rsidR="000B2D70" w:rsidRDefault="000B2D70">
      <w:pPr>
        <w:rPr>
          <w:rFonts w:eastAsiaTheme="minorEastAsia"/>
          <w:szCs w:val="24"/>
        </w:rPr>
      </w:pPr>
      <w:r>
        <w:rPr>
          <w:rFonts w:eastAsiaTheme="minorEastAsia"/>
          <w:szCs w:val="24"/>
        </w:rPr>
        <w:br w:type="page"/>
      </w:r>
    </w:p>
    <w:p w14:paraId="50F83057" w14:textId="04ABA694" w:rsidR="000521D5" w:rsidRDefault="000B2D70" w:rsidP="000B2D70">
      <w:pPr>
        <w:pStyle w:val="Heading1"/>
        <w:rPr>
          <w:rFonts w:ascii="Times New Roman" w:eastAsiaTheme="minorEastAsia" w:hAnsi="Times New Roman" w:cs="Times New Roman"/>
          <w:b/>
          <w:color w:val="auto"/>
          <w:sz w:val="28"/>
        </w:rPr>
      </w:pPr>
      <w:bookmarkStart w:id="28" w:name="_Toc513508636"/>
      <w:bookmarkStart w:id="29" w:name="_Toc513508650"/>
      <w:r w:rsidRPr="000B2D70">
        <w:rPr>
          <w:rFonts w:ascii="Times New Roman" w:eastAsiaTheme="minorEastAsia" w:hAnsi="Times New Roman" w:cs="Times New Roman"/>
          <w:b/>
          <w:color w:val="auto"/>
          <w:sz w:val="28"/>
        </w:rPr>
        <w:t>References</w:t>
      </w:r>
      <w:bookmarkEnd w:id="28"/>
      <w:bookmarkEnd w:id="29"/>
      <w:r w:rsidRPr="000B2D70">
        <w:rPr>
          <w:rFonts w:ascii="Times New Roman" w:eastAsiaTheme="minorEastAsia" w:hAnsi="Times New Roman" w:cs="Times New Roman"/>
          <w:b/>
          <w:color w:val="auto"/>
          <w:sz w:val="28"/>
        </w:rPr>
        <w:t xml:space="preserve"> </w:t>
      </w:r>
    </w:p>
    <w:p w14:paraId="482236A9" w14:textId="6397C264" w:rsidR="000B2D70" w:rsidRDefault="000B2D70" w:rsidP="000B2D70"/>
    <w:p w14:paraId="50095DBA" w14:textId="58D3B428" w:rsidR="000B2D70" w:rsidRPr="000B2D70" w:rsidRDefault="000B2D70" w:rsidP="00DF5B71">
      <w:pPr>
        <w:spacing w:line="480" w:lineRule="auto"/>
        <w:contextualSpacing/>
      </w:pPr>
      <w:proofErr w:type="spellStart"/>
      <w:r>
        <w:t>Chapra</w:t>
      </w:r>
      <w:proofErr w:type="spellEnd"/>
      <w:r>
        <w:t xml:space="preserve">, Steven C., and Raymond P. </w:t>
      </w:r>
      <w:proofErr w:type="spellStart"/>
      <w:r>
        <w:t>Canale</w:t>
      </w:r>
      <w:proofErr w:type="spellEnd"/>
      <w:r>
        <w:t xml:space="preserve">. </w:t>
      </w:r>
      <w:r>
        <w:rPr>
          <w:i/>
        </w:rPr>
        <w:t>Numerical Methods for Mechanical Engineers</w:t>
      </w:r>
      <w:r>
        <w:t>. McGraw-Hill Higher Education, 2015.</w:t>
      </w:r>
    </w:p>
    <w:sectPr w:rsidR="000B2D70" w:rsidRPr="000B2D70" w:rsidSect="004878A0">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5FD60" w14:textId="77777777" w:rsidR="00472ED0" w:rsidRDefault="00472ED0" w:rsidP="00443449">
      <w:pPr>
        <w:spacing w:after="0" w:line="240" w:lineRule="auto"/>
      </w:pPr>
      <w:r>
        <w:separator/>
      </w:r>
    </w:p>
  </w:endnote>
  <w:endnote w:type="continuationSeparator" w:id="0">
    <w:p w14:paraId="20D4CB17" w14:textId="77777777" w:rsidR="00472ED0" w:rsidRDefault="00472ED0"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4878A0" w:rsidRDefault="004878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4878A0" w:rsidRDefault="00487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19597"/>
      <w:docPartObj>
        <w:docPartGallery w:val="Page Numbers (Bottom of Page)"/>
        <w:docPartUnique/>
      </w:docPartObj>
    </w:sdtPr>
    <w:sdtEndPr>
      <w:rPr>
        <w:noProof/>
      </w:rPr>
    </w:sdtEndPr>
    <w:sdtContent>
      <w:p w14:paraId="03AD9702" w14:textId="77777777" w:rsidR="004878A0" w:rsidRDefault="004878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6E578" w14:textId="77777777" w:rsidR="004878A0" w:rsidRDefault="0048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D7562" w14:textId="77777777" w:rsidR="00472ED0" w:rsidRDefault="00472ED0" w:rsidP="00443449">
      <w:pPr>
        <w:spacing w:after="0" w:line="240" w:lineRule="auto"/>
      </w:pPr>
      <w:r>
        <w:separator/>
      </w:r>
    </w:p>
  </w:footnote>
  <w:footnote w:type="continuationSeparator" w:id="0">
    <w:p w14:paraId="59645C67" w14:textId="77777777" w:rsidR="00472ED0" w:rsidRDefault="00472ED0"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37D66"/>
    <w:rsid w:val="000521D5"/>
    <w:rsid w:val="000B2D70"/>
    <w:rsid w:val="000D49A4"/>
    <w:rsid w:val="001518A0"/>
    <w:rsid w:val="001954B3"/>
    <w:rsid w:val="001F6E29"/>
    <w:rsid w:val="00201A40"/>
    <w:rsid w:val="002107E6"/>
    <w:rsid w:val="002322AF"/>
    <w:rsid w:val="00283CF0"/>
    <w:rsid w:val="002C1AB4"/>
    <w:rsid w:val="002E3357"/>
    <w:rsid w:val="00321890"/>
    <w:rsid w:val="00374D19"/>
    <w:rsid w:val="00380C85"/>
    <w:rsid w:val="003A7406"/>
    <w:rsid w:val="003B3171"/>
    <w:rsid w:val="003F01ED"/>
    <w:rsid w:val="00400308"/>
    <w:rsid w:val="00411DC5"/>
    <w:rsid w:val="00443449"/>
    <w:rsid w:val="0044460D"/>
    <w:rsid w:val="00472ED0"/>
    <w:rsid w:val="004878A0"/>
    <w:rsid w:val="004A2239"/>
    <w:rsid w:val="004D43F7"/>
    <w:rsid w:val="00547DC0"/>
    <w:rsid w:val="005C280B"/>
    <w:rsid w:val="005D5BD2"/>
    <w:rsid w:val="006D4433"/>
    <w:rsid w:val="007149D6"/>
    <w:rsid w:val="0075301D"/>
    <w:rsid w:val="00814AA8"/>
    <w:rsid w:val="008C1994"/>
    <w:rsid w:val="008F7D23"/>
    <w:rsid w:val="00912E02"/>
    <w:rsid w:val="00957428"/>
    <w:rsid w:val="009C46C6"/>
    <w:rsid w:val="00A34946"/>
    <w:rsid w:val="00A6046B"/>
    <w:rsid w:val="00A64613"/>
    <w:rsid w:val="00A92B64"/>
    <w:rsid w:val="00B01CBA"/>
    <w:rsid w:val="00B73E9A"/>
    <w:rsid w:val="00BC2015"/>
    <w:rsid w:val="00BD7183"/>
    <w:rsid w:val="00C04512"/>
    <w:rsid w:val="00C331CF"/>
    <w:rsid w:val="00C93046"/>
    <w:rsid w:val="00CB3557"/>
    <w:rsid w:val="00CC0D64"/>
    <w:rsid w:val="00DF5B71"/>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72"/>
    <w:rsid w:val="009A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3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A486C-1453-413C-B94E-0EB9691C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12</Pages>
  <Words>1626</Words>
  <Characters>9271</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    Gauss-Seidel Method</vt:lpstr>
      <vt:lpstr>    SOR Method</vt:lpstr>
      <vt:lpstr>Technical Specifications </vt:lpstr>
      <vt:lpstr>Figure 1. System Summary for computer used </vt:lpstr>
      <vt:lpstr>Two-dimensional Poisson’s equation </vt:lpstr>
      <vt:lpstr>References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20</cp:revision>
  <dcterms:created xsi:type="dcterms:W3CDTF">2018-05-01T04:46:00Z</dcterms:created>
  <dcterms:modified xsi:type="dcterms:W3CDTF">2018-05-08T07:16:00Z</dcterms:modified>
</cp:coreProperties>
</file>