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23E" w:rsidRPr="00373CEC" w:rsidRDefault="00C6723E" w:rsidP="00C6723E">
      <w:pPr>
        <w:jc w:val="center"/>
        <w:rPr>
          <w:rFonts w:ascii="Comic Sans MS" w:hAnsi="Comic Sans MS"/>
          <w:iCs/>
          <w:sz w:val="28"/>
          <w:szCs w:val="28"/>
          <w:u w:val="single"/>
        </w:rPr>
      </w:pPr>
      <w:r w:rsidRPr="00373CEC">
        <w:rPr>
          <w:rFonts w:ascii="Comic Sans MS" w:hAnsi="Comic Sans MS"/>
          <w:iCs/>
          <w:sz w:val="28"/>
          <w:szCs w:val="28"/>
          <w:u w:val="single"/>
        </w:rPr>
        <w:t>Hominid Evolution Reflection</w:t>
      </w:r>
    </w:p>
    <w:p w:rsidR="00C6723E" w:rsidRPr="00373CEC" w:rsidRDefault="00C6723E" w:rsidP="00C6723E">
      <w:pPr>
        <w:rPr>
          <w:rFonts w:ascii="Comic Sans MS" w:hAnsi="Comic Sans MS"/>
          <w:sz w:val="24"/>
          <w:szCs w:val="24"/>
          <w:u w:val="single"/>
        </w:rPr>
      </w:pPr>
    </w:p>
    <w:p w:rsidR="00C6723E" w:rsidRPr="00373CEC" w:rsidRDefault="00C6723E" w:rsidP="00C6723E">
      <w:pPr>
        <w:rPr>
          <w:rFonts w:ascii="Comic Sans MS" w:hAnsi="Comic Sans MS"/>
          <w:sz w:val="24"/>
          <w:szCs w:val="24"/>
        </w:rPr>
      </w:pPr>
      <w:r w:rsidRPr="00373CEC">
        <w:rPr>
          <w:rFonts w:ascii="Comic Sans MS" w:hAnsi="Comic Sans MS"/>
          <w:sz w:val="24"/>
          <w:szCs w:val="24"/>
          <w:u w:val="single"/>
        </w:rPr>
        <w:t>Class activity:</w:t>
      </w:r>
      <w:r w:rsidRPr="00373CEC">
        <w:rPr>
          <w:rFonts w:ascii="Comic Sans MS" w:hAnsi="Comic Sans MS"/>
          <w:sz w:val="24"/>
          <w:szCs w:val="24"/>
        </w:rPr>
        <w:t xml:space="preserve"> </w:t>
      </w:r>
    </w:p>
    <w:p w:rsidR="00C6723E" w:rsidRPr="008C144C" w:rsidRDefault="00C6723E" w:rsidP="008C144C">
      <w:pPr>
        <w:pStyle w:val="ListParagraph"/>
        <w:numPr>
          <w:ilvl w:val="0"/>
          <w:numId w:val="2"/>
        </w:numPr>
        <w:rPr>
          <w:rFonts w:ascii="Comic Sans MS" w:hAnsi="Comic Sans MS"/>
          <w:sz w:val="24"/>
          <w:szCs w:val="24"/>
        </w:rPr>
      </w:pPr>
      <w:r w:rsidRPr="008C144C">
        <w:rPr>
          <w:rFonts w:ascii="Comic Sans MS" w:hAnsi="Comic Sans MS"/>
          <w:sz w:val="24"/>
          <w:szCs w:val="24"/>
        </w:rPr>
        <w:t>Read articles in your group (</w:t>
      </w:r>
      <w:r w:rsidR="005D258D">
        <w:rPr>
          <w:rFonts w:ascii="Comic Sans MS" w:hAnsi="Comic Sans MS"/>
          <w:sz w:val="24"/>
          <w:szCs w:val="24"/>
        </w:rPr>
        <w:t xml:space="preserve">each </w:t>
      </w:r>
      <w:r w:rsidRPr="008C144C">
        <w:rPr>
          <w:rFonts w:ascii="Comic Sans MS" w:hAnsi="Comic Sans MS"/>
          <w:sz w:val="24"/>
          <w:szCs w:val="24"/>
        </w:rPr>
        <w:t>person read</w:t>
      </w:r>
      <w:r w:rsidR="005D258D">
        <w:rPr>
          <w:rFonts w:ascii="Comic Sans MS" w:hAnsi="Comic Sans MS"/>
          <w:sz w:val="24"/>
          <w:szCs w:val="24"/>
        </w:rPr>
        <w:t>s</w:t>
      </w:r>
      <w:r w:rsidRPr="008C144C">
        <w:rPr>
          <w:rFonts w:ascii="Comic Sans MS" w:hAnsi="Comic Sans MS"/>
          <w:sz w:val="24"/>
          <w:szCs w:val="24"/>
        </w:rPr>
        <w:t xml:space="preserve"> 1 Article)</w:t>
      </w:r>
    </w:p>
    <w:p w:rsidR="00C6723E" w:rsidRPr="00373CEC" w:rsidRDefault="005D258D" w:rsidP="008C144C">
      <w:pPr>
        <w:pStyle w:val="ListParagraph"/>
        <w:numPr>
          <w:ilvl w:val="1"/>
          <w:numId w:val="2"/>
        </w:numPr>
        <w:rPr>
          <w:rFonts w:ascii="Comic Sans MS" w:hAnsi="Comic Sans MS"/>
          <w:sz w:val="24"/>
          <w:szCs w:val="24"/>
        </w:rPr>
      </w:pPr>
      <w:hyperlink r:id="rId5" w:history="1">
        <w:r w:rsidR="00C6723E" w:rsidRPr="00373CEC">
          <w:rPr>
            <w:rStyle w:val="Hyperlink"/>
            <w:rFonts w:ascii="Comic Sans MS" w:hAnsi="Comic Sans MS"/>
            <w:sz w:val="24"/>
            <w:szCs w:val="24"/>
          </w:rPr>
          <w:t xml:space="preserve">Before 'Lucy,' There Was 'Ardi': First Major Analysis Of Early Hominid </w:t>
        </w:r>
      </w:hyperlink>
      <w:r w:rsidR="00C6723E" w:rsidRPr="00373CEC">
        <w:rPr>
          <w:rFonts w:ascii="Comic Sans MS" w:hAnsi="Comic Sans MS"/>
          <w:sz w:val="24"/>
          <w:szCs w:val="24"/>
        </w:rPr>
        <w:t xml:space="preserve"> </w:t>
      </w:r>
    </w:p>
    <w:p w:rsidR="00C6723E" w:rsidRPr="00373CEC" w:rsidRDefault="005D258D" w:rsidP="008C144C">
      <w:pPr>
        <w:pStyle w:val="ListParagraph"/>
        <w:numPr>
          <w:ilvl w:val="1"/>
          <w:numId w:val="2"/>
        </w:numPr>
        <w:rPr>
          <w:rFonts w:ascii="Comic Sans MS" w:hAnsi="Comic Sans MS"/>
          <w:color w:val="1F497D"/>
          <w:sz w:val="24"/>
          <w:szCs w:val="24"/>
        </w:rPr>
      </w:pPr>
      <w:hyperlink r:id="rId6" w:history="1">
        <w:r w:rsidR="00C6723E" w:rsidRPr="00373CEC">
          <w:rPr>
            <w:rStyle w:val="Hyperlink"/>
            <w:rFonts w:ascii="Comic Sans MS" w:hAnsi="Comic Sans MS"/>
            <w:sz w:val="24"/>
            <w:szCs w:val="24"/>
          </w:rPr>
          <w:t>'Ardi' skull reveals links to human lineage</w:t>
        </w:r>
      </w:hyperlink>
      <w:r w:rsidR="00C6723E" w:rsidRPr="00373CEC">
        <w:rPr>
          <w:rFonts w:ascii="Comic Sans MS" w:hAnsi="Comic Sans MS"/>
          <w:color w:val="1F497D"/>
          <w:sz w:val="24"/>
          <w:szCs w:val="24"/>
        </w:rPr>
        <w:t xml:space="preserve"> </w:t>
      </w:r>
    </w:p>
    <w:p w:rsidR="00C6723E" w:rsidRPr="00373CEC" w:rsidRDefault="005D258D" w:rsidP="008C144C">
      <w:pPr>
        <w:pStyle w:val="ListParagraph"/>
        <w:numPr>
          <w:ilvl w:val="1"/>
          <w:numId w:val="2"/>
        </w:numPr>
        <w:rPr>
          <w:rStyle w:val="Hyperlink"/>
          <w:rFonts w:ascii="Comic Sans MS" w:hAnsi="Comic Sans MS"/>
          <w:color w:val="1F497D"/>
          <w:sz w:val="24"/>
          <w:szCs w:val="24"/>
          <w:u w:val="none"/>
        </w:rPr>
      </w:pPr>
      <w:hyperlink r:id="rId7" w:history="1">
        <w:r w:rsidR="00C6723E" w:rsidRPr="00373CEC">
          <w:rPr>
            <w:rStyle w:val="Hyperlink"/>
            <w:rFonts w:ascii="Comic Sans MS" w:hAnsi="Comic Sans MS"/>
            <w:sz w:val="24"/>
            <w:szCs w:val="24"/>
          </w:rPr>
          <w:t>'Lucy' lived among close cousins: Discovery of foot fossil confirms two human ancestor species co-existed</w:t>
        </w:r>
      </w:hyperlink>
    </w:p>
    <w:p w:rsidR="00C6723E" w:rsidRPr="00373CEC" w:rsidRDefault="005D258D" w:rsidP="008C144C">
      <w:pPr>
        <w:pStyle w:val="ListParagraph"/>
        <w:numPr>
          <w:ilvl w:val="1"/>
          <w:numId w:val="2"/>
        </w:numPr>
        <w:rPr>
          <w:rStyle w:val="Hyperlink"/>
          <w:rFonts w:ascii="Comic Sans MS" w:hAnsi="Comic Sans MS"/>
          <w:color w:val="auto"/>
          <w:sz w:val="24"/>
          <w:szCs w:val="24"/>
        </w:rPr>
      </w:pPr>
      <w:hyperlink r:id="rId8" w:history="1">
        <w:r w:rsidR="00373CEC" w:rsidRPr="000054F7">
          <w:rPr>
            <w:rStyle w:val="Hyperlink"/>
            <w:rFonts w:ascii="Comic Sans MS" w:hAnsi="Comic Sans MS" w:cs="Arial"/>
            <w:sz w:val="24"/>
            <w:szCs w:val="24"/>
          </w:rPr>
          <w:t>Ethiopian jawbone may mark dawn of humankind</w:t>
        </w:r>
      </w:hyperlink>
    </w:p>
    <w:p w:rsidR="008C144C" w:rsidRDefault="008C144C" w:rsidP="008C144C">
      <w:pPr>
        <w:pStyle w:val="ListParagraph"/>
        <w:numPr>
          <w:ilvl w:val="0"/>
          <w:numId w:val="2"/>
        </w:numPr>
        <w:rPr>
          <w:rFonts w:ascii="Comic Sans MS" w:hAnsi="Comic Sans MS"/>
          <w:sz w:val="24"/>
          <w:szCs w:val="24"/>
        </w:rPr>
      </w:pPr>
      <w:r>
        <w:rPr>
          <w:rFonts w:ascii="Comic Sans MS" w:hAnsi="Comic Sans MS"/>
          <w:sz w:val="24"/>
          <w:szCs w:val="24"/>
        </w:rPr>
        <w:t>Decide what the author of the article you read is trying to show/declare/explain. Fill this into the “Claim” section of the Hominid Evolution Article Claim-Evidence-Reasoning-Rebuttal Worksheet.</w:t>
      </w:r>
    </w:p>
    <w:p w:rsidR="008C144C" w:rsidRDefault="008C144C" w:rsidP="008C144C">
      <w:pPr>
        <w:pStyle w:val="ListParagraph"/>
        <w:numPr>
          <w:ilvl w:val="0"/>
          <w:numId w:val="2"/>
        </w:numPr>
        <w:rPr>
          <w:rFonts w:ascii="Comic Sans MS" w:hAnsi="Comic Sans MS"/>
          <w:sz w:val="24"/>
          <w:szCs w:val="24"/>
        </w:rPr>
      </w:pPr>
      <w:r>
        <w:rPr>
          <w:rFonts w:ascii="Comic Sans MS" w:hAnsi="Comic Sans MS"/>
          <w:sz w:val="24"/>
          <w:szCs w:val="24"/>
        </w:rPr>
        <w:t>Re-read your article paying special attention to facts, evidence and data that supports or refutes the author’s claim. Fill this into the “Evidence” section of the Hominid Evolution Article Claim-Evidence-Reasoning-Rebuttal Worksheet.</w:t>
      </w:r>
    </w:p>
    <w:p w:rsidR="008C144C" w:rsidRDefault="008C144C" w:rsidP="008C144C">
      <w:pPr>
        <w:pStyle w:val="ListParagraph"/>
        <w:numPr>
          <w:ilvl w:val="0"/>
          <w:numId w:val="2"/>
        </w:numPr>
        <w:rPr>
          <w:rFonts w:ascii="Comic Sans MS" w:hAnsi="Comic Sans MS"/>
          <w:sz w:val="24"/>
          <w:szCs w:val="24"/>
        </w:rPr>
      </w:pPr>
      <w:r>
        <w:rPr>
          <w:rFonts w:ascii="Comic Sans MS" w:hAnsi="Comic Sans MS"/>
          <w:sz w:val="24"/>
          <w:szCs w:val="24"/>
        </w:rPr>
        <w:t>Reflect on the evidence you have gathered from the article and explain how it supports the author’s claim. Fill this into the “Reasoning” section of the Hominid Evolution Article Claim-Evidence-Reasoning-Rebuttal Worksheet.</w:t>
      </w:r>
    </w:p>
    <w:p w:rsidR="008C144C" w:rsidRDefault="008C144C" w:rsidP="008C144C">
      <w:pPr>
        <w:pStyle w:val="ListParagraph"/>
        <w:numPr>
          <w:ilvl w:val="0"/>
          <w:numId w:val="2"/>
        </w:numPr>
        <w:rPr>
          <w:rFonts w:ascii="Comic Sans MS" w:hAnsi="Comic Sans MS"/>
          <w:sz w:val="24"/>
          <w:szCs w:val="24"/>
        </w:rPr>
      </w:pPr>
      <w:r>
        <w:rPr>
          <w:rFonts w:ascii="Comic Sans MS" w:hAnsi="Comic Sans MS"/>
          <w:sz w:val="24"/>
          <w:szCs w:val="24"/>
        </w:rPr>
        <w:t xml:space="preserve">Reflect on the evidence you have gathered from the article and explain if any of the evidence refutes the author’s claim, if you or the author recognizes any contradicting or outlying evidence, controversy, or missing evidence that would support their data. Fill this into the “Rebuttal” section of the Hominid Evolution Article Claim-Evidence-Reasoning-Rebuttal Worksheet. </w:t>
      </w:r>
    </w:p>
    <w:p w:rsidR="00AD1EB0" w:rsidRPr="008C144C" w:rsidRDefault="00AD1EB0" w:rsidP="008C144C">
      <w:pPr>
        <w:pStyle w:val="ListParagraph"/>
        <w:numPr>
          <w:ilvl w:val="0"/>
          <w:numId w:val="2"/>
        </w:numPr>
        <w:rPr>
          <w:rFonts w:ascii="Comic Sans MS" w:hAnsi="Comic Sans MS"/>
          <w:sz w:val="24"/>
          <w:szCs w:val="24"/>
        </w:rPr>
      </w:pPr>
      <w:r>
        <w:rPr>
          <w:rFonts w:ascii="Comic Sans MS" w:hAnsi="Comic Sans MS"/>
          <w:sz w:val="24"/>
          <w:szCs w:val="24"/>
        </w:rPr>
        <w:t>Share out with your group. Each person needs to have this information from each article</w:t>
      </w:r>
    </w:p>
    <w:p w:rsidR="00477DAB" w:rsidRDefault="00477DAB" w:rsidP="00477DAB">
      <w:pPr>
        <w:rPr>
          <w:rFonts w:ascii="Comic Sans MS" w:hAnsi="Comic Sans MS"/>
          <w:sz w:val="24"/>
          <w:szCs w:val="24"/>
        </w:rPr>
      </w:pPr>
    </w:p>
    <w:p w:rsidR="00373CEC" w:rsidRPr="009F7FCF" w:rsidRDefault="00373CEC" w:rsidP="00373CEC">
      <w:pPr>
        <w:rPr>
          <w:rFonts w:ascii="Comic Sans MS" w:hAnsi="Comic Sans MS"/>
          <w:sz w:val="24"/>
          <w:szCs w:val="24"/>
          <w:u w:val="single"/>
        </w:rPr>
      </w:pPr>
      <w:r w:rsidRPr="009F7FCF">
        <w:rPr>
          <w:rFonts w:ascii="Comic Sans MS" w:hAnsi="Comic Sans MS"/>
          <w:sz w:val="24"/>
          <w:szCs w:val="24"/>
          <w:u w:val="single"/>
        </w:rPr>
        <w:t>Hominid Evolution Reflective Writing Assignment:</w:t>
      </w:r>
    </w:p>
    <w:p w:rsidR="00373CEC" w:rsidRDefault="00373CEC" w:rsidP="00373CEC">
      <w:pPr>
        <w:pStyle w:val="ListParagraph"/>
        <w:numPr>
          <w:ilvl w:val="0"/>
          <w:numId w:val="6"/>
        </w:numPr>
        <w:rPr>
          <w:rFonts w:ascii="Comic Sans MS" w:hAnsi="Comic Sans MS"/>
          <w:sz w:val="24"/>
          <w:szCs w:val="24"/>
        </w:rPr>
      </w:pPr>
      <w:r w:rsidRPr="00B921D1">
        <w:rPr>
          <w:rFonts w:ascii="Comic Sans MS" w:hAnsi="Comic Sans MS"/>
          <w:sz w:val="24"/>
          <w:szCs w:val="24"/>
        </w:rPr>
        <w:t>Reflective thinking: Based on the articles you have read, the activities you have performed in class, and any reading, discussion or video you have viewed; how has your understanding of the scientific explanation of hominid evolution changed? Or, if you did not have a previous understanding of hominid evolution, how would you now describe this process? Also, how has this learning supported or refuted your previous thought process of hominid evolution?</w:t>
      </w:r>
    </w:p>
    <w:p w:rsidR="00437E43" w:rsidRPr="00B921D1" w:rsidRDefault="00437E43" w:rsidP="00437E43">
      <w:pPr>
        <w:pStyle w:val="ListParagraph"/>
        <w:numPr>
          <w:ilvl w:val="1"/>
          <w:numId w:val="6"/>
        </w:numPr>
        <w:rPr>
          <w:rFonts w:ascii="Comic Sans MS" w:hAnsi="Comic Sans MS"/>
          <w:sz w:val="24"/>
          <w:szCs w:val="24"/>
        </w:rPr>
      </w:pPr>
      <w:r w:rsidRPr="00B921D1">
        <w:rPr>
          <w:rFonts w:ascii="Comic Sans MS" w:hAnsi="Comic Sans MS"/>
          <w:sz w:val="24"/>
          <w:szCs w:val="24"/>
        </w:rPr>
        <w:t>What did you come into the unit already knowing or thinking? What new information or perspective do you now have? How has this affected your overall understanding of hominid evolution?</w:t>
      </w:r>
    </w:p>
    <w:p w:rsidR="00437E43" w:rsidRDefault="00437E43" w:rsidP="00437E43">
      <w:pPr>
        <w:pStyle w:val="ListParagraph"/>
        <w:numPr>
          <w:ilvl w:val="1"/>
          <w:numId w:val="6"/>
        </w:numPr>
        <w:rPr>
          <w:rFonts w:ascii="Comic Sans MS" w:hAnsi="Comic Sans MS"/>
          <w:sz w:val="24"/>
          <w:szCs w:val="24"/>
        </w:rPr>
      </w:pPr>
      <w:r w:rsidRPr="00B921D1">
        <w:rPr>
          <w:rFonts w:ascii="Comic Sans MS" w:hAnsi="Comic Sans MS"/>
          <w:sz w:val="24"/>
          <w:szCs w:val="24"/>
        </w:rPr>
        <w:t>This is your claim; fil</w:t>
      </w:r>
      <w:r>
        <w:rPr>
          <w:rFonts w:ascii="Comic Sans MS" w:hAnsi="Comic Sans MS"/>
          <w:sz w:val="24"/>
          <w:szCs w:val="24"/>
        </w:rPr>
        <w:t>l-in the “Claim” section of the Student</w:t>
      </w:r>
      <w:r w:rsidRPr="00B921D1">
        <w:rPr>
          <w:rFonts w:ascii="Comic Sans MS" w:hAnsi="Comic Sans MS"/>
          <w:sz w:val="24"/>
          <w:szCs w:val="24"/>
        </w:rPr>
        <w:t xml:space="preserve"> Claim-Evidence-Reasoning Worksheet</w:t>
      </w:r>
    </w:p>
    <w:p w:rsidR="00437E43" w:rsidRPr="00437E43" w:rsidRDefault="00437E43" w:rsidP="00437E43">
      <w:pPr>
        <w:pStyle w:val="ListParagraph"/>
        <w:numPr>
          <w:ilvl w:val="0"/>
          <w:numId w:val="6"/>
        </w:numPr>
        <w:spacing w:before="100" w:beforeAutospacing="1" w:after="100" w:afterAutospacing="1"/>
        <w:rPr>
          <w:rFonts w:ascii="Comic Sans MS" w:hAnsi="Comic Sans MS"/>
          <w:sz w:val="24"/>
          <w:szCs w:val="24"/>
        </w:rPr>
      </w:pPr>
      <w:r w:rsidRPr="00437E43">
        <w:rPr>
          <w:rFonts w:ascii="Comic Sans MS" w:hAnsi="Comic Sans MS"/>
          <w:sz w:val="24"/>
          <w:szCs w:val="24"/>
        </w:rPr>
        <w:t>Analysis: Use the evidence gathered from at least 2 articles to explain and support your claim.</w:t>
      </w:r>
    </w:p>
    <w:p w:rsidR="00437E43" w:rsidRPr="00437E43" w:rsidRDefault="00437E43" w:rsidP="00437E43">
      <w:pPr>
        <w:pStyle w:val="ListParagraph"/>
        <w:numPr>
          <w:ilvl w:val="0"/>
          <w:numId w:val="6"/>
        </w:numPr>
        <w:spacing w:before="100" w:beforeAutospacing="1" w:after="100" w:afterAutospacing="1"/>
        <w:rPr>
          <w:rFonts w:ascii="Comic Sans MS" w:hAnsi="Comic Sans MS"/>
          <w:sz w:val="24"/>
          <w:szCs w:val="24"/>
        </w:rPr>
      </w:pPr>
      <w:r w:rsidRPr="00437E43">
        <w:rPr>
          <w:rFonts w:ascii="Comic Sans MS" w:hAnsi="Comic Sans MS"/>
          <w:sz w:val="24"/>
          <w:szCs w:val="24"/>
        </w:rPr>
        <w:t xml:space="preserve">Making Connections: Use the information from </w:t>
      </w:r>
      <w:r>
        <w:rPr>
          <w:rFonts w:ascii="Comic Sans MS" w:hAnsi="Comic Sans MS"/>
          <w:sz w:val="24"/>
          <w:szCs w:val="24"/>
        </w:rPr>
        <w:t>at least 1</w:t>
      </w:r>
      <w:r w:rsidRPr="00437E43">
        <w:rPr>
          <w:rFonts w:ascii="Comic Sans MS" w:hAnsi="Comic Sans MS"/>
          <w:sz w:val="24"/>
          <w:szCs w:val="24"/>
        </w:rPr>
        <w:t xml:space="preserve"> class discussion, class </w:t>
      </w:r>
      <w:r w:rsidR="005D258D" w:rsidRPr="00437E43">
        <w:rPr>
          <w:rFonts w:ascii="Comic Sans MS" w:hAnsi="Comic Sans MS"/>
          <w:sz w:val="24"/>
          <w:szCs w:val="24"/>
        </w:rPr>
        <w:t>activit</w:t>
      </w:r>
      <w:r w:rsidR="005D258D">
        <w:rPr>
          <w:rFonts w:ascii="Comic Sans MS" w:hAnsi="Comic Sans MS"/>
          <w:sz w:val="24"/>
          <w:szCs w:val="24"/>
        </w:rPr>
        <w:t>y</w:t>
      </w:r>
      <w:r w:rsidR="005D258D" w:rsidRPr="00437E43">
        <w:rPr>
          <w:rFonts w:ascii="Comic Sans MS" w:hAnsi="Comic Sans MS"/>
          <w:sz w:val="24"/>
          <w:szCs w:val="24"/>
        </w:rPr>
        <w:t xml:space="preserve">, </w:t>
      </w:r>
      <w:r w:rsidR="005D258D">
        <w:rPr>
          <w:rFonts w:ascii="Comic Sans MS" w:hAnsi="Comic Sans MS"/>
          <w:sz w:val="24"/>
          <w:szCs w:val="24"/>
        </w:rPr>
        <w:t>lab</w:t>
      </w:r>
      <w:r>
        <w:rPr>
          <w:rFonts w:ascii="Comic Sans MS" w:hAnsi="Comic Sans MS"/>
          <w:sz w:val="24"/>
          <w:szCs w:val="24"/>
        </w:rPr>
        <w:t xml:space="preserve">, </w:t>
      </w:r>
      <w:r w:rsidRPr="00437E43">
        <w:rPr>
          <w:rFonts w:ascii="Comic Sans MS" w:hAnsi="Comic Sans MS"/>
          <w:sz w:val="24"/>
          <w:szCs w:val="24"/>
        </w:rPr>
        <w:t xml:space="preserve">text readings, </w:t>
      </w:r>
      <w:r>
        <w:rPr>
          <w:rFonts w:ascii="Comic Sans MS" w:hAnsi="Comic Sans MS"/>
          <w:sz w:val="24"/>
          <w:szCs w:val="24"/>
        </w:rPr>
        <w:t>or other</w:t>
      </w:r>
      <w:r w:rsidRPr="00437E43">
        <w:rPr>
          <w:rFonts w:ascii="Comic Sans MS" w:hAnsi="Comic Sans MS"/>
          <w:sz w:val="24"/>
          <w:szCs w:val="24"/>
        </w:rPr>
        <w:t xml:space="preserve"> outside source to add further support or to refute the article’s claim.</w:t>
      </w:r>
      <w:r w:rsidR="006A62B2">
        <w:rPr>
          <w:rFonts w:ascii="Comic Sans MS" w:hAnsi="Comic Sans MS"/>
          <w:sz w:val="24"/>
          <w:szCs w:val="24"/>
        </w:rPr>
        <w:t xml:space="preserve"> Discuss possible rebuttals, controversy, </w:t>
      </w:r>
    </w:p>
    <w:p w:rsidR="00477DAB" w:rsidRPr="00437E43" w:rsidRDefault="00477DAB" w:rsidP="00BD4A5C">
      <w:pPr>
        <w:rPr>
          <w:rFonts w:ascii="Comic Sans MS" w:hAnsi="Comic Sans MS"/>
          <w:sz w:val="24"/>
          <w:szCs w:val="24"/>
        </w:rPr>
      </w:pPr>
    </w:p>
    <w:p w:rsidR="00BD4A5C" w:rsidRPr="00373CEC" w:rsidRDefault="00BD4A5C" w:rsidP="00BD4A5C">
      <w:pPr>
        <w:rPr>
          <w:rFonts w:ascii="Comic Sans MS" w:hAnsi="Comic Sans MS"/>
          <w:sz w:val="24"/>
          <w:szCs w:val="24"/>
        </w:rPr>
      </w:pPr>
    </w:p>
    <w:p w:rsidR="00BD4A5C" w:rsidRPr="00373CEC" w:rsidRDefault="00BD4A5C" w:rsidP="00BD4A5C">
      <w:pPr>
        <w:pStyle w:val="ListParagraph"/>
        <w:rPr>
          <w:rFonts w:ascii="Comic Sans MS" w:hAnsi="Comic Sans MS"/>
          <w:sz w:val="24"/>
          <w:szCs w:val="24"/>
        </w:rPr>
      </w:pPr>
      <w:r w:rsidRPr="00373CEC">
        <w:rPr>
          <w:rFonts w:ascii="Comic Sans MS" w:hAnsi="Comic Sans MS"/>
          <w:sz w:val="24"/>
          <w:szCs w:val="24"/>
        </w:rPr>
        <w:t>Also considered:</w:t>
      </w:r>
    </w:p>
    <w:p w:rsidR="00BD4A5C" w:rsidRPr="00373CEC" w:rsidRDefault="00BD4A5C" w:rsidP="00BD4A5C">
      <w:pPr>
        <w:pStyle w:val="ListParagraph"/>
        <w:rPr>
          <w:rFonts w:ascii="Comic Sans MS" w:hAnsi="Comic Sans MS"/>
          <w:sz w:val="24"/>
          <w:szCs w:val="24"/>
        </w:rPr>
      </w:pPr>
      <w:r w:rsidRPr="00373CEC">
        <w:rPr>
          <w:rFonts w:ascii="Comic Sans MS" w:hAnsi="Comic Sans MS"/>
          <w:sz w:val="24"/>
          <w:szCs w:val="24"/>
        </w:rPr>
        <w:t>Grammar and mechanics: spelling, grammar, avoiding excessive pronouns without antecedents.</w:t>
      </w:r>
    </w:p>
    <w:p w:rsidR="00437E43" w:rsidRDefault="00437E43" w:rsidP="00BD4A5C">
      <w:pPr>
        <w:pStyle w:val="ListParagraph"/>
        <w:rPr>
          <w:rFonts w:ascii="Comic Sans MS" w:hAnsi="Comic Sans MS"/>
          <w:sz w:val="24"/>
          <w:szCs w:val="24"/>
        </w:rPr>
      </w:pPr>
    </w:p>
    <w:p w:rsidR="00BD4A5C" w:rsidRPr="00373CEC" w:rsidRDefault="00BD4A5C" w:rsidP="00BD4A5C">
      <w:pPr>
        <w:pStyle w:val="ListParagraph"/>
        <w:rPr>
          <w:rFonts w:ascii="Comic Sans MS" w:hAnsi="Comic Sans MS"/>
          <w:sz w:val="24"/>
          <w:szCs w:val="24"/>
        </w:rPr>
      </w:pPr>
      <w:r w:rsidRPr="00373CEC">
        <w:rPr>
          <w:rFonts w:ascii="Comic Sans MS" w:hAnsi="Comic Sans MS"/>
          <w:sz w:val="24"/>
          <w:szCs w:val="24"/>
        </w:rPr>
        <w:t xml:space="preserve">References: You must reference the article, and any other sources you just (including your biology text book). Go to </w:t>
      </w:r>
      <w:hyperlink r:id="rId9" w:history="1">
        <w:r w:rsidRPr="00373CEC">
          <w:rPr>
            <w:rStyle w:val="Hyperlink"/>
            <w:rFonts w:ascii="Comic Sans MS" w:hAnsi="Comic Sans MS"/>
            <w:sz w:val="24"/>
            <w:szCs w:val="24"/>
          </w:rPr>
          <w:t>bibme.org</w:t>
        </w:r>
      </w:hyperlink>
      <w:r w:rsidRPr="00373CEC">
        <w:rPr>
          <w:rFonts w:ascii="Comic Sans MS" w:hAnsi="Comic Sans MS"/>
          <w:sz w:val="24"/>
          <w:szCs w:val="24"/>
        </w:rPr>
        <w:t xml:space="preserve"> for easy reference assembly.</w:t>
      </w:r>
      <w:r w:rsidR="00251E17">
        <w:rPr>
          <w:rFonts w:ascii="Comic Sans MS" w:hAnsi="Comic Sans MS"/>
          <w:sz w:val="24"/>
          <w:szCs w:val="24"/>
        </w:rPr>
        <w:t xml:space="preserve"> Do not forget to also use in text citations.</w:t>
      </w:r>
    </w:p>
    <w:p w:rsidR="00BD4A5C" w:rsidRPr="00373CEC" w:rsidRDefault="00BD4A5C" w:rsidP="00BD4A5C">
      <w:pPr>
        <w:pStyle w:val="ListParagraph"/>
        <w:rPr>
          <w:rFonts w:ascii="Comic Sans MS" w:hAnsi="Comic Sans MS"/>
          <w:sz w:val="24"/>
          <w:szCs w:val="24"/>
        </w:rPr>
      </w:pPr>
    </w:p>
    <w:p w:rsidR="00BD4A5C" w:rsidRPr="00373CEC" w:rsidRDefault="00BD4A5C" w:rsidP="00BD4A5C">
      <w:pPr>
        <w:pStyle w:val="ListParagraph"/>
        <w:rPr>
          <w:rFonts w:ascii="Comic Sans MS" w:hAnsi="Comic Sans MS"/>
          <w:sz w:val="24"/>
          <w:szCs w:val="24"/>
        </w:rPr>
      </w:pPr>
      <w:r w:rsidRPr="00373CEC">
        <w:rPr>
          <w:rFonts w:ascii="Comic Sans MS" w:hAnsi="Comic Sans MS"/>
          <w:sz w:val="24"/>
          <w:szCs w:val="24"/>
        </w:rPr>
        <w:t>Additional Resources:</w:t>
      </w:r>
    </w:p>
    <w:p w:rsidR="00437E43" w:rsidRDefault="005D258D" w:rsidP="00437E43">
      <w:pPr>
        <w:pStyle w:val="ListParagraph"/>
        <w:rPr>
          <w:rFonts w:ascii="Comic Sans MS" w:hAnsi="Comic Sans MS"/>
          <w:sz w:val="24"/>
          <w:szCs w:val="24"/>
        </w:rPr>
      </w:pPr>
      <w:hyperlink r:id="rId10" w:history="1">
        <w:r w:rsidR="00437E43" w:rsidRPr="004443D3">
          <w:rPr>
            <w:rStyle w:val="Hyperlink"/>
            <w:rFonts w:ascii="Comic Sans MS" w:hAnsi="Comic Sans MS"/>
            <w:sz w:val="24"/>
            <w:szCs w:val="24"/>
          </w:rPr>
          <w:t>How to Write a Reflection</w:t>
        </w:r>
      </w:hyperlink>
    </w:p>
    <w:p w:rsidR="00437E43" w:rsidRPr="00373CEC" w:rsidRDefault="005D258D" w:rsidP="00437E43">
      <w:pPr>
        <w:pStyle w:val="ListParagraph"/>
        <w:rPr>
          <w:rFonts w:ascii="Comic Sans MS" w:hAnsi="Comic Sans MS"/>
          <w:sz w:val="24"/>
          <w:szCs w:val="24"/>
        </w:rPr>
      </w:pPr>
      <w:hyperlink r:id="rId11" w:history="1">
        <w:r w:rsidR="00437E43" w:rsidRPr="004443D3">
          <w:rPr>
            <w:rStyle w:val="Hyperlink"/>
            <w:rFonts w:ascii="Comic Sans MS" w:hAnsi="Comic Sans MS"/>
            <w:sz w:val="24"/>
            <w:szCs w:val="24"/>
          </w:rPr>
          <w:t>Reflection Gr</w:t>
        </w:r>
        <w:bookmarkStart w:id="0" w:name="_GoBack"/>
        <w:bookmarkEnd w:id="0"/>
        <w:r w:rsidR="00437E43" w:rsidRPr="004443D3">
          <w:rPr>
            <w:rStyle w:val="Hyperlink"/>
            <w:rFonts w:ascii="Comic Sans MS" w:hAnsi="Comic Sans MS"/>
            <w:sz w:val="24"/>
            <w:szCs w:val="24"/>
          </w:rPr>
          <w:t>ading Rubric</w:t>
        </w:r>
      </w:hyperlink>
    </w:p>
    <w:p w:rsidR="00703699" w:rsidRPr="00373CEC" w:rsidRDefault="00703699" w:rsidP="00BD4A5C">
      <w:pPr>
        <w:rPr>
          <w:rFonts w:ascii="Comic Sans MS" w:hAnsi="Comic Sans MS"/>
          <w:sz w:val="24"/>
          <w:szCs w:val="24"/>
        </w:rPr>
      </w:pPr>
    </w:p>
    <w:p w:rsidR="00FA3170" w:rsidRPr="00373CEC" w:rsidRDefault="00FA3170" w:rsidP="00BD4A5C">
      <w:pPr>
        <w:rPr>
          <w:rFonts w:ascii="Comic Sans MS" w:hAnsi="Comic Sans MS"/>
          <w:sz w:val="24"/>
          <w:szCs w:val="24"/>
        </w:rPr>
      </w:pPr>
      <w:r w:rsidRPr="00373CEC">
        <w:rPr>
          <w:rFonts w:ascii="Comic Sans MS" w:hAnsi="Comic Sans MS"/>
          <w:sz w:val="24"/>
          <w:szCs w:val="24"/>
        </w:rPr>
        <w:t>References:</w:t>
      </w:r>
    </w:p>
    <w:p w:rsidR="00FA3170" w:rsidRPr="00373CEC" w:rsidRDefault="00FA3170" w:rsidP="00FA3170">
      <w:pPr>
        <w:pStyle w:val="ListParagraph"/>
        <w:numPr>
          <w:ilvl w:val="0"/>
          <w:numId w:val="4"/>
        </w:numPr>
        <w:rPr>
          <w:rFonts w:ascii="Comic Sans MS" w:hAnsi="Comic Sans MS"/>
          <w:sz w:val="24"/>
          <w:szCs w:val="24"/>
        </w:rPr>
      </w:pPr>
      <w:r w:rsidRPr="00373CEC">
        <w:rPr>
          <w:rFonts w:ascii="Comic Sans MS" w:hAnsi="Comic Sans MS"/>
          <w:sz w:val="24"/>
          <w:szCs w:val="24"/>
        </w:rPr>
        <w:t xml:space="preserve">American Association for the Advancement of Science. (2009, October 1). Before 'Lucy,' There Was 'Ardi': First Major Analysis Of Early Hominid Published In Science. ScienceDaily. Retrieved April 8, 2014 from </w:t>
      </w:r>
      <w:hyperlink r:id="rId12" w:history="1">
        <w:r w:rsidRPr="00373CEC">
          <w:rPr>
            <w:rStyle w:val="Hyperlink"/>
            <w:rFonts w:ascii="Comic Sans MS" w:hAnsi="Comic Sans MS"/>
            <w:sz w:val="24"/>
            <w:szCs w:val="24"/>
          </w:rPr>
          <w:t>www.sciencedaily.com/releases/2009/10/091001110548.htm</w:t>
        </w:r>
      </w:hyperlink>
    </w:p>
    <w:p w:rsidR="00FA3170" w:rsidRPr="00373CEC" w:rsidRDefault="00FA3170" w:rsidP="00FA3170">
      <w:pPr>
        <w:pStyle w:val="ListParagraph"/>
        <w:numPr>
          <w:ilvl w:val="0"/>
          <w:numId w:val="4"/>
        </w:numPr>
        <w:rPr>
          <w:rFonts w:ascii="Comic Sans MS" w:hAnsi="Comic Sans MS"/>
          <w:sz w:val="24"/>
          <w:szCs w:val="24"/>
        </w:rPr>
      </w:pPr>
      <w:r w:rsidRPr="00373CEC">
        <w:rPr>
          <w:rFonts w:ascii="Comic Sans MS" w:hAnsi="Comic Sans MS"/>
          <w:sz w:val="24"/>
          <w:szCs w:val="24"/>
        </w:rPr>
        <w:t xml:space="preserve">Arizona State University. (2014, January 6). 'Ardi' skull reveals links to human lineage. ScienceDaily. Retrieved April 8, 2014 from </w:t>
      </w:r>
      <w:hyperlink r:id="rId13" w:history="1">
        <w:r w:rsidRPr="00373CEC">
          <w:rPr>
            <w:rStyle w:val="Hyperlink"/>
            <w:rFonts w:ascii="Comic Sans MS" w:hAnsi="Comic Sans MS"/>
            <w:sz w:val="24"/>
            <w:szCs w:val="24"/>
          </w:rPr>
          <w:t>www.sciencedaily.com/releases/2014/01/140106160041.htm</w:t>
        </w:r>
      </w:hyperlink>
      <w:r w:rsidRPr="00373CEC">
        <w:rPr>
          <w:rFonts w:ascii="Comic Sans MS" w:hAnsi="Comic Sans MS"/>
          <w:sz w:val="24"/>
          <w:szCs w:val="24"/>
        </w:rPr>
        <w:t xml:space="preserve"> </w:t>
      </w:r>
    </w:p>
    <w:p w:rsidR="00FA3170" w:rsidRPr="00373CEC" w:rsidRDefault="00FA3170" w:rsidP="00FA3170">
      <w:pPr>
        <w:pStyle w:val="ListParagraph"/>
        <w:numPr>
          <w:ilvl w:val="0"/>
          <w:numId w:val="4"/>
        </w:numPr>
        <w:rPr>
          <w:rFonts w:ascii="Comic Sans MS" w:hAnsi="Comic Sans MS"/>
          <w:sz w:val="24"/>
          <w:szCs w:val="24"/>
        </w:rPr>
      </w:pPr>
      <w:r w:rsidRPr="00373CEC">
        <w:rPr>
          <w:rFonts w:ascii="Comic Sans MS" w:hAnsi="Comic Sans MS"/>
          <w:sz w:val="24"/>
          <w:szCs w:val="24"/>
        </w:rPr>
        <w:t xml:space="preserve">The Cleveland Museum of Natural History. (2012, March 28). 'Lucy' lived among close cousins: Discovery of foot fossil confirms two human ancestor species co-existed. ScienceDaily. Retrieved April 8, 2014 from </w:t>
      </w:r>
      <w:hyperlink r:id="rId14" w:history="1">
        <w:r w:rsidRPr="00373CEC">
          <w:rPr>
            <w:rStyle w:val="Hyperlink"/>
            <w:rFonts w:ascii="Comic Sans MS" w:hAnsi="Comic Sans MS"/>
            <w:sz w:val="24"/>
            <w:szCs w:val="24"/>
          </w:rPr>
          <w:t>www.sciencedaily.com/releases/2012/03/120328135930.htm</w:t>
        </w:r>
      </w:hyperlink>
      <w:r w:rsidRPr="00373CEC">
        <w:rPr>
          <w:rFonts w:ascii="Comic Sans MS" w:hAnsi="Comic Sans MS"/>
          <w:sz w:val="24"/>
          <w:szCs w:val="24"/>
        </w:rPr>
        <w:t xml:space="preserve"> </w:t>
      </w:r>
    </w:p>
    <w:p w:rsidR="00FA3170" w:rsidRPr="008C144C" w:rsidRDefault="000054F7" w:rsidP="000054F7">
      <w:pPr>
        <w:pStyle w:val="ListParagraph"/>
        <w:numPr>
          <w:ilvl w:val="0"/>
          <w:numId w:val="4"/>
        </w:numPr>
        <w:rPr>
          <w:rFonts w:ascii="Comic Sans MS" w:hAnsi="Comic Sans MS"/>
          <w:sz w:val="24"/>
          <w:szCs w:val="24"/>
        </w:rPr>
      </w:pPr>
      <w:r w:rsidRPr="008C144C">
        <w:rPr>
          <w:rFonts w:ascii="Comic Sans MS" w:hAnsi="Comic Sans MS" w:cs="Arial"/>
          <w:color w:val="333333"/>
          <w:sz w:val="24"/>
          <w:szCs w:val="24"/>
        </w:rPr>
        <w:t xml:space="preserve">Callaway, E. (2015, March 4). Ethiopian jawbone may mark dawn of humankind. Retrieved April 21, 2015, from </w:t>
      </w:r>
      <w:hyperlink r:id="rId15" w:history="1">
        <w:r w:rsidR="008C144C" w:rsidRPr="003D0FF9">
          <w:rPr>
            <w:rStyle w:val="Hyperlink"/>
            <w:rFonts w:ascii="Comic Sans MS" w:hAnsi="Comic Sans MS" w:cs="Arial"/>
            <w:sz w:val="24"/>
            <w:szCs w:val="24"/>
          </w:rPr>
          <w:t>http://www.nature.com/news/ethiopian-jawbone-may-mark-dawn-of-humankind-1.17039</w:t>
        </w:r>
      </w:hyperlink>
    </w:p>
    <w:p w:rsidR="008C144C" w:rsidRPr="008C144C" w:rsidRDefault="008C144C" w:rsidP="008C144C">
      <w:pPr>
        <w:pStyle w:val="ListParagraph"/>
        <w:rPr>
          <w:rFonts w:ascii="Comic Sans MS" w:hAnsi="Comic Sans MS"/>
          <w:sz w:val="24"/>
          <w:szCs w:val="24"/>
        </w:rPr>
      </w:pPr>
    </w:p>
    <w:sectPr w:rsidR="008C144C" w:rsidRPr="008C144C" w:rsidSect="00C672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A64FA"/>
    <w:multiLevelType w:val="hybridMultilevel"/>
    <w:tmpl w:val="F698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11069"/>
    <w:multiLevelType w:val="hybridMultilevel"/>
    <w:tmpl w:val="F97A645A"/>
    <w:lvl w:ilvl="0" w:tplc="5B30924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2D235851"/>
    <w:multiLevelType w:val="hybridMultilevel"/>
    <w:tmpl w:val="E6FAC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06EC5"/>
    <w:multiLevelType w:val="hybridMultilevel"/>
    <w:tmpl w:val="52CE2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5227A"/>
    <w:multiLevelType w:val="hybridMultilevel"/>
    <w:tmpl w:val="54B07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99"/>
    <w:rsid w:val="000054F7"/>
    <w:rsid w:val="00007F13"/>
    <w:rsid w:val="00200732"/>
    <w:rsid w:val="00251E17"/>
    <w:rsid w:val="00373CEC"/>
    <w:rsid w:val="00437E43"/>
    <w:rsid w:val="004443D3"/>
    <w:rsid w:val="00477DAB"/>
    <w:rsid w:val="004F3E91"/>
    <w:rsid w:val="00591A54"/>
    <w:rsid w:val="005D258D"/>
    <w:rsid w:val="006A62B2"/>
    <w:rsid w:val="00703699"/>
    <w:rsid w:val="0085035C"/>
    <w:rsid w:val="008C144C"/>
    <w:rsid w:val="00AA75A6"/>
    <w:rsid w:val="00AD0664"/>
    <w:rsid w:val="00AD1EB0"/>
    <w:rsid w:val="00BD4A5C"/>
    <w:rsid w:val="00C31910"/>
    <w:rsid w:val="00C6723E"/>
    <w:rsid w:val="00F37D00"/>
    <w:rsid w:val="00FA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BA2E"/>
  <w15:docId w15:val="{C909220D-94C4-4073-A23C-507641F1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A5C"/>
    <w:pPr>
      <w:spacing w:before="0" w:beforeAutospacing="0" w:after="0" w:afterAutospacing="0"/>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699"/>
    <w:rPr>
      <w:color w:val="0000FF" w:themeColor="hyperlink"/>
      <w:u w:val="single"/>
    </w:rPr>
  </w:style>
  <w:style w:type="paragraph" w:styleId="ListParagraph">
    <w:name w:val="List Paragraph"/>
    <w:basedOn w:val="Normal"/>
    <w:uiPriority w:val="34"/>
    <w:qFormat/>
    <w:rsid w:val="00703699"/>
    <w:pPr>
      <w:ind w:left="720"/>
      <w:contextualSpacing/>
    </w:pPr>
  </w:style>
  <w:style w:type="character" w:styleId="FollowedHyperlink">
    <w:name w:val="FollowedHyperlink"/>
    <w:basedOn w:val="DefaultParagraphFont"/>
    <w:uiPriority w:val="99"/>
    <w:semiHidden/>
    <w:unhideWhenUsed/>
    <w:rsid w:val="00AA75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28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ews/ethiopian-jawbone-may-mark-dawn-of-humankind-1.17039" TargetMode="External"/><Relationship Id="rId13" Type="http://schemas.openxmlformats.org/officeDocument/2006/relationships/hyperlink" Target="http://www.sciencedaily.com/releases/2014/01/140106160041.htm" TargetMode="External"/><Relationship Id="rId3" Type="http://schemas.openxmlformats.org/officeDocument/2006/relationships/settings" Target="settings.xml"/><Relationship Id="rId7" Type="http://schemas.openxmlformats.org/officeDocument/2006/relationships/hyperlink" Target="http://www.sciencedaily.com/releases/2012/03/120328135930.htm" TargetMode="External"/><Relationship Id="rId12" Type="http://schemas.openxmlformats.org/officeDocument/2006/relationships/hyperlink" Target="http://www.sciencedaily.com/releases/2009/10/091001110548.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ciencedaily.com/releases/2014/01/140106160041.htm" TargetMode="External"/><Relationship Id="rId11" Type="http://schemas.openxmlformats.org/officeDocument/2006/relationships/hyperlink" Target="file:///C:\Users\Robin\5-%20Rubric%20for%20Reflections.docx" TargetMode="External"/><Relationship Id="rId5" Type="http://schemas.openxmlformats.org/officeDocument/2006/relationships/hyperlink" Target="http://www.sciencedaily.com/releases/2009/10/091001110548.htm" TargetMode="External"/><Relationship Id="rId15" Type="http://schemas.openxmlformats.org/officeDocument/2006/relationships/hyperlink" Target="http://www.nature.com/news/ethiopian-jawbone-may-mark-dawn-of-humankind-1.17039" TargetMode="External"/><Relationship Id="rId10" Type="http://schemas.openxmlformats.org/officeDocument/2006/relationships/hyperlink" Target="file:///C:\Users\Robin\2-%20InstructionsforReflections.docx" TargetMode="External"/><Relationship Id="rId4" Type="http://schemas.openxmlformats.org/officeDocument/2006/relationships/webSettings" Target="webSettings.xml"/><Relationship Id="rId9" Type="http://schemas.openxmlformats.org/officeDocument/2006/relationships/hyperlink" Target="http://www.bibme.org/" TargetMode="External"/><Relationship Id="rId14" Type="http://schemas.openxmlformats.org/officeDocument/2006/relationships/hyperlink" Target="http://www.sciencedaily.com/releases/2012/03/12032813593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SRVHS</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atomada</dc:creator>
  <cp:lastModifiedBy>Robin Groch</cp:lastModifiedBy>
  <cp:revision>2</cp:revision>
  <dcterms:created xsi:type="dcterms:W3CDTF">2016-01-21T16:51:00Z</dcterms:created>
  <dcterms:modified xsi:type="dcterms:W3CDTF">2016-01-21T16:51:00Z</dcterms:modified>
</cp:coreProperties>
</file>