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794C74" w14:textId="77777777" w:rsidR="00203966" w:rsidRPr="00203966" w:rsidRDefault="00203966">
      <w:pPr>
        <w:rPr>
          <w:rFonts w:ascii="Century Gothic" w:hAnsi="Century Gothic" w:cs="Arial"/>
          <w:b/>
          <w:color w:val="8D35D1" w:themeColor="accent6"/>
          <w:sz w:val="6"/>
          <w:szCs w:val="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17000">
                  <w14:schemeClr w14:val="accent2">
                    <w14:lumMod w14:val="50000"/>
                  </w14:schemeClr>
                </w14:gs>
                <w14:gs w14:pos="67000">
                  <w14:schemeClr w14:val="accent3">
                    <w14:lumMod w14:val="50000"/>
                  </w14:schemeClr>
                </w14:gs>
              </w14:gsLst>
              <w14:lin w14:ang="5400000" w14:scaled="0"/>
            </w14:gradFill>
          </w14:textFill>
        </w:rPr>
      </w:pPr>
    </w:p>
    <w:p w14:paraId="0C9E2D39" w14:textId="2FBEC028" w:rsidR="001F55B3" w:rsidRPr="000F258A" w:rsidRDefault="001F55B3">
      <w:pPr>
        <w:rPr>
          <w:rFonts w:ascii="Century Gothic" w:hAnsi="Century Gothic" w:cs="Arial"/>
          <w:b/>
          <w:color w:val="8D35D1" w:themeColor="accent6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17000">
                  <w14:schemeClr w14:val="accent2">
                    <w14:lumMod w14:val="50000"/>
                  </w14:schemeClr>
                </w14:gs>
                <w14:gs w14:pos="67000">
                  <w14:schemeClr w14:val="accent3">
                    <w14:lumMod w14:val="50000"/>
                  </w14:schemeClr>
                </w14:gs>
              </w14:gsLst>
              <w14:lin w14:ang="5400000" w14:scaled="0"/>
            </w14:gradFill>
          </w14:textFill>
        </w:rPr>
      </w:pPr>
      <w:r w:rsidRPr="000F258A">
        <w:rPr>
          <w:rFonts w:ascii="Century Gothic" w:hAnsi="Century Gothic"/>
          <w:b/>
          <w:noProof/>
          <w:color w:val="165F70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7213FDE" wp14:editId="33324F0B">
            <wp:simplePos x="0" y="0"/>
            <wp:positionH relativeFrom="column">
              <wp:posOffset>5143500</wp:posOffset>
            </wp:positionH>
            <wp:positionV relativeFrom="paragraph">
              <wp:posOffset>48260</wp:posOffset>
            </wp:positionV>
            <wp:extent cx="1713639" cy="633097"/>
            <wp:effectExtent l="0" t="0" r="0" b="1905"/>
            <wp:wrapNone/>
            <wp:docPr id="2" name="Picture 2" descr="Logo-HASPI-LrgForPr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HASPI-LrgForPri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639" cy="633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411E">
        <w:rPr>
          <w:rFonts w:ascii="Century Gothic" w:hAnsi="Century Gothic"/>
          <w:b/>
          <w:noProof/>
          <w:color w:val="165F70"/>
          <w:sz w:val="32"/>
          <w:szCs w:val="32"/>
        </w:rPr>
        <w:t>Survival of the Fittest</w:t>
      </w:r>
      <w:r w:rsidR="00AA1FB8">
        <w:rPr>
          <w:rFonts w:ascii="Century Gothic" w:hAnsi="Century Gothic"/>
          <w:b/>
          <w:noProof/>
          <w:color w:val="165F70"/>
          <w:sz w:val="32"/>
          <w:szCs w:val="32"/>
        </w:rPr>
        <w:t>:  HIV Immunity</w:t>
      </w:r>
    </w:p>
    <w:p w14:paraId="58E41555" w14:textId="63A28654" w:rsidR="001F55B3" w:rsidRPr="00203966" w:rsidRDefault="00203966" w:rsidP="00203966">
      <w:pPr>
        <w:rPr>
          <w:rFonts w:ascii="Century Gothic" w:hAnsi="Century Gothic" w:cs="Arial"/>
          <w:i/>
          <w:color w:val="064573" w:themeColor="accent3" w:themeShade="80"/>
          <w:sz w:val="28"/>
          <w:szCs w:val="28"/>
        </w:rPr>
      </w:pPr>
      <w:r w:rsidRPr="00203966">
        <w:rPr>
          <w:rFonts w:ascii="Century Gothic" w:hAnsi="Century Gothic" w:cs="Arial"/>
          <w:b/>
          <w:i/>
          <w:color w:val="064573" w:themeColor="accent3" w:themeShade="80"/>
          <w:sz w:val="28"/>
          <w:szCs w:val="28"/>
        </w:rPr>
        <w:t>HASPI Medical Biology</w:t>
      </w:r>
      <w:r w:rsidR="00390AE5">
        <w:rPr>
          <w:rFonts w:ascii="Century Gothic" w:hAnsi="Century Gothic" w:cs="Arial"/>
          <w:b/>
          <w:i/>
          <w:color w:val="064573" w:themeColor="accent3" w:themeShade="80"/>
          <w:sz w:val="28"/>
          <w:szCs w:val="28"/>
        </w:rPr>
        <w:t xml:space="preserve"> Lab </w:t>
      </w:r>
      <w:r w:rsidR="00AA1FB8">
        <w:rPr>
          <w:rFonts w:ascii="Century Gothic" w:hAnsi="Century Gothic" w:cs="Arial"/>
          <w:b/>
          <w:i/>
          <w:color w:val="064573" w:themeColor="accent3" w:themeShade="80"/>
          <w:sz w:val="28"/>
          <w:szCs w:val="28"/>
        </w:rPr>
        <w:t>22</w:t>
      </w:r>
      <w:r w:rsidR="006365AB">
        <w:rPr>
          <w:rFonts w:ascii="Century Gothic" w:hAnsi="Century Gothic" w:cs="Arial"/>
          <w:b/>
          <w:i/>
          <w:color w:val="064573" w:themeColor="accent3" w:themeShade="80"/>
          <w:sz w:val="28"/>
          <w:szCs w:val="28"/>
        </w:rPr>
        <w:t>a</w:t>
      </w:r>
    </w:p>
    <w:p w14:paraId="77052495" w14:textId="6D7758BF" w:rsidR="009A1DC5" w:rsidRPr="00203966" w:rsidRDefault="001F55B3" w:rsidP="001F55B3">
      <w:pPr>
        <w:pBdr>
          <w:bottom w:val="single" w:sz="12" w:space="1" w:color="auto"/>
        </w:pBdr>
        <w:rPr>
          <w:rFonts w:ascii="Century Gothic" w:hAnsi="Century Gothic" w:cs="Arial"/>
          <w:b/>
          <w:color w:val="4E750D" w:themeColor="accent2" w:themeShade="80"/>
          <w:sz w:val="28"/>
          <w:szCs w:val="28"/>
        </w:rPr>
      </w:pPr>
      <w:r w:rsidRPr="00203966">
        <w:rPr>
          <w:rFonts w:ascii="Century Gothic" w:hAnsi="Century Gothic" w:cs="Arial"/>
          <w:b/>
          <w:color w:val="4E750D" w:themeColor="accent2" w:themeShade="80"/>
          <w:sz w:val="28"/>
          <w:szCs w:val="28"/>
        </w:rPr>
        <w:t>Background/Introduction</w:t>
      </w:r>
    </w:p>
    <w:p w14:paraId="63C26F0E" w14:textId="30FE7CE8" w:rsidR="007F54C3" w:rsidRPr="0088456E" w:rsidRDefault="007F54C3" w:rsidP="007F54C3">
      <w:pPr>
        <w:rPr>
          <w:rFonts w:ascii="Century Gothic" w:hAnsi="Century Gothic"/>
          <w:b/>
          <w:color w:val="064573" w:themeColor="accent3" w:themeShade="80"/>
          <w:sz w:val="28"/>
          <w:szCs w:val="28"/>
        </w:rPr>
      </w:pPr>
      <w:r w:rsidRPr="0088456E">
        <w:rPr>
          <w:rFonts w:ascii="Century Gothic" w:hAnsi="Century Gothic"/>
          <w:b/>
          <w:color w:val="064573" w:themeColor="accent3" w:themeShade="80"/>
          <w:sz w:val="28"/>
          <w:szCs w:val="28"/>
        </w:rPr>
        <w:t>History of HIV/AIDS</w:t>
      </w:r>
    </w:p>
    <w:p w14:paraId="352B5969" w14:textId="2E0AA3E7" w:rsidR="007F54C3" w:rsidRPr="007F54C3" w:rsidRDefault="005B15E5" w:rsidP="007F54C3">
      <w:pPr>
        <w:rPr>
          <w:rFonts w:ascii="Century Gothic" w:hAnsi="Century Gothic"/>
          <w:b/>
        </w:rPr>
      </w:pPr>
      <w:r w:rsidRPr="007F54C3">
        <w:rPr>
          <w:rFonts w:ascii="Century Gothic" w:hAnsi="Century Gothic"/>
          <w:noProof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34782F" wp14:editId="655B6E5B">
                <wp:simplePos x="0" y="0"/>
                <wp:positionH relativeFrom="column">
                  <wp:posOffset>2971800</wp:posOffset>
                </wp:positionH>
                <wp:positionV relativeFrom="paragraph">
                  <wp:posOffset>120650</wp:posOffset>
                </wp:positionV>
                <wp:extent cx="4000500" cy="2171700"/>
                <wp:effectExtent l="0" t="0" r="0" b="12700"/>
                <wp:wrapNone/>
                <wp:docPr id="1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217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73A867" w14:textId="7950AA70" w:rsidR="00E210A0" w:rsidRPr="00BE13CB" w:rsidRDefault="00E210A0" w:rsidP="007F54C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DD93FDB" wp14:editId="4B6AF8AD">
                                  <wp:extent cx="3810000" cy="1892943"/>
                                  <wp:effectExtent l="0" t="0" r="0" b="12065"/>
                                  <wp:docPr id="11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r="717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00" cy="18929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A1023FF" w14:textId="77777777" w:rsidR="00E210A0" w:rsidRPr="005B15E5" w:rsidRDefault="004E19CB" w:rsidP="007F54C3">
                            <w:pPr>
                              <w:jc w:val="center"/>
                              <w:rPr>
                                <w:rFonts w:ascii="Century Gothic" w:hAnsi="Century Gothic"/>
                                <w:color w:val="4E750D" w:themeColor="accent2" w:themeShade="80"/>
                                <w:sz w:val="12"/>
                                <w:szCs w:val="12"/>
                              </w:rPr>
                            </w:pPr>
                            <w:hyperlink r:id="rId11" w:history="1">
                              <w:r w:rsidR="00E210A0" w:rsidRPr="005B15E5">
                                <w:rPr>
                                  <w:rStyle w:val="Hyperlink"/>
                                  <w:rFonts w:ascii="Century Gothic" w:hAnsi="Century Gothic"/>
                                  <w:color w:val="4E750D" w:themeColor="accent2" w:themeShade="80"/>
                                  <w:sz w:val="12"/>
                                  <w:szCs w:val="12"/>
                                  <w:lang w:bidi="en-US"/>
                                </w:rPr>
                                <w:t>http://www.blatantworld.com/feature_pics/adult_hiv_prevalence3.gif</w:t>
                              </w:r>
                            </w:hyperlink>
                          </w:p>
                          <w:p w14:paraId="5841F0C3" w14:textId="77777777" w:rsidR="00E210A0" w:rsidRPr="00BE13CB" w:rsidRDefault="00E210A0" w:rsidP="007F54C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margin-left:234pt;margin-top:9.5pt;width:315pt;height:17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" filled="f" stroked="f">
                <v:textbox>
                  <w:txbxContent>
                    <w:p w14:paraId="1273A867" w14:textId="7950AA70" w:rsidR="000035CA" w:rsidRPr="00BE13CB" w:rsidRDefault="000035CA" w:rsidP="007F54C3">
                      <w:r>
                        <w:rPr>
                          <w:noProof/>
                        </w:rPr>
                        <w:drawing>
                          <wp:inline distT="0" distB="0" distL="0" distR="0" wp14:anchorId="7DD93FDB" wp14:editId="4B6AF8AD">
                            <wp:extent cx="3810000" cy="1892943"/>
                            <wp:effectExtent l="0" t="0" r="0" b="12065"/>
                            <wp:docPr id="11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r="717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0000" cy="189294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A1023FF" w14:textId="77777777" w:rsidR="000035CA" w:rsidRPr="005B15E5" w:rsidRDefault="000035CA" w:rsidP="007F54C3">
                      <w:pPr>
                        <w:jc w:val="center"/>
                        <w:rPr>
                          <w:rFonts w:ascii="Century Gothic" w:hAnsi="Century Gothic"/>
                          <w:color w:val="4E750D" w:themeColor="accent2" w:themeShade="80"/>
                          <w:sz w:val="12"/>
                          <w:szCs w:val="12"/>
                        </w:rPr>
                      </w:pPr>
                      <w:hyperlink r:id="rId14" w:history="1">
                        <w:r w:rsidRPr="005B15E5">
                          <w:rPr>
                            <w:rStyle w:val="Hyperlink"/>
                            <w:rFonts w:ascii="Century Gothic" w:hAnsi="Century Gothic"/>
                            <w:color w:val="4E750D" w:themeColor="accent2" w:themeShade="80"/>
                            <w:sz w:val="12"/>
                            <w:szCs w:val="12"/>
                            <w:lang w:bidi="en-US"/>
                          </w:rPr>
                          <w:t>http://www.blatantworld.com/feature_pics/adult_hiv_prevalence3.gif</w:t>
                        </w:r>
                      </w:hyperlink>
                    </w:p>
                    <w:p w14:paraId="5841F0C3" w14:textId="77777777" w:rsidR="000035CA" w:rsidRPr="00BE13CB" w:rsidRDefault="000035CA" w:rsidP="007F54C3"/>
                  </w:txbxContent>
                </v:textbox>
              </v:shape>
            </w:pict>
          </mc:Fallback>
        </mc:AlternateContent>
      </w:r>
      <w:r w:rsidR="007F54C3" w:rsidRPr="007F54C3">
        <w:rPr>
          <w:rFonts w:ascii="Century Gothic" w:hAnsi="Century Gothic"/>
          <w:b/>
        </w:rPr>
        <w:t xml:space="preserve">Acquired Immune Deficiency Syndrome </w:t>
      </w:r>
    </w:p>
    <w:p w14:paraId="5B11D09C" w14:textId="77777777" w:rsidR="007F54C3" w:rsidRPr="007F54C3" w:rsidRDefault="007F54C3" w:rsidP="007F54C3">
      <w:pPr>
        <w:rPr>
          <w:rFonts w:ascii="Century Gothic" w:hAnsi="Century Gothic"/>
        </w:rPr>
      </w:pPr>
      <w:r w:rsidRPr="007F54C3">
        <w:rPr>
          <w:rFonts w:ascii="Century Gothic" w:hAnsi="Century Gothic"/>
          <w:b/>
        </w:rPr>
        <w:t>(AIDS)</w:t>
      </w:r>
      <w:r w:rsidRPr="007F54C3">
        <w:rPr>
          <w:rFonts w:ascii="Century Gothic" w:hAnsi="Century Gothic"/>
        </w:rPr>
        <w:t xml:space="preserve"> was first seen in 1981 when large </w:t>
      </w:r>
    </w:p>
    <w:p w14:paraId="557CC4BE" w14:textId="77777777" w:rsidR="007F54C3" w:rsidRPr="007F54C3" w:rsidRDefault="007F54C3" w:rsidP="007F54C3">
      <w:pPr>
        <w:rPr>
          <w:rFonts w:ascii="Century Gothic" w:hAnsi="Century Gothic"/>
        </w:rPr>
      </w:pPr>
      <w:r w:rsidRPr="007F54C3">
        <w:rPr>
          <w:rFonts w:ascii="Century Gothic" w:hAnsi="Century Gothic"/>
        </w:rPr>
        <w:t xml:space="preserve">numbers of people with two rare diseases </w:t>
      </w:r>
    </w:p>
    <w:p w14:paraId="2E947F39" w14:textId="77777777" w:rsidR="007F54C3" w:rsidRPr="00FE626D" w:rsidRDefault="007F54C3" w:rsidP="007F54C3">
      <w:pPr>
        <w:rPr>
          <w:rFonts w:ascii="Century Gothic" w:hAnsi="Century Gothic"/>
        </w:rPr>
      </w:pPr>
      <w:r w:rsidRPr="007F54C3">
        <w:rPr>
          <w:rFonts w:ascii="Century Gothic" w:hAnsi="Century Gothic"/>
        </w:rPr>
        <w:t xml:space="preserve">surfaced: </w:t>
      </w:r>
      <w:r w:rsidRPr="00FE626D">
        <w:rPr>
          <w:rFonts w:ascii="Century Gothic" w:hAnsi="Century Gothic"/>
        </w:rPr>
        <w:t xml:space="preserve">Kaposi's Sarcoma, a form of </w:t>
      </w:r>
    </w:p>
    <w:p w14:paraId="11E16B27" w14:textId="77777777" w:rsidR="007F54C3" w:rsidRPr="00FE626D" w:rsidRDefault="007F54C3" w:rsidP="007F54C3">
      <w:pPr>
        <w:rPr>
          <w:rFonts w:ascii="Century Gothic" w:hAnsi="Century Gothic"/>
        </w:rPr>
      </w:pPr>
      <w:r w:rsidRPr="00FE626D">
        <w:rPr>
          <w:rFonts w:ascii="Century Gothic" w:hAnsi="Century Gothic"/>
        </w:rPr>
        <w:t>skin cancer, and Pneumocystis Carinii</w:t>
      </w:r>
    </w:p>
    <w:p w14:paraId="0FD8688D" w14:textId="77777777" w:rsidR="007F54C3" w:rsidRPr="007F54C3" w:rsidRDefault="007F54C3" w:rsidP="007F54C3">
      <w:pPr>
        <w:rPr>
          <w:rFonts w:ascii="Century Gothic" w:hAnsi="Century Gothic"/>
        </w:rPr>
      </w:pPr>
      <w:r w:rsidRPr="00FE626D">
        <w:rPr>
          <w:rFonts w:ascii="Century Gothic" w:hAnsi="Century Gothic"/>
        </w:rPr>
        <w:t>Pneumonia,</w:t>
      </w:r>
      <w:r w:rsidRPr="007F54C3">
        <w:rPr>
          <w:rFonts w:ascii="Century Gothic" w:hAnsi="Century Gothic"/>
        </w:rPr>
        <w:t xml:space="preserve"> a form of pneumonia. The </w:t>
      </w:r>
    </w:p>
    <w:p w14:paraId="6DF7E625" w14:textId="77777777" w:rsidR="005B15E5" w:rsidRDefault="007F54C3" w:rsidP="007F54C3">
      <w:pPr>
        <w:rPr>
          <w:rFonts w:ascii="Century Gothic" w:hAnsi="Century Gothic"/>
        </w:rPr>
      </w:pPr>
      <w:r w:rsidRPr="007F54C3">
        <w:rPr>
          <w:rFonts w:ascii="Century Gothic" w:hAnsi="Century Gothic"/>
        </w:rPr>
        <w:t xml:space="preserve">cases were primarily seen in New York </w:t>
      </w:r>
    </w:p>
    <w:p w14:paraId="47E3847C" w14:textId="0B8FDD99" w:rsidR="007F54C3" w:rsidRPr="007F54C3" w:rsidRDefault="007F54C3" w:rsidP="007F54C3">
      <w:pPr>
        <w:rPr>
          <w:rFonts w:ascii="Century Gothic" w:hAnsi="Century Gothic"/>
        </w:rPr>
      </w:pPr>
      <w:r w:rsidRPr="007F54C3">
        <w:rPr>
          <w:rFonts w:ascii="Century Gothic" w:hAnsi="Century Gothic"/>
        </w:rPr>
        <w:t xml:space="preserve">and California.  In 1984, Dr. Robert Gallo </w:t>
      </w:r>
    </w:p>
    <w:p w14:paraId="7E5E7337" w14:textId="77777777" w:rsidR="007F54C3" w:rsidRPr="007F54C3" w:rsidRDefault="007F54C3" w:rsidP="007F54C3">
      <w:pPr>
        <w:rPr>
          <w:rFonts w:ascii="Century Gothic" w:hAnsi="Century Gothic"/>
        </w:rPr>
      </w:pPr>
      <w:r w:rsidRPr="007F54C3">
        <w:rPr>
          <w:rFonts w:ascii="Century Gothic" w:hAnsi="Century Gothic"/>
        </w:rPr>
        <w:t xml:space="preserve">identified a retrovirus present in all AIDS </w:t>
      </w:r>
    </w:p>
    <w:p w14:paraId="410DC863" w14:textId="77777777" w:rsidR="005B15E5" w:rsidRDefault="007F54C3" w:rsidP="007F54C3">
      <w:pPr>
        <w:rPr>
          <w:rFonts w:ascii="Century Gothic" w:hAnsi="Century Gothic"/>
        </w:rPr>
      </w:pPr>
      <w:r w:rsidRPr="007F54C3">
        <w:rPr>
          <w:rFonts w:ascii="Century Gothic" w:hAnsi="Century Gothic"/>
        </w:rPr>
        <w:t xml:space="preserve">patients. In 1986, the retrovirus that </w:t>
      </w:r>
    </w:p>
    <w:p w14:paraId="0989BFC9" w14:textId="77777777" w:rsidR="005B15E5" w:rsidRDefault="007F54C3" w:rsidP="007F54C3">
      <w:pPr>
        <w:rPr>
          <w:rFonts w:ascii="Century Gothic" w:hAnsi="Century Gothic"/>
        </w:rPr>
      </w:pPr>
      <w:r w:rsidRPr="007F54C3">
        <w:rPr>
          <w:rFonts w:ascii="Century Gothic" w:hAnsi="Century Gothic"/>
        </w:rPr>
        <w:t xml:space="preserve">causes AIDS received its final name </w:t>
      </w:r>
    </w:p>
    <w:p w14:paraId="7F5BCE3C" w14:textId="04044653" w:rsidR="007F54C3" w:rsidRPr="007F54C3" w:rsidRDefault="007F54C3" w:rsidP="007F54C3">
      <w:pPr>
        <w:rPr>
          <w:rFonts w:ascii="Century Gothic" w:hAnsi="Century Gothic"/>
        </w:rPr>
      </w:pPr>
      <w:r w:rsidRPr="007F54C3">
        <w:rPr>
          <w:rFonts w:ascii="Century Gothic" w:hAnsi="Century Gothic"/>
          <w:b/>
        </w:rPr>
        <w:t>Human Immunodeficiency Virus (HIV).</w:t>
      </w:r>
    </w:p>
    <w:p w14:paraId="0003C578" w14:textId="77777777" w:rsidR="007F54C3" w:rsidRPr="005B15E5" w:rsidRDefault="007F54C3" w:rsidP="007F54C3">
      <w:pPr>
        <w:rPr>
          <w:rFonts w:ascii="Century Gothic" w:hAnsi="Century Gothic"/>
          <w:sz w:val="12"/>
          <w:szCs w:val="12"/>
        </w:rPr>
      </w:pPr>
    </w:p>
    <w:p w14:paraId="7E520FFA" w14:textId="5CD906E3" w:rsidR="007F54C3" w:rsidRPr="007F54C3" w:rsidRDefault="007F54C3" w:rsidP="007F54C3">
      <w:pPr>
        <w:rPr>
          <w:rFonts w:ascii="Century Gothic" w:hAnsi="Century Gothic"/>
        </w:rPr>
      </w:pPr>
      <w:r w:rsidRPr="007F54C3">
        <w:rPr>
          <w:rFonts w:ascii="Century Gothic" w:hAnsi="Century Gothic"/>
        </w:rPr>
        <w:t xml:space="preserve">In 1987, the Federal Drug Administration approved Zidovudine (AZT) as the first </w:t>
      </w:r>
      <w:r w:rsidRPr="007F54C3">
        <w:rPr>
          <w:rFonts w:ascii="Century Gothic" w:hAnsi="Century Gothic"/>
          <w:b/>
        </w:rPr>
        <w:t>antiretroviral drug</w:t>
      </w:r>
      <w:r w:rsidRPr="007F54C3">
        <w:rPr>
          <w:rFonts w:ascii="Century Gothic" w:hAnsi="Century Gothic"/>
        </w:rPr>
        <w:t xml:space="preserve"> to be used as a treatment for AIDS. </w:t>
      </w:r>
      <w:r w:rsidR="00A77FC6">
        <w:rPr>
          <w:rFonts w:ascii="Century Gothic" w:hAnsi="Century Gothic"/>
        </w:rPr>
        <w:t xml:space="preserve"> </w:t>
      </w:r>
      <w:r w:rsidRPr="007F54C3">
        <w:rPr>
          <w:rFonts w:ascii="Century Gothic" w:hAnsi="Century Gothic"/>
        </w:rPr>
        <w:t xml:space="preserve">Additional effective drugs became available as of 1989.  By December 1990, over 307,000 AIDS cases had been officially reported to </w:t>
      </w:r>
      <w:r w:rsidR="00A77FC6">
        <w:rPr>
          <w:rFonts w:ascii="Century Gothic" w:hAnsi="Century Gothic"/>
        </w:rPr>
        <w:t xml:space="preserve">the </w:t>
      </w:r>
      <w:r w:rsidRPr="007F54C3">
        <w:rPr>
          <w:rFonts w:ascii="Century Gothic" w:hAnsi="Century Gothic"/>
        </w:rPr>
        <w:t>World Health Organization, but the actual number was estimated to be closer to a million.  By 1994, AIDS had become the leading cau</w:t>
      </w:r>
      <w:r w:rsidR="00A77FC6">
        <w:rPr>
          <w:rFonts w:ascii="Century Gothic" w:hAnsi="Century Gothic"/>
        </w:rPr>
        <w:t>se of death among</w:t>
      </w:r>
      <w:r w:rsidRPr="007F54C3">
        <w:rPr>
          <w:rFonts w:ascii="Century Gothic" w:hAnsi="Century Gothic"/>
        </w:rPr>
        <w:t xml:space="preserve"> Americans between the ages of 25 and 44. </w:t>
      </w:r>
      <w:r w:rsidR="00A77FC6">
        <w:rPr>
          <w:rFonts w:ascii="Century Gothic" w:hAnsi="Century Gothic"/>
        </w:rPr>
        <w:t xml:space="preserve"> </w:t>
      </w:r>
      <w:r w:rsidRPr="007F54C3">
        <w:rPr>
          <w:rFonts w:ascii="Century Gothic" w:hAnsi="Century Gothic"/>
        </w:rPr>
        <w:t xml:space="preserve">In 1999, the first human trial of an </w:t>
      </w:r>
      <w:r w:rsidRPr="007F54C3">
        <w:rPr>
          <w:rFonts w:ascii="Century Gothic" w:hAnsi="Century Gothic"/>
          <w:b/>
        </w:rPr>
        <w:t>AIDS vaccine</w:t>
      </w:r>
      <w:r w:rsidRPr="007F54C3">
        <w:rPr>
          <w:rFonts w:ascii="Century Gothic" w:hAnsi="Century Gothic"/>
        </w:rPr>
        <w:t xml:space="preserve"> was started.</w:t>
      </w:r>
      <w:r w:rsidR="002200A8">
        <w:rPr>
          <w:rFonts w:ascii="Century Gothic" w:hAnsi="Century Gothic"/>
        </w:rPr>
        <w:t xml:space="preserve">  </w:t>
      </w:r>
      <w:r w:rsidR="00E324BC">
        <w:rPr>
          <w:rFonts w:ascii="Century Gothic" w:hAnsi="Century Gothic"/>
        </w:rPr>
        <w:t>In 2012</w:t>
      </w:r>
      <w:r w:rsidRPr="007F54C3">
        <w:rPr>
          <w:rFonts w:ascii="Century Gothic" w:hAnsi="Century Gothic"/>
        </w:rPr>
        <w:t xml:space="preserve">, 36.1 million people are estimated to be living with HIV/AIDS. </w:t>
      </w:r>
      <w:r w:rsidR="00A77FC6">
        <w:rPr>
          <w:rFonts w:ascii="Century Gothic" w:hAnsi="Century Gothic"/>
        </w:rPr>
        <w:t xml:space="preserve"> </w:t>
      </w:r>
      <w:r w:rsidRPr="007F54C3">
        <w:rPr>
          <w:rFonts w:ascii="Century Gothic" w:hAnsi="Century Gothic"/>
        </w:rPr>
        <w:t xml:space="preserve">Of these, 34.7 million are adults. </w:t>
      </w:r>
      <w:r w:rsidR="00A77FC6">
        <w:rPr>
          <w:rFonts w:ascii="Century Gothic" w:hAnsi="Century Gothic"/>
        </w:rPr>
        <w:t xml:space="preserve"> </w:t>
      </w:r>
      <w:r w:rsidRPr="007F54C3">
        <w:rPr>
          <w:rFonts w:ascii="Century Gothic" w:hAnsi="Century Gothic"/>
        </w:rPr>
        <w:t xml:space="preserve">16.4 million are women, and 1.4 million are children under 15 </w:t>
      </w:r>
      <w:r w:rsidRPr="007F54C3">
        <w:rPr>
          <w:rFonts w:ascii="Century Gothic" w:hAnsi="Century Gothic"/>
          <w:i/>
        </w:rPr>
        <w:t>(AVERT 2010)</w:t>
      </w:r>
      <w:r w:rsidRPr="007F54C3">
        <w:rPr>
          <w:rFonts w:ascii="Century Gothic" w:hAnsi="Century Gothic"/>
        </w:rPr>
        <w:t xml:space="preserve">. </w:t>
      </w:r>
    </w:p>
    <w:p w14:paraId="2D3BD56B" w14:textId="7CE46BAB" w:rsidR="007F54C3" w:rsidRPr="002200A8" w:rsidRDefault="007F54C3" w:rsidP="007F54C3">
      <w:pPr>
        <w:rPr>
          <w:rFonts w:ascii="Century Gothic" w:hAnsi="Century Gothic"/>
          <w:b/>
          <w:sz w:val="12"/>
          <w:szCs w:val="12"/>
          <w:u w:val="single"/>
        </w:rPr>
      </w:pPr>
    </w:p>
    <w:p w14:paraId="6B773D6A" w14:textId="41173E9A" w:rsidR="007F54C3" w:rsidRPr="0088456E" w:rsidRDefault="002200A8" w:rsidP="007F54C3">
      <w:pPr>
        <w:rPr>
          <w:rFonts w:ascii="Century Gothic" w:hAnsi="Century Gothic"/>
          <w:b/>
          <w:color w:val="064573" w:themeColor="accent3" w:themeShade="80"/>
          <w:sz w:val="28"/>
          <w:szCs w:val="28"/>
        </w:rPr>
      </w:pPr>
      <w:r w:rsidRPr="007F54C3">
        <w:rPr>
          <w:rFonts w:ascii="Century Gothic" w:hAnsi="Century Gothic"/>
          <w:noProof/>
          <w:szCs w:val="20"/>
        </w:rPr>
        <w:drawing>
          <wp:anchor distT="0" distB="0" distL="114300" distR="114300" simplePos="0" relativeHeight="251672576" behindDoc="1" locked="0" layoutInCell="1" allowOverlap="1" wp14:anchorId="29F39BB6" wp14:editId="37E58B2E">
            <wp:simplePos x="0" y="0"/>
            <wp:positionH relativeFrom="column">
              <wp:posOffset>-114300</wp:posOffset>
            </wp:positionH>
            <wp:positionV relativeFrom="paragraph">
              <wp:posOffset>92075</wp:posOffset>
            </wp:positionV>
            <wp:extent cx="3349625" cy="3420110"/>
            <wp:effectExtent l="0" t="0" r="3175" b="8890"/>
            <wp:wrapNone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625" cy="342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54C3" w:rsidRPr="007F54C3">
        <w:rPr>
          <w:rFonts w:ascii="Century Gothic" w:hAnsi="Century Gothic"/>
          <w:b/>
        </w:rPr>
        <w:tab/>
      </w:r>
      <w:r w:rsidR="007F54C3" w:rsidRPr="007F54C3">
        <w:rPr>
          <w:rFonts w:ascii="Century Gothic" w:hAnsi="Century Gothic"/>
          <w:b/>
        </w:rPr>
        <w:tab/>
      </w:r>
      <w:r w:rsidR="007F54C3" w:rsidRPr="007F54C3">
        <w:rPr>
          <w:rFonts w:ascii="Century Gothic" w:hAnsi="Century Gothic"/>
          <w:b/>
        </w:rPr>
        <w:tab/>
      </w:r>
      <w:r w:rsidR="007F54C3" w:rsidRPr="007F54C3">
        <w:rPr>
          <w:rFonts w:ascii="Century Gothic" w:hAnsi="Century Gothic"/>
          <w:b/>
        </w:rPr>
        <w:tab/>
      </w:r>
      <w:r w:rsidR="007F54C3" w:rsidRPr="007F54C3">
        <w:rPr>
          <w:rFonts w:ascii="Century Gothic" w:hAnsi="Century Gothic"/>
          <w:b/>
        </w:rPr>
        <w:tab/>
      </w:r>
      <w:r w:rsidR="007F54C3" w:rsidRPr="007F54C3">
        <w:rPr>
          <w:rFonts w:ascii="Century Gothic" w:hAnsi="Century Gothic"/>
          <w:b/>
        </w:rPr>
        <w:tab/>
      </w:r>
      <w:r w:rsidR="007F54C3" w:rsidRPr="007F54C3">
        <w:rPr>
          <w:rFonts w:ascii="Century Gothic" w:hAnsi="Century Gothic"/>
          <w:b/>
        </w:rPr>
        <w:tab/>
      </w:r>
      <w:r w:rsidR="007F54C3" w:rsidRPr="0088456E">
        <w:rPr>
          <w:rFonts w:ascii="Century Gothic" w:hAnsi="Century Gothic"/>
          <w:b/>
          <w:color w:val="064573" w:themeColor="accent3" w:themeShade="80"/>
          <w:sz w:val="28"/>
          <w:szCs w:val="28"/>
        </w:rPr>
        <w:t>Symptoms</w:t>
      </w:r>
      <w:r w:rsidR="0088456E" w:rsidRPr="0088456E">
        <w:rPr>
          <w:rFonts w:ascii="Century Gothic" w:hAnsi="Century Gothic"/>
          <w:b/>
          <w:color w:val="064573" w:themeColor="accent3" w:themeShade="80"/>
          <w:sz w:val="28"/>
          <w:szCs w:val="28"/>
        </w:rPr>
        <w:t xml:space="preserve"> of HIV</w:t>
      </w:r>
    </w:p>
    <w:p w14:paraId="587BF9A7" w14:textId="0CEA2961" w:rsidR="007F54C3" w:rsidRPr="007F54C3" w:rsidRDefault="007F54C3" w:rsidP="002200A8">
      <w:pPr>
        <w:ind w:left="5040"/>
        <w:rPr>
          <w:rFonts w:ascii="Century Gothic" w:hAnsi="Century Gothic"/>
        </w:rPr>
      </w:pPr>
      <w:r w:rsidRPr="007F54C3">
        <w:rPr>
          <w:rFonts w:ascii="Century Gothic" w:hAnsi="Century Gothic"/>
        </w:rPr>
        <w:t xml:space="preserve">An individual may become </w:t>
      </w:r>
      <w:r w:rsidR="002200A8">
        <w:rPr>
          <w:rFonts w:ascii="Century Gothic" w:hAnsi="Century Gothic"/>
        </w:rPr>
        <w:t xml:space="preserve">infected with HIV, and </w:t>
      </w:r>
      <w:r w:rsidRPr="007F54C3">
        <w:rPr>
          <w:rFonts w:ascii="Century Gothic" w:hAnsi="Century Gothic"/>
        </w:rPr>
        <w:t>have no sym</w:t>
      </w:r>
      <w:r w:rsidR="002200A8">
        <w:rPr>
          <w:rFonts w:ascii="Century Gothic" w:hAnsi="Century Gothic"/>
        </w:rPr>
        <w:t xml:space="preserve">ptoms from a few months </w:t>
      </w:r>
      <w:r w:rsidRPr="007F54C3">
        <w:rPr>
          <w:rFonts w:ascii="Century Gothic" w:hAnsi="Century Gothic"/>
        </w:rPr>
        <w:t xml:space="preserve">to more than 10 years. </w:t>
      </w:r>
      <w:r w:rsidR="00A77FC6">
        <w:rPr>
          <w:rFonts w:ascii="Century Gothic" w:hAnsi="Century Gothic"/>
        </w:rPr>
        <w:t xml:space="preserve"> </w:t>
      </w:r>
      <w:r w:rsidRPr="007F54C3">
        <w:rPr>
          <w:rFonts w:ascii="Century Gothic" w:hAnsi="Century Gothic"/>
        </w:rPr>
        <w:t xml:space="preserve">During </w:t>
      </w:r>
      <w:r w:rsidR="002200A8">
        <w:rPr>
          <w:rFonts w:ascii="Century Gothic" w:hAnsi="Century Gothic"/>
        </w:rPr>
        <w:t xml:space="preserve">this time, the virus is </w:t>
      </w:r>
      <w:r w:rsidRPr="007F54C3">
        <w:rPr>
          <w:rFonts w:ascii="Century Gothic" w:hAnsi="Century Gothic"/>
        </w:rPr>
        <w:t>invading and infecting T cells throughout the body.</w:t>
      </w:r>
      <w:r w:rsidR="002200A8">
        <w:rPr>
          <w:rFonts w:ascii="Century Gothic" w:hAnsi="Century Gothic"/>
        </w:rPr>
        <w:t xml:space="preserve">  </w:t>
      </w:r>
      <w:r w:rsidRPr="007F54C3">
        <w:rPr>
          <w:rFonts w:ascii="Century Gothic" w:hAnsi="Century Gothic"/>
        </w:rPr>
        <w:t xml:space="preserve">HIV specifically infects a type of T cell called </w:t>
      </w:r>
      <w:r w:rsidR="002200A8">
        <w:rPr>
          <w:rFonts w:ascii="Century Gothic" w:hAnsi="Century Gothic"/>
          <w:b/>
        </w:rPr>
        <w:t xml:space="preserve">CD4+ T </w:t>
      </w:r>
      <w:r w:rsidRPr="007F54C3">
        <w:rPr>
          <w:rFonts w:ascii="Century Gothic" w:hAnsi="Century Gothic"/>
          <w:b/>
        </w:rPr>
        <w:t>cells</w:t>
      </w:r>
      <w:r w:rsidR="002200A8">
        <w:rPr>
          <w:rFonts w:ascii="Century Gothic" w:hAnsi="Century Gothic"/>
        </w:rPr>
        <w:t xml:space="preserve">.  These T cells are </w:t>
      </w:r>
      <w:r w:rsidRPr="007F54C3">
        <w:rPr>
          <w:rFonts w:ascii="Century Gothic" w:hAnsi="Century Gothic"/>
        </w:rPr>
        <w:t>respon</w:t>
      </w:r>
      <w:r w:rsidR="002200A8">
        <w:rPr>
          <w:rFonts w:ascii="Century Gothic" w:hAnsi="Century Gothic"/>
        </w:rPr>
        <w:t xml:space="preserve">sible for “helping” the </w:t>
      </w:r>
      <w:r w:rsidRPr="007F54C3">
        <w:rPr>
          <w:rFonts w:ascii="Century Gothic" w:hAnsi="Century Gothic"/>
        </w:rPr>
        <w:t>body respond to an infecti</w:t>
      </w:r>
      <w:r w:rsidR="002200A8">
        <w:rPr>
          <w:rFonts w:ascii="Century Gothic" w:hAnsi="Century Gothic"/>
        </w:rPr>
        <w:t xml:space="preserve">on.  Eventually the HIV </w:t>
      </w:r>
      <w:r w:rsidRPr="007F54C3">
        <w:rPr>
          <w:rFonts w:ascii="Century Gothic" w:hAnsi="Century Gothic"/>
        </w:rPr>
        <w:t>infection destroys the numbe</w:t>
      </w:r>
      <w:r w:rsidR="002200A8">
        <w:rPr>
          <w:rFonts w:ascii="Century Gothic" w:hAnsi="Century Gothic"/>
        </w:rPr>
        <w:t xml:space="preserve">r of T cells in the body, </w:t>
      </w:r>
      <w:r w:rsidRPr="007F54C3">
        <w:rPr>
          <w:rFonts w:ascii="Century Gothic" w:hAnsi="Century Gothic"/>
        </w:rPr>
        <w:t>which prevents the immune sy</w:t>
      </w:r>
      <w:r w:rsidR="002200A8">
        <w:rPr>
          <w:rFonts w:ascii="Century Gothic" w:hAnsi="Century Gothic"/>
        </w:rPr>
        <w:t xml:space="preserve">stem from functioning.  </w:t>
      </w:r>
      <w:r w:rsidRPr="007F54C3">
        <w:rPr>
          <w:rFonts w:ascii="Century Gothic" w:hAnsi="Century Gothic"/>
        </w:rPr>
        <w:t xml:space="preserve">The </w:t>
      </w:r>
      <w:r w:rsidR="002200A8">
        <w:rPr>
          <w:rFonts w:ascii="Century Gothic" w:hAnsi="Century Gothic"/>
        </w:rPr>
        <w:t xml:space="preserve">weakened immune system reaches a point </w:t>
      </w:r>
      <w:r w:rsidRPr="007F54C3">
        <w:rPr>
          <w:rFonts w:ascii="Century Gothic" w:hAnsi="Century Gothic"/>
        </w:rPr>
        <w:t>where it is no longer able to</w:t>
      </w:r>
      <w:r w:rsidR="002200A8">
        <w:rPr>
          <w:rFonts w:ascii="Century Gothic" w:hAnsi="Century Gothic"/>
        </w:rPr>
        <w:t xml:space="preserve"> recognize or combat an </w:t>
      </w:r>
      <w:r w:rsidRPr="007F54C3">
        <w:rPr>
          <w:rFonts w:ascii="Century Gothic" w:hAnsi="Century Gothic"/>
        </w:rPr>
        <w:t>infection.</w:t>
      </w:r>
    </w:p>
    <w:p w14:paraId="2725561C" w14:textId="77777777" w:rsidR="007F54C3" w:rsidRPr="002A0A0A" w:rsidRDefault="007F54C3" w:rsidP="007F54C3">
      <w:pPr>
        <w:rPr>
          <w:rFonts w:ascii="Century Gothic" w:hAnsi="Century Gothic"/>
          <w:sz w:val="12"/>
          <w:szCs w:val="12"/>
        </w:rPr>
      </w:pPr>
    </w:p>
    <w:p w14:paraId="6BCF2CA7" w14:textId="3625863C" w:rsidR="002200A8" w:rsidRPr="0088456E" w:rsidRDefault="002200A8" w:rsidP="0088456E">
      <w:pPr>
        <w:ind w:left="5040"/>
        <w:rPr>
          <w:rFonts w:ascii="Century Gothic" w:hAnsi="Century Gothic"/>
        </w:rPr>
      </w:pPr>
      <w:r w:rsidRPr="007F54C3">
        <w:rPr>
          <w:rFonts w:ascii="Century Gothic" w:hAnsi="Century Gothic"/>
          <w:noProof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A95988" wp14:editId="6F2A3E17">
                <wp:simplePos x="0" y="0"/>
                <wp:positionH relativeFrom="column">
                  <wp:posOffset>-228600</wp:posOffset>
                </wp:positionH>
                <wp:positionV relativeFrom="paragraph">
                  <wp:posOffset>895985</wp:posOffset>
                </wp:positionV>
                <wp:extent cx="3429000" cy="342900"/>
                <wp:effectExtent l="0" t="0" r="0" b="12700"/>
                <wp:wrapNone/>
                <wp:docPr id="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58E729" w14:textId="77777777" w:rsidR="00E210A0" w:rsidRPr="002200A8" w:rsidRDefault="004E19CB" w:rsidP="002200A8">
                            <w:pPr>
                              <w:jc w:val="center"/>
                              <w:rPr>
                                <w:rFonts w:ascii="Century Gothic" w:hAnsi="Century Gothic"/>
                                <w:color w:val="4E750D" w:themeColor="accent2" w:themeShade="80"/>
                                <w:sz w:val="12"/>
                              </w:rPr>
                            </w:pPr>
                            <w:hyperlink r:id="rId16" w:history="1">
                              <w:r w:rsidR="00E210A0" w:rsidRPr="002200A8">
                                <w:rPr>
                                  <w:rStyle w:val="Hyperlink"/>
                                  <w:rFonts w:ascii="Century Gothic" w:hAnsi="Century Gothic"/>
                                  <w:color w:val="4E750D" w:themeColor="accent2" w:themeShade="80"/>
                                  <w:sz w:val="12"/>
                                  <w:lang w:bidi="en-US"/>
                                </w:rPr>
                                <w:t>http://4.bp.blogspot.com/_RIWBU-b-irM/SbghpQe0LPI/AAAAAAAAAAk/R-n4-WCQDM0/s320/572px-Symptoms_of_acute_HIV_infection.svg.png</w:t>
                              </w:r>
                            </w:hyperlink>
                          </w:p>
                          <w:p w14:paraId="0AA8E4A4" w14:textId="77777777" w:rsidR="00E210A0" w:rsidRPr="002200A8" w:rsidRDefault="00E210A0" w:rsidP="002200A8">
                            <w:pPr>
                              <w:jc w:val="center"/>
                              <w:rPr>
                                <w:rFonts w:ascii="Century Gothic" w:hAnsi="Century Gothic"/>
                                <w:color w:val="4E750D" w:themeColor="accent2" w:themeShade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4" o:spid="_x0000_s1027" type="#_x0000_t202" style="position:absolute;left:0;text-align:left;margin-left:-17.95pt;margin-top:70.55pt;width:270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" filled="f" stroked="f">
                <v:textbox>
                  <w:txbxContent>
                    <w:p w14:paraId="4158E729" w14:textId="77777777" w:rsidR="000035CA" w:rsidRPr="002200A8" w:rsidRDefault="000035CA" w:rsidP="002200A8">
                      <w:pPr>
                        <w:jc w:val="center"/>
                        <w:rPr>
                          <w:rFonts w:ascii="Century Gothic" w:hAnsi="Century Gothic"/>
                          <w:color w:val="4E750D" w:themeColor="accent2" w:themeShade="80"/>
                          <w:sz w:val="12"/>
                        </w:rPr>
                      </w:pPr>
                      <w:hyperlink r:id="rId17" w:history="1">
                        <w:r w:rsidRPr="002200A8">
                          <w:rPr>
                            <w:rStyle w:val="Hyperlink"/>
                            <w:rFonts w:ascii="Century Gothic" w:hAnsi="Century Gothic"/>
                            <w:color w:val="4E750D" w:themeColor="accent2" w:themeShade="80"/>
                            <w:sz w:val="12"/>
                            <w:lang w:bidi="en-US"/>
                          </w:rPr>
                          <w:t>http://4.bp.blogspot.com/_RIWBU-b-irM/SbghpQe0LPI/AAAAAAAAAAk/R-n4-WCQDM0/s320/572px-Symptoms_of_acute_HIV_infection.svg.png</w:t>
                        </w:r>
                      </w:hyperlink>
                    </w:p>
                    <w:p w14:paraId="0AA8E4A4" w14:textId="77777777" w:rsidR="000035CA" w:rsidRPr="002200A8" w:rsidRDefault="000035CA" w:rsidP="002200A8">
                      <w:pPr>
                        <w:jc w:val="center"/>
                        <w:rPr>
                          <w:rFonts w:ascii="Century Gothic" w:hAnsi="Century Gothic"/>
                          <w:color w:val="4E750D" w:themeColor="accent2" w:themeShade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F54C3" w:rsidRPr="007F54C3">
        <w:rPr>
          <w:rFonts w:ascii="Century Gothic" w:hAnsi="Century Gothic"/>
        </w:rPr>
        <w:t xml:space="preserve">The Center for Disease </w:t>
      </w:r>
      <w:r>
        <w:rPr>
          <w:rFonts w:ascii="Century Gothic" w:hAnsi="Century Gothic"/>
        </w:rPr>
        <w:t xml:space="preserve">Control (CDC) currently </w:t>
      </w:r>
      <w:r w:rsidR="007F54C3" w:rsidRPr="007F54C3">
        <w:rPr>
          <w:rFonts w:ascii="Century Gothic" w:hAnsi="Century Gothic"/>
        </w:rPr>
        <w:t>defines AIDS as a</w:t>
      </w:r>
      <w:r w:rsidR="007F54C3" w:rsidRPr="007F54C3">
        <w:rPr>
          <w:rFonts w:ascii="Century Gothic" w:hAnsi="Century Gothic"/>
          <w:b/>
        </w:rPr>
        <w:t xml:space="preserve"> </w:t>
      </w:r>
      <w:r w:rsidR="007F54C3" w:rsidRPr="007F54C3">
        <w:rPr>
          <w:rFonts w:ascii="Century Gothic" w:hAnsi="Century Gothic"/>
        </w:rPr>
        <w:t>T c</w:t>
      </w:r>
      <w:r>
        <w:rPr>
          <w:rFonts w:ascii="Century Gothic" w:hAnsi="Century Gothic"/>
        </w:rPr>
        <w:t xml:space="preserve">ell count that is less </w:t>
      </w:r>
      <w:r w:rsidR="007F54C3" w:rsidRPr="007F54C3">
        <w:rPr>
          <w:rFonts w:ascii="Century Gothic" w:hAnsi="Century Gothic"/>
        </w:rPr>
        <w:t>than 200</w:t>
      </w:r>
      <w:r w:rsidR="007F5E28">
        <w:rPr>
          <w:rFonts w:ascii="Century Gothic" w:hAnsi="Century Gothic"/>
        </w:rPr>
        <w:t xml:space="preserve"> </w:t>
      </w:r>
      <w:r w:rsidR="007F54C3" w:rsidRPr="007F54C3">
        <w:rPr>
          <w:rFonts w:ascii="Century Gothic" w:hAnsi="Century Gothic"/>
        </w:rPr>
        <w:t>cells per cubic mil</w:t>
      </w:r>
      <w:r w:rsidR="00A77FC6">
        <w:rPr>
          <w:rFonts w:ascii="Century Gothic" w:hAnsi="Century Gothic"/>
        </w:rPr>
        <w:t>limeter of blood.  Patients with AIDS</w:t>
      </w:r>
      <w:r>
        <w:rPr>
          <w:rFonts w:ascii="Century Gothic" w:hAnsi="Century Gothic"/>
        </w:rPr>
        <w:t xml:space="preserve"> </w:t>
      </w:r>
      <w:r w:rsidR="007F54C3" w:rsidRPr="007F54C3">
        <w:rPr>
          <w:rFonts w:ascii="Century Gothic" w:hAnsi="Century Gothic"/>
        </w:rPr>
        <w:t>may contract pneumoni</w:t>
      </w:r>
      <w:r>
        <w:rPr>
          <w:rFonts w:ascii="Century Gothic" w:hAnsi="Century Gothic"/>
        </w:rPr>
        <w:t xml:space="preserve">a, tuberculosis, brain </w:t>
      </w:r>
      <w:r w:rsidR="007F54C3" w:rsidRPr="007F54C3">
        <w:rPr>
          <w:rFonts w:ascii="Century Gothic" w:hAnsi="Century Gothic"/>
        </w:rPr>
        <w:t>infections, cancer, and/or o</w:t>
      </w:r>
      <w:r>
        <w:rPr>
          <w:rFonts w:ascii="Century Gothic" w:hAnsi="Century Gothic"/>
        </w:rPr>
        <w:t xml:space="preserve">ther illnesses. </w:t>
      </w:r>
      <w:r w:rsidR="00A77FC6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 xml:space="preserve">Victims </w:t>
      </w:r>
      <w:r w:rsidR="007F54C3" w:rsidRPr="007F54C3">
        <w:rPr>
          <w:rFonts w:ascii="Century Gothic" w:hAnsi="Century Gothic"/>
        </w:rPr>
        <w:t>normally die a year or two after developing AIDS.</w:t>
      </w:r>
    </w:p>
    <w:p w14:paraId="429CF184" w14:textId="77777777" w:rsidR="002200A8" w:rsidRPr="002200A8" w:rsidRDefault="002200A8" w:rsidP="007F54C3">
      <w:pPr>
        <w:rPr>
          <w:rFonts w:ascii="Century Gothic" w:hAnsi="Century Gothic"/>
          <w:b/>
          <w:sz w:val="12"/>
          <w:szCs w:val="12"/>
          <w:u w:val="single"/>
        </w:rPr>
      </w:pPr>
    </w:p>
    <w:p w14:paraId="6A76F911" w14:textId="77777777" w:rsidR="007F54C3" w:rsidRPr="0088456E" w:rsidRDefault="007F54C3" w:rsidP="007F54C3">
      <w:pPr>
        <w:rPr>
          <w:rFonts w:ascii="Century Gothic" w:hAnsi="Century Gothic"/>
          <w:b/>
          <w:color w:val="064573" w:themeColor="accent3" w:themeShade="80"/>
          <w:sz w:val="28"/>
          <w:szCs w:val="28"/>
        </w:rPr>
      </w:pPr>
      <w:r w:rsidRPr="0088456E">
        <w:rPr>
          <w:rFonts w:ascii="Century Gothic" w:hAnsi="Century Gothic"/>
          <w:b/>
          <w:color w:val="064573" w:themeColor="accent3" w:themeShade="80"/>
          <w:sz w:val="28"/>
          <w:szCs w:val="28"/>
        </w:rPr>
        <w:t>HIV Structure and Life Cycle</w:t>
      </w:r>
    </w:p>
    <w:p w14:paraId="717D26C8" w14:textId="288D05C2" w:rsidR="007F54C3" w:rsidRPr="007F54C3" w:rsidRDefault="007F54C3" w:rsidP="007F54C3">
      <w:pPr>
        <w:rPr>
          <w:rFonts w:ascii="Century Gothic" w:hAnsi="Century Gothic"/>
        </w:rPr>
      </w:pPr>
      <w:r w:rsidRPr="007F54C3">
        <w:rPr>
          <w:rFonts w:ascii="Century Gothic" w:hAnsi="Century Gothic"/>
        </w:rPr>
        <w:t>A retrovirus is a virus with RNA as its genetic material.  Retroviruses a</w:t>
      </w:r>
      <w:r w:rsidR="002200A8">
        <w:rPr>
          <w:rFonts w:ascii="Century Gothic" w:hAnsi="Century Gothic"/>
        </w:rPr>
        <w:t xml:space="preserve">re able to insert their genetic </w:t>
      </w:r>
      <w:r w:rsidRPr="007F54C3">
        <w:rPr>
          <w:rFonts w:ascii="Century Gothic" w:hAnsi="Century Gothic"/>
        </w:rPr>
        <w:t xml:space="preserve">material into a host cell.  Once a retrovirus inserts its genetic material, it is able to make it part of the host’s DNA permanently, and can only be destroyed by killing the entire host cell. </w:t>
      </w:r>
      <w:r w:rsidR="00A77FC6">
        <w:rPr>
          <w:rFonts w:ascii="Century Gothic" w:hAnsi="Century Gothic"/>
        </w:rPr>
        <w:t xml:space="preserve"> </w:t>
      </w:r>
      <w:r w:rsidRPr="007F54C3">
        <w:rPr>
          <w:rFonts w:ascii="Century Gothic" w:hAnsi="Century Gothic"/>
        </w:rPr>
        <w:t>The process of HIV invasion into a CD4+ T cell is outlined in the diagram below.</w:t>
      </w:r>
    </w:p>
    <w:p w14:paraId="6945ADAE" w14:textId="5F62B5D8" w:rsidR="007F54C3" w:rsidRPr="007F54C3" w:rsidRDefault="007F54C3" w:rsidP="002200A8">
      <w:pPr>
        <w:jc w:val="center"/>
        <w:rPr>
          <w:rFonts w:ascii="Century Gothic" w:hAnsi="Century Gothic"/>
          <w:b/>
          <w:u w:val="single"/>
        </w:rPr>
      </w:pPr>
      <w:r w:rsidRPr="007F54C3">
        <w:rPr>
          <w:rFonts w:ascii="Century Gothic" w:hAnsi="Century Gothic"/>
          <w:b/>
          <w:noProof/>
          <w:u w:val="single"/>
        </w:rPr>
        <w:drawing>
          <wp:inline distT="0" distB="0" distL="0" distR="0" wp14:anchorId="19E83F83" wp14:editId="1711FEAC">
            <wp:extent cx="6170930" cy="7569200"/>
            <wp:effectExtent l="0" t="0" r="1270" b="0"/>
            <wp:docPr id="3" name="Picture 1" descr="hiv_life_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v_life_cycle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2"/>
                    <a:stretch/>
                  </pic:blipFill>
                  <pic:spPr bwMode="auto">
                    <a:xfrm>
                      <a:off x="0" y="0"/>
                      <a:ext cx="6172624" cy="7571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24E320" w14:textId="77777777" w:rsidR="007F54C3" w:rsidRPr="002200A8" w:rsidRDefault="004E19CB" w:rsidP="007F54C3">
      <w:pPr>
        <w:jc w:val="center"/>
        <w:rPr>
          <w:rFonts w:ascii="Century Gothic" w:hAnsi="Century Gothic"/>
          <w:b/>
          <w:color w:val="4E750D" w:themeColor="accent2" w:themeShade="80"/>
          <w:sz w:val="12"/>
          <w:szCs w:val="12"/>
          <w:u w:val="single"/>
        </w:rPr>
      </w:pPr>
      <w:hyperlink r:id="rId19" w:history="1">
        <w:r w:rsidR="007F54C3" w:rsidRPr="002200A8">
          <w:rPr>
            <w:rStyle w:val="Hyperlink"/>
            <w:rFonts w:ascii="Century Gothic" w:hAnsi="Century Gothic"/>
            <w:color w:val="4E750D" w:themeColor="accent2" w:themeShade="80"/>
            <w:sz w:val="12"/>
            <w:szCs w:val="12"/>
          </w:rPr>
          <w:t>http://www.bloodindex.com/images/hiv_life_cycle.jpg</w:t>
        </w:r>
      </w:hyperlink>
      <w:r w:rsidR="007F54C3" w:rsidRPr="002200A8">
        <w:rPr>
          <w:rFonts w:ascii="Century Gothic" w:hAnsi="Century Gothic"/>
          <w:color w:val="4E750D" w:themeColor="accent2" w:themeShade="80"/>
          <w:sz w:val="12"/>
          <w:szCs w:val="12"/>
        </w:rPr>
        <w:t xml:space="preserve"> </w:t>
      </w:r>
    </w:p>
    <w:p w14:paraId="05F4E9A5" w14:textId="77777777" w:rsidR="007F54C3" w:rsidRPr="00991D66" w:rsidRDefault="007F54C3" w:rsidP="007F54C3">
      <w:pPr>
        <w:rPr>
          <w:rFonts w:ascii="Century Gothic" w:hAnsi="Century Gothic"/>
          <w:sz w:val="12"/>
          <w:szCs w:val="12"/>
        </w:rPr>
      </w:pPr>
    </w:p>
    <w:p w14:paraId="4BDF4E4C" w14:textId="7B6447C2" w:rsidR="00CB363A" w:rsidRPr="0088456E" w:rsidRDefault="00B5121A" w:rsidP="00CB363A">
      <w:pPr>
        <w:rPr>
          <w:rFonts w:ascii="Century Gothic" w:hAnsi="Century Gothic"/>
          <w:b/>
          <w:color w:val="064573" w:themeColor="accent3" w:themeShade="80"/>
          <w:sz w:val="28"/>
          <w:szCs w:val="28"/>
        </w:rPr>
      </w:pPr>
      <w:r>
        <w:rPr>
          <w:rFonts w:ascii="Verdana" w:hAnsi="Verdana" w:cs="Times New Roman"/>
          <w:noProof/>
          <w:color w:val="000000"/>
          <w:sz w:val="20"/>
          <w:szCs w:val="20"/>
        </w:rPr>
        <w:drawing>
          <wp:anchor distT="63500" distB="63500" distL="127000" distR="127000" simplePos="0" relativeHeight="251675648" behindDoc="0" locked="0" layoutInCell="1" allowOverlap="0" wp14:anchorId="43BD726C" wp14:editId="24563B56">
            <wp:simplePos x="0" y="0"/>
            <wp:positionH relativeFrom="column">
              <wp:posOffset>3429000</wp:posOffset>
            </wp:positionH>
            <wp:positionV relativeFrom="line">
              <wp:posOffset>69850</wp:posOffset>
            </wp:positionV>
            <wp:extent cx="3467100" cy="3060700"/>
            <wp:effectExtent l="0" t="0" r="0" b="6350"/>
            <wp:wrapSquare wrapText="bothSides"/>
            <wp:docPr id="14" name="Picture 7" descr="he CCR5 mutation in Eur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e CCR5 mutation in Europ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363A">
        <w:rPr>
          <w:rFonts w:ascii="Century Gothic" w:hAnsi="Century Gothic"/>
          <w:b/>
          <w:color w:val="064573" w:themeColor="accent3" w:themeShade="80"/>
          <w:sz w:val="28"/>
          <w:szCs w:val="28"/>
        </w:rPr>
        <w:t>Natural Selection and HIV</w:t>
      </w:r>
      <w:r w:rsidR="00E324BC">
        <w:rPr>
          <w:rFonts w:ascii="Century Gothic" w:hAnsi="Century Gothic"/>
          <w:b/>
          <w:color w:val="064573" w:themeColor="accent3" w:themeShade="80"/>
          <w:sz w:val="28"/>
          <w:szCs w:val="28"/>
        </w:rPr>
        <w:t>-1</w:t>
      </w:r>
      <w:r w:rsidR="00CB363A">
        <w:rPr>
          <w:rFonts w:ascii="Century Gothic" w:hAnsi="Century Gothic"/>
          <w:b/>
          <w:color w:val="064573" w:themeColor="accent3" w:themeShade="80"/>
          <w:sz w:val="28"/>
          <w:szCs w:val="28"/>
        </w:rPr>
        <w:t xml:space="preserve"> Immunity</w:t>
      </w:r>
    </w:p>
    <w:p w14:paraId="50CB9A44" w14:textId="5B6DAD96" w:rsidR="00CB363A" w:rsidRDefault="00CB363A" w:rsidP="00CB36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/>
        </w:rPr>
      </w:pPr>
      <w:r>
        <w:rPr>
          <w:rFonts w:ascii="Century Gothic" w:hAnsi="Century Gothic"/>
        </w:rPr>
        <w:t xml:space="preserve">HIV-1 and HIV-2 are specific strains of HIV, and have a slightly different structure.  The protein that HIV-1 uses to enter white blood cells was discovered in 1996.  The protein is called Chemokine Receptor 5 (CCR-5), which is produced by a gene of the same name.  A mutation in the CCR-5 gene can result in a misshapen protein, or a lack of the protein on the cell surface at all.  When the CCR-5 gene is incorrect or absent, HIV is unable to enter the white blood cells to infect the host. </w:t>
      </w:r>
      <w:r w:rsidR="00A77FC6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Think of cells without the CCR-5 protein as a home without doors.  This results in a resis</w:t>
      </w:r>
      <w:r w:rsidR="00A77FC6">
        <w:rPr>
          <w:rFonts w:ascii="Century Gothic" w:hAnsi="Century Gothic"/>
        </w:rPr>
        <w:t>tance, or immunity, to HIV-1.</w:t>
      </w:r>
    </w:p>
    <w:p w14:paraId="4AA8196D" w14:textId="77777777" w:rsidR="007F5E28" w:rsidRPr="007F5E28" w:rsidRDefault="007F5E28" w:rsidP="00CB36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/>
          <w:sz w:val="12"/>
          <w:szCs w:val="12"/>
        </w:rPr>
      </w:pPr>
    </w:p>
    <w:p w14:paraId="49E7832A" w14:textId="1AB0AB69" w:rsidR="00CB363A" w:rsidRDefault="007F5E28" w:rsidP="00CB36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Helveti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AC94C5" wp14:editId="4B2BC83B">
                <wp:simplePos x="0" y="0"/>
                <wp:positionH relativeFrom="column">
                  <wp:posOffset>3657600</wp:posOffset>
                </wp:positionH>
                <wp:positionV relativeFrom="paragraph">
                  <wp:posOffset>201295</wp:posOffset>
                </wp:positionV>
                <wp:extent cx="3086100" cy="249555"/>
                <wp:effectExtent l="0" t="0" r="0" b="444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249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5E29C4BD" w14:textId="50FDE4DC" w:rsidR="007F5E28" w:rsidRPr="007F5E28" w:rsidRDefault="004E19CB" w:rsidP="008F42B8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entury Gothic" w:hAnsi="Century Gothic"/>
                                <w:color w:val="064573" w:themeColor="accent3" w:themeShade="80"/>
                                <w:sz w:val="12"/>
                                <w:szCs w:val="12"/>
                              </w:rPr>
                            </w:pPr>
                            <w:hyperlink r:id="rId21" w:history="1">
                              <w:r w:rsidR="007F5E28" w:rsidRPr="007F5E28">
                                <w:rPr>
                                  <w:rStyle w:val="Hyperlink"/>
                                  <w:rFonts w:ascii="Century Gothic" w:hAnsi="Century Gothic"/>
                                  <w:color w:val="064573" w:themeColor="accent3" w:themeShade="80"/>
                                  <w:sz w:val="12"/>
                                  <w:szCs w:val="12"/>
                                </w:rPr>
                                <w:t>http://evolution.berkeley.edu/evolibrary/images/relevance/ccr5map.gif</w:t>
                              </w:r>
                            </w:hyperlink>
                            <w:r w:rsidR="007F5E28" w:rsidRPr="007F5E28">
                              <w:rPr>
                                <w:rFonts w:ascii="Century Gothic" w:hAnsi="Century Gothic"/>
                                <w:color w:val="064573" w:themeColor="accent3" w:themeShade="80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7" o:spid="_x0000_s1028" type="#_x0000_t202" style="position:absolute;margin-left:4in;margin-top:15.85pt;width:243pt;height:19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" filled="f" stroked="f">
                <v:textbox>
                  <w:txbxContent>
                    <w:p w14:paraId="5E29C4BD" w14:textId="50FDE4DC" w:rsidR="007F5E28" w:rsidRPr="007F5E28" w:rsidRDefault="007F5E28" w:rsidP="008F42B8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entury Gothic" w:hAnsi="Century Gothic"/>
                          <w:color w:val="064573" w:themeColor="accent3" w:themeShade="80"/>
                          <w:sz w:val="12"/>
                          <w:szCs w:val="12"/>
                        </w:rPr>
                      </w:pPr>
                      <w:hyperlink r:id="rId22" w:history="1">
                        <w:r w:rsidRPr="007F5E28">
                          <w:rPr>
                            <w:rStyle w:val="Hyperlink"/>
                            <w:rFonts w:ascii="Century Gothic" w:hAnsi="Century Gothic"/>
                            <w:color w:val="064573" w:themeColor="accent3" w:themeShade="80"/>
                            <w:sz w:val="12"/>
                            <w:szCs w:val="12"/>
                          </w:rPr>
                          <w:t>http://evolution.berkeley.edu/evolibrary/images/relevance/ccr5map.gif</w:t>
                        </w:r>
                      </w:hyperlink>
                      <w:r w:rsidRPr="007F5E28">
                        <w:rPr>
                          <w:rFonts w:ascii="Century Gothic" w:hAnsi="Century Gothic"/>
                          <w:color w:val="064573" w:themeColor="accent3" w:themeShade="80"/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B363A">
        <w:rPr>
          <w:rFonts w:ascii="Century Gothic" w:hAnsi="Century Gothic"/>
        </w:rPr>
        <w:t xml:space="preserve">How does immunity to HIV-1 provide an example of natural selection in action?  </w:t>
      </w:r>
      <w:r w:rsidR="00CB363A" w:rsidRPr="0088456E">
        <w:rPr>
          <w:rFonts w:ascii="Century Gothic" w:hAnsi="Century Gothic" w:cs="Helvetica"/>
        </w:rPr>
        <w:t>Natural selection occurs only if there is both (1) variation in the genetic information between organisms in a population</w:t>
      </w:r>
      <w:r w:rsidR="00CB363A">
        <w:rPr>
          <w:rFonts w:ascii="Century Gothic" w:hAnsi="Century Gothic" w:cs="Helvetica"/>
        </w:rPr>
        <w:t>,</w:t>
      </w:r>
      <w:r w:rsidR="00CB363A" w:rsidRPr="0088456E">
        <w:rPr>
          <w:rFonts w:ascii="Century Gothic" w:hAnsi="Century Gothic" w:cs="Helvetica"/>
        </w:rPr>
        <w:t xml:space="preserve"> and (2) variation in the expression of that genetic information—that is, trait variation—that leads to differences in performance among individuals.</w:t>
      </w:r>
      <w:r w:rsidR="00CB363A">
        <w:rPr>
          <w:rFonts w:ascii="Century Gothic" w:hAnsi="Century Gothic"/>
        </w:rPr>
        <w:t xml:space="preserve">  In the case of HIV-1 immunity, (1) a mutation occurred in the CCR-5 gene that created genetic variation, and (2) the mutated CCR-5 gene provides immunity to HIV-1 in those who have the mutation, while those who have a normal CCR-5 gene remain susceptible to HIV-1.  In an environment where the HIV-1 threat is high, those individuals with HIV-1 immunity would clearly have an advantage.</w:t>
      </w:r>
      <w:r w:rsidR="00A82A3E">
        <w:rPr>
          <w:rFonts w:ascii="Century Gothic" w:hAnsi="Century Gothic"/>
        </w:rPr>
        <w:t xml:space="preserve">  </w:t>
      </w:r>
      <w:r w:rsidR="00CB363A" w:rsidRPr="005154F1">
        <w:rPr>
          <w:rFonts w:ascii="Century Gothic" w:hAnsi="Century Gothic" w:cs="Helvetica"/>
        </w:rPr>
        <w:t xml:space="preserve">Go to the following website to view a </w:t>
      </w:r>
      <w:r w:rsidR="00CB363A">
        <w:rPr>
          <w:rFonts w:ascii="Century Gothic" w:hAnsi="Century Gothic" w:cs="Helvetica"/>
        </w:rPr>
        <w:t xml:space="preserve">5-minute </w:t>
      </w:r>
      <w:r w:rsidR="00CB363A" w:rsidRPr="005154F1">
        <w:rPr>
          <w:rFonts w:ascii="Century Gothic" w:hAnsi="Century Gothic" w:cs="Helvetica"/>
        </w:rPr>
        <w:t xml:space="preserve">video </w:t>
      </w:r>
      <w:r w:rsidR="00CB363A">
        <w:rPr>
          <w:rFonts w:ascii="Century Gothic" w:hAnsi="Century Gothic" w:cs="Helvetica"/>
        </w:rPr>
        <w:t>“Surviving AIDS,” that</w:t>
      </w:r>
      <w:r w:rsidR="00CB363A" w:rsidRPr="005154F1">
        <w:rPr>
          <w:rFonts w:ascii="Century Gothic" w:hAnsi="Century Gothic" w:cs="Helvetica"/>
        </w:rPr>
        <w:t xml:space="preserve"> </w:t>
      </w:r>
      <w:r w:rsidR="00CB363A">
        <w:rPr>
          <w:rFonts w:ascii="Century Gothic" w:hAnsi="Century Gothic" w:cs="Helvetica"/>
        </w:rPr>
        <w:t xml:space="preserve">summarizes </w:t>
      </w:r>
      <w:r w:rsidR="00CB363A" w:rsidRPr="005154F1">
        <w:rPr>
          <w:rFonts w:ascii="Century Gothic" w:hAnsi="Century Gothic" w:cs="Helvetica"/>
        </w:rPr>
        <w:t>the</w:t>
      </w:r>
      <w:r w:rsidR="00CB363A">
        <w:rPr>
          <w:rFonts w:ascii="Century Gothic" w:hAnsi="Century Gothic" w:cs="Helvetica"/>
        </w:rPr>
        <w:t xml:space="preserve"> discovery of the HIV-1 Immunity g</w:t>
      </w:r>
      <w:r w:rsidR="00CB363A" w:rsidRPr="005154F1">
        <w:rPr>
          <w:rFonts w:ascii="Century Gothic" w:hAnsi="Century Gothic" w:cs="Helvetica"/>
        </w:rPr>
        <w:t>ene:</w:t>
      </w:r>
    </w:p>
    <w:p w14:paraId="3C9DF6DB" w14:textId="77777777" w:rsidR="00A82A3E" w:rsidRPr="00A82A3E" w:rsidRDefault="00A82A3E" w:rsidP="00CB36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/>
          <w:sz w:val="12"/>
          <w:szCs w:val="12"/>
        </w:rPr>
      </w:pPr>
    </w:p>
    <w:p w14:paraId="519FB2F4" w14:textId="77777777" w:rsidR="00CB363A" w:rsidRPr="00CB363A" w:rsidRDefault="004E19CB" w:rsidP="00CB36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Century Gothic" w:hAnsi="Century Gothic" w:cs="Helvetica"/>
          <w:b/>
          <w:color w:val="064573" w:themeColor="accent3" w:themeShade="80"/>
          <w:sz w:val="28"/>
          <w:szCs w:val="28"/>
        </w:rPr>
      </w:pPr>
      <w:hyperlink r:id="rId23" w:history="1">
        <w:r w:rsidR="00CB363A" w:rsidRPr="00CB363A">
          <w:rPr>
            <w:rStyle w:val="Hyperlink"/>
            <w:rFonts w:ascii="Century Gothic" w:eastAsia="Times New Roman" w:hAnsi="Century Gothic" w:cs="Arial"/>
            <w:b/>
            <w:bCs/>
            <w:color w:val="064573" w:themeColor="accent3" w:themeShade="80"/>
            <w:kern w:val="36"/>
            <w:sz w:val="28"/>
            <w:szCs w:val="28"/>
          </w:rPr>
          <w:t>http://www.pbs.org/wgbh/evolution/library/10/4/l_104_06.html</w:t>
        </w:r>
      </w:hyperlink>
    </w:p>
    <w:p w14:paraId="76A12C87" w14:textId="00E85AC1" w:rsidR="00CB363A" w:rsidRDefault="00CB363A" w:rsidP="00CB36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/>
        </w:rPr>
      </w:pPr>
    </w:p>
    <w:p w14:paraId="443F3E8A" w14:textId="6CEE4B11" w:rsidR="00F60C1E" w:rsidRPr="00CB363A" w:rsidRDefault="00B5121A" w:rsidP="00CB36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Helvetica"/>
          <w:i/>
        </w:rPr>
      </w:pPr>
      <w:r w:rsidRPr="00203966">
        <w:rPr>
          <w:rFonts w:ascii="Century Gothic" w:hAnsi="Century Gothic" w:cs="Helvetic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B46998" wp14:editId="7AB2F86A">
                <wp:simplePos x="0" y="0"/>
                <wp:positionH relativeFrom="column">
                  <wp:posOffset>0</wp:posOffset>
                </wp:positionH>
                <wp:positionV relativeFrom="paragraph">
                  <wp:posOffset>152400</wp:posOffset>
                </wp:positionV>
                <wp:extent cx="6743700" cy="2316480"/>
                <wp:effectExtent l="177800" t="177800" r="215900" b="19812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2316480"/>
                        </a:xfrm>
                        <a:prstGeom prst="roundRect">
                          <a:avLst>
                            <a:gd name="adj" fmla="val 6791"/>
                          </a:avLst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28575" cmpd="sng">
                          <a:solidFill>
                            <a:srgbClr val="144C5C"/>
                          </a:solidFill>
                        </a:ln>
                        <a:effectLst>
                          <a:outerShdw blurRad="165100" dir="5400000" algn="ctr" rotWithShape="0">
                            <a:srgbClr val="000000">
                              <a:alpha val="73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156BE5" w14:textId="5D4BA8A1" w:rsidR="00E210A0" w:rsidRPr="000F258A" w:rsidRDefault="00E210A0" w:rsidP="00F60C1E">
                            <w:pPr>
                              <w:widowControl w:val="0"/>
                              <w:pBdr>
                                <w:bottom w:val="single" w:sz="12" w:space="1" w:color="auto"/>
                              </w:pBd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entury Gothic" w:hAnsi="Century Gothic" w:cs="Helvetica"/>
                                <w:b/>
                                <w:color w:val="064573" w:themeColor="accent3" w:themeShade="80"/>
                                <w:sz w:val="28"/>
                                <w:szCs w:val="28"/>
                              </w:rPr>
                            </w:pPr>
                            <w:r w:rsidRPr="000F258A">
                              <w:rPr>
                                <w:rFonts w:ascii="Century Gothic" w:hAnsi="Century Gothic" w:cs="Helvetica"/>
                                <w:b/>
                                <w:color w:val="064573" w:themeColor="accent3" w:themeShade="80"/>
                                <w:sz w:val="28"/>
                                <w:szCs w:val="28"/>
                              </w:rPr>
                              <w:t xml:space="preserve">Review Questions </w:t>
                            </w:r>
                            <w:r w:rsidRPr="000F258A">
                              <w:rPr>
                                <w:rFonts w:ascii="Century Gothic" w:hAnsi="Century Gothic" w:cs="Helvetica"/>
                                <w:i/>
                                <w:color w:val="064573" w:themeColor="accent3" w:themeShade="80"/>
                              </w:rPr>
                              <w:t>– answer questions on a separate sheet of paper</w:t>
                            </w:r>
                          </w:p>
                          <w:p w14:paraId="0E70D5F9" w14:textId="77777777" w:rsidR="00E210A0" w:rsidRPr="00B5121A" w:rsidRDefault="00E210A0" w:rsidP="00A82A3E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3"/>
                              </w:numPr>
                              <w:autoSpaceDE w:val="0"/>
                              <w:autoSpaceDN w:val="0"/>
                              <w:adjustRightInd w:val="0"/>
                              <w:ind w:left="450"/>
                              <w:rPr>
                                <w:rFonts w:ascii="Century Gothic" w:hAnsi="Century Gothic" w:cs="Arial"/>
                                <w:color w:val="1A1A1A"/>
                              </w:rPr>
                            </w:pPr>
                            <w:r w:rsidRPr="00B5121A">
                              <w:rPr>
                                <w:rFonts w:ascii="Century Gothic" w:hAnsi="Century Gothic" w:cs="Arial"/>
                                <w:color w:val="1A1A1A"/>
                              </w:rPr>
                              <w:t>How are AIDS and HIV related?</w:t>
                            </w:r>
                          </w:p>
                          <w:p w14:paraId="19CD6024" w14:textId="77777777" w:rsidR="00E210A0" w:rsidRPr="00B5121A" w:rsidRDefault="00E210A0" w:rsidP="00A82A3E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3"/>
                              </w:numPr>
                              <w:autoSpaceDE w:val="0"/>
                              <w:autoSpaceDN w:val="0"/>
                              <w:adjustRightInd w:val="0"/>
                              <w:ind w:left="450"/>
                              <w:rPr>
                                <w:rFonts w:ascii="Century Gothic" w:hAnsi="Century Gothic" w:cs="Arial"/>
                                <w:color w:val="1A1A1A"/>
                              </w:rPr>
                            </w:pPr>
                            <w:r w:rsidRPr="00B5121A">
                              <w:rPr>
                                <w:rFonts w:ascii="Century Gothic" w:hAnsi="Century Gothic" w:cs="Arial"/>
                                <w:color w:val="1A1A1A"/>
                              </w:rPr>
                              <w:t>The total human population in 1990 was 5.28 billion, and in 2012 it was 7.15 billion.  What percentage of the world reported having HIV in 1990 and 2012?</w:t>
                            </w:r>
                          </w:p>
                          <w:p w14:paraId="76EDFEC5" w14:textId="647E2EFB" w:rsidR="00E210A0" w:rsidRPr="00B5121A" w:rsidRDefault="00E210A0" w:rsidP="00A82A3E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3"/>
                              </w:numPr>
                              <w:autoSpaceDE w:val="0"/>
                              <w:autoSpaceDN w:val="0"/>
                              <w:adjustRightInd w:val="0"/>
                              <w:ind w:left="450"/>
                              <w:rPr>
                                <w:rFonts w:ascii="Century Gothic" w:hAnsi="Century Gothic" w:cs="Arial"/>
                                <w:color w:val="1A1A1A"/>
                              </w:rPr>
                            </w:pPr>
                            <w:r w:rsidRPr="00B5121A">
                              <w:rPr>
                                <w:rFonts w:ascii="Century Gothic" w:hAnsi="Century Gothic" w:cs="Arial"/>
                                <w:color w:val="1A1A1A"/>
                              </w:rPr>
                              <w:t>Explain why an individual inf</w:t>
                            </w:r>
                            <w:r>
                              <w:rPr>
                                <w:rFonts w:ascii="Century Gothic" w:hAnsi="Century Gothic" w:cs="Arial"/>
                                <w:color w:val="1A1A1A"/>
                              </w:rPr>
                              <w:t>ected with HIV may not know he/she has</w:t>
                            </w:r>
                            <w:r w:rsidRPr="00B5121A">
                              <w:rPr>
                                <w:rFonts w:ascii="Century Gothic" w:hAnsi="Century Gothic" w:cs="Arial"/>
                                <w:color w:val="1A1A1A"/>
                              </w:rPr>
                              <w:t xml:space="preserve"> the disease.</w:t>
                            </w:r>
                          </w:p>
                          <w:p w14:paraId="2353C687" w14:textId="77777777" w:rsidR="00E210A0" w:rsidRPr="00B5121A" w:rsidRDefault="00E210A0" w:rsidP="00A82A3E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3"/>
                              </w:numPr>
                              <w:autoSpaceDE w:val="0"/>
                              <w:autoSpaceDN w:val="0"/>
                              <w:adjustRightInd w:val="0"/>
                              <w:ind w:left="450"/>
                              <w:rPr>
                                <w:rFonts w:ascii="Century Gothic" w:hAnsi="Century Gothic" w:cs="Arial"/>
                                <w:color w:val="1A1A1A"/>
                              </w:rPr>
                            </w:pPr>
                            <w:r w:rsidRPr="00B5121A">
                              <w:rPr>
                                <w:rFonts w:ascii="Century Gothic" w:hAnsi="Century Gothic" w:cs="Arial"/>
                                <w:color w:val="1A1A1A"/>
                              </w:rPr>
                              <w:t>What type of cells does HIV infect?</w:t>
                            </w:r>
                          </w:p>
                          <w:p w14:paraId="5FF3DF5D" w14:textId="77777777" w:rsidR="00E210A0" w:rsidRPr="00B5121A" w:rsidRDefault="00E210A0" w:rsidP="00A82A3E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3"/>
                              </w:numPr>
                              <w:autoSpaceDE w:val="0"/>
                              <w:autoSpaceDN w:val="0"/>
                              <w:adjustRightInd w:val="0"/>
                              <w:ind w:left="450"/>
                              <w:rPr>
                                <w:rFonts w:ascii="Century Gothic" w:hAnsi="Century Gothic" w:cs="Arial"/>
                                <w:color w:val="1A1A1A"/>
                              </w:rPr>
                            </w:pPr>
                            <w:r w:rsidRPr="00B5121A">
                              <w:rPr>
                                <w:rFonts w:ascii="Century Gothic" w:hAnsi="Century Gothic" w:cs="Arial"/>
                                <w:color w:val="1A1A1A"/>
                              </w:rPr>
                              <w:t>Do individuals with HIV actually die from HIV?  Explain your answer.</w:t>
                            </w:r>
                          </w:p>
                          <w:p w14:paraId="29CCE713" w14:textId="77777777" w:rsidR="00E210A0" w:rsidRPr="00B5121A" w:rsidRDefault="00E210A0" w:rsidP="00A82A3E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3"/>
                              </w:numPr>
                              <w:autoSpaceDE w:val="0"/>
                              <w:autoSpaceDN w:val="0"/>
                              <w:adjustRightInd w:val="0"/>
                              <w:ind w:left="450"/>
                              <w:rPr>
                                <w:rFonts w:ascii="Century Gothic" w:hAnsi="Century Gothic" w:cs="Arial"/>
                                <w:color w:val="1A1A1A"/>
                              </w:rPr>
                            </w:pPr>
                            <w:r w:rsidRPr="00B5121A">
                              <w:rPr>
                                <w:rFonts w:ascii="Century Gothic" w:hAnsi="Century Gothic" w:cs="Arial"/>
                                <w:color w:val="1A1A1A"/>
                              </w:rPr>
                              <w:t>Summarize the life cycle of HIV.  Use pictures if you would like.</w:t>
                            </w:r>
                          </w:p>
                          <w:p w14:paraId="34C99A25" w14:textId="77777777" w:rsidR="00E210A0" w:rsidRPr="00B5121A" w:rsidRDefault="00E210A0" w:rsidP="00A82A3E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3"/>
                              </w:numPr>
                              <w:autoSpaceDE w:val="0"/>
                              <w:autoSpaceDN w:val="0"/>
                              <w:adjustRightInd w:val="0"/>
                              <w:ind w:left="450"/>
                              <w:rPr>
                                <w:rFonts w:ascii="Century Gothic" w:hAnsi="Century Gothic" w:cs="Arial"/>
                                <w:color w:val="1A1A1A"/>
                              </w:rPr>
                            </w:pPr>
                            <w:r w:rsidRPr="00B5121A">
                              <w:rPr>
                                <w:rFonts w:ascii="Century Gothic" w:hAnsi="Century Gothic" w:cs="Arial"/>
                                <w:color w:val="1A1A1A"/>
                              </w:rPr>
                              <w:t>How can HIV be contracted?</w:t>
                            </w:r>
                          </w:p>
                          <w:p w14:paraId="352B59E7" w14:textId="77777777" w:rsidR="00E210A0" w:rsidRPr="00B5121A" w:rsidRDefault="00E210A0" w:rsidP="00A82A3E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3"/>
                              </w:numPr>
                              <w:autoSpaceDE w:val="0"/>
                              <w:autoSpaceDN w:val="0"/>
                              <w:adjustRightInd w:val="0"/>
                              <w:ind w:left="450"/>
                              <w:rPr>
                                <w:rFonts w:ascii="Century Gothic" w:hAnsi="Century Gothic" w:cs="Arial"/>
                                <w:color w:val="1A1A1A"/>
                              </w:rPr>
                            </w:pPr>
                            <w:r w:rsidRPr="00B5121A">
                              <w:rPr>
                                <w:rFonts w:ascii="Century Gothic" w:hAnsi="Century Gothic" w:cs="Arial"/>
                                <w:color w:val="1A1A1A"/>
                              </w:rPr>
                              <w:t>Explain how an individual could have immunity to HIV-1.</w:t>
                            </w:r>
                          </w:p>
                          <w:p w14:paraId="16280DA5" w14:textId="77777777" w:rsidR="00E210A0" w:rsidRPr="00203966" w:rsidRDefault="00E210A0" w:rsidP="00F60C1E">
                            <w:pPr>
                              <w:jc w:val="center"/>
                              <w:rPr>
                                <w:rFonts w:ascii="Century Gothic" w:hAnsi="Century Gothic"/>
                                <w:color w:val="0B0605"/>
                              </w:rPr>
                            </w:pPr>
                          </w:p>
                          <w:p w14:paraId="19A02E83" w14:textId="77777777" w:rsidR="00E210A0" w:rsidRPr="00203966" w:rsidRDefault="00E210A0" w:rsidP="006D496D">
                            <w:pPr>
                              <w:rPr>
                                <w:rFonts w:ascii="Century Gothic" w:hAnsi="Century Gothic"/>
                                <w:color w:val="0B0605"/>
                              </w:rPr>
                            </w:pPr>
                          </w:p>
                          <w:p w14:paraId="31251A94" w14:textId="77777777" w:rsidR="00E210A0" w:rsidRPr="00203966" w:rsidRDefault="00E210A0" w:rsidP="00F60C1E">
                            <w:pPr>
                              <w:jc w:val="center"/>
                              <w:rPr>
                                <w:rFonts w:ascii="Century Gothic" w:hAnsi="Century Gothic"/>
                                <w:color w:val="0B060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id="Rounded Rectangle 5" o:spid="_x0000_s1029" style="position:absolute;margin-left:0;margin-top:12pt;width:531pt;height:182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4451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" fillcolor="#ebfad2 [661]" strokecolor="#144c5c" strokeweight="2.25pt">
                <v:shadow on="t" opacity="47841f" mv:blur="165100f" offset="0,0"/>
                <v:textbox>
                  <w:txbxContent>
                    <w:p w14:paraId="6D156BE5" w14:textId="5D4BA8A1" w:rsidR="00E210A0" w:rsidRPr="000F258A" w:rsidRDefault="00E210A0" w:rsidP="00F60C1E">
                      <w:pPr>
                        <w:widowControl w:val="0"/>
                        <w:pBdr>
                          <w:bottom w:val="single" w:sz="12" w:space="1" w:color="auto"/>
                        </w:pBd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entury Gothic" w:hAnsi="Century Gothic" w:cs="Helvetica"/>
                          <w:b/>
                          <w:color w:val="064573" w:themeColor="accent3" w:themeShade="80"/>
                          <w:sz w:val="28"/>
                          <w:szCs w:val="28"/>
                        </w:rPr>
                      </w:pPr>
                      <w:r w:rsidRPr="000F258A">
                        <w:rPr>
                          <w:rFonts w:ascii="Century Gothic" w:hAnsi="Century Gothic" w:cs="Helvetica"/>
                          <w:b/>
                          <w:color w:val="064573" w:themeColor="accent3" w:themeShade="80"/>
                          <w:sz w:val="28"/>
                          <w:szCs w:val="28"/>
                        </w:rPr>
                        <w:t xml:space="preserve">Review Questions </w:t>
                      </w:r>
                      <w:r w:rsidRPr="000F258A">
                        <w:rPr>
                          <w:rFonts w:ascii="Century Gothic" w:hAnsi="Century Gothic" w:cs="Helvetica"/>
                          <w:i/>
                          <w:color w:val="064573" w:themeColor="accent3" w:themeShade="80"/>
                        </w:rPr>
                        <w:t>– answer questions on a separate sheet of paper</w:t>
                      </w:r>
                    </w:p>
                    <w:p w14:paraId="0E70D5F9" w14:textId="77777777" w:rsidR="00E210A0" w:rsidRPr="00B5121A" w:rsidRDefault="00E210A0" w:rsidP="00A82A3E">
                      <w:pPr>
                        <w:pStyle w:val="ListParagraph"/>
                        <w:widowControl w:val="0"/>
                        <w:numPr>
                          <w:ilvl w:val="0"/>
                          <w:numId w:val="23"/>
                        </w:numPr>
                        <w:autoSpaceDE w:val="0"/>
                        <w:autoSpaceDN w:val="0"/>
                        <w:adjustRightInd w:val="0"/>
                        <w:ind w:left="450"/>
                        <w:rPr>
                          <w:rFonts w:ascii="Century Gothic" w:hAnsi="Century Gothic" w:cs="Arial"/>
                          <w:color w:val="1A1A1A"/>
                        </w:rPr>
                      </w:pPr>
                      <w:r w:rsidRPr="00B5121A">
                        <w:rPr>
                          <w:rFonts w:ascii="Century Gothic" w:hAnsi="Century Gothic" w:cs="Arial"/>
                          <w:color w:val="1A1A1A"/>
                        </w:rPr>
                        <w:t>How are AIDS and HIV related?</w:t>
                      </w:r>
                    </w:p>
                    <w:p w14:paraId="19CD6024" w14:textId="77777777" w:rsidR="00E210A0" w:rsidRPr="00B5121A" w:rsidRDefault="00E210A0" w:rsidP="00A82A3E">
                      <w:pPr>
                        <w:pStyle w:val="ListParagraph"/>
                        <w:widowControl w:val="0"/>
                        <w:numPr>
                          <w:ilvl w:val="0"/>
                          <w:numId w:val="23"/>
                        </w:numPr>
                        <w:autoSpaceDE w:val="0"/>
                        <w:autoSpaceDN w:val="0"/>
                        <w:adjustRightInd w:val="0"/>
                        <w:ind w:left="450"/>
                        <w:rPr>
                          <w:rFonts w:ascii="Century Gothic" w:hAnsi="Century Gothic" w:cs="Arial"/>
                          <w:color w:val="1A1A1A"/>
                        </w:rPr>
                      </w:pPr>
                      <w:r w:rsidRPr="00B5121A">
                        <w:rPr>
                          <w:rFonts w:ascii="Century Gothic" w:hAnsi="Century Gothic" w:cs="Arial"/>
                          <w:color w:val="1A1A1A"/>
                        </w:rPr>
                        <w:t>The total human population in 1990 was 5.28 billion, and in 2012 it was 7.15 billion.  What percentage of the world reported having HIV in 1990 and 2012?</w:t>
                      </w:r>
                    </w:p>
                    <w:p w14:paraId="76EDFEC5" w14:textId="647E2EFB" w:rsidR="00E210A0" w:rsidRPr="00B5121A" w:rsidRDefault="00E210A0" w:rsidP="00A82A3E">
                      <w:pPr>
                        <w:pStyle w:val="ListParagraph"/>
                        <w:widowControl w:val="0"/>
                        <w:numPr>
                          <w:ilvl w:val="0"/>
                          <w:numId w:val="23"/>
                        </w:numPr>
                        <w:autoSpaceDE w:val="0"/>
                        <w:autoSpaceDN w:val="0"/>
                        <w:adjustRightInd w:val="0"/>
                        <w:ind w:left="450"/>
                        <w:rPr>
                          <w:rFonts w:ascii="Century Gothic" w:hAnsi="Century Gothic" w:cs="Arial"/>
                          <w:color w:val="1A1A1A"/>
                        </w:rPr>
                      </w:pPr>
                      <w:r w:rsidRPr="00B5121A">
                        <w:rPr>
                          <w:rFonts w:ascii="Century Gothic" w:hAnsi="Century Gothic" w:cs="Arial"/>
                          <w:color w:val="1A1A1A"/>
                        </w:rPr>
                        <w:t>Explain why an individual inf</w:t>
                      </w:r>
                      <w:r>
                        <w:rPr>
                          <w:rFonts w:ascii="Century Gothic" w:hAnsi="Century Gothic" w:cs="Arial"/>
                          <w:color w:val="1A1A1A"/>
                        </w:rPr>
                        <w:t>ected with HIV may not know he/she has</w:t>
                      </w:r>
                      <w:r w:rsidRPr="00B5121A">
                        <w:rPr>
                          <w:rFonts w:ascii="Century Gothic" w:hAnsi="Century Gothic" w:cs="Arial"/>
                          <w:color w:val="1A1A1A"/>
                        </w:rPr>
                        <w:t xml:space="preserve"> the disease.</w:t>
                      </w:r>
                    </w:p>
                    <w:p w14:paraId="2353C687" w14:textId="77777777" w:rsidR="00E210A0" w:rsidRPr="00B5121A" w:rsidRDefault="00E210A0" w:rsidP="00A82A3E">
                      <w:pPr>
                        <w:pStyle w:val="ListParagraph"/>
                        <w:widowControl w:val="0"/>
                        <w:numPr>
                          <w:ilvl w:val="0"/>
                          <w:numId w:val="23"/>
                        </w:numPr>
                        <w:autoSpaceDE w:val="0"/>
                        <w:autoSpaceDN w:val="0"/>
                        <w:adjustRightInd w:val="0"/>
                        <w:ind w:left="450"/>
                        <w:rPr>
                          <w:rFonts w:ascii="Century Gothic" w:hAnsi="Century Gothic" w:cs="Arial"/>
                          <w:color w:val="1A1A1A"/>
                        </w:rPr>
                      </w:pPr>
                      <w:r w:rsidRPr="00B5121A">
                        <w:rPr>
                          <w:rFonts w:ascii="Century Gothic" w:hAnsi="Century Gothic" w:cs="Arial"/>
                          <w:color w:val="1A1A1A"/>
                        </w:rPr>
                        <w:t>What type of cells does HIV infect?</w:t>
                      </w:r>
                    </w:p>
                    <w:p w14:paraId="5FF3DF5D" w14:textId="77777777" w:rsidR="00E210A0" w:rsidRPr="00B5121A" w:rsidRDefault="00E210A0" w:rsidP="00A82A3E">
                      <w:pPr>
                        <w:pStyle w:val="ListParagraph"/>
                        <w:widowControl w:val="0"/>
                        <w:numPr>
                          <w:ilvl w:val="0"/>
                          <w:numId w:val="23"/>
                        </w:numPr>
                        <w:autoSpaceDE w:val="0"/>
                        <w:autoSpaceDN w:val="0"/>
                        <w:adjustRightInd w:val="0"/>
                        <w:ind w:left="450"/>
                        <w:rPr>
                          <w:rFonts w:ascii="Century Gothic" w:hAnsi="Century Gothic" w:cs="Arial"/>
                          <w:color w:val="1A1A1A"/>
                        </w:rPr>
                      </w:pPr>
                      <w:r w:rsidRPr="00B5121A">
                        <w:rPr>
                          <w:rFonts w:ascii="Century Gothic" w:hAnsi="Century Gothic" w:cs="Arial"/>
                          <w:color w:val="1A1A1A"/>
                        </w:rPr>
                        <w:t>Do individuals with HIV actually die from HIV?  Explain your answer.</w:t>
                      </w:r>
                    </w:p>
                    <w:p w14:paraId="29CCE713" w14:textId="77777777" w:rsidR="00E210A0" w:rsidRPr="00B5121A" w:rsidRDefault="00E210A0" w:rsidP="00A82A3E">
                      <w:pPr>
                        <w:pStyle w:val="ListParagraph"/>
                        <w:widowControl w:val="0"/>
                        <w:numPr>
                          <w:ilvl w:val="0"/>
                          <w:numId w:val="23"/>
                        </w:numPr>
                        <w:autoSpaceDE w:val="0"/>
                        <w:autoSpaceDN w:val="0"/>
                        <w:adjustRightInd w:val="0"/>
                        <w:ind w:left="450"/>
                        <w:rPr>
                          <w:rFonts w:ascii="Century Gothic" w:hAnsi="Century Gothic" w:cs="Arial"/>
                          <w:color w:val="1A1A1A"/>
                        </w:rPr>
                      </w:pPr>
                      <w:r w:rsidRPr="00B5121A">
                        <w:rPr>
                          <w:rFonts w:ascii="Century Gothic" w:hAnsi="Century Gothic" w:cs="Arial"/>
                          <w:color w:val="1A1A1A"/>
                        </w:rPr>
                        <w:t>Summarize the life cycle of HIV.  Use pictures if you would like.</w:t>
                      </w:r>
                    </w:p>
                    <w:p w14:paraId="34C99A25" w14:textId="77777777" w:rsidR="00E210A0" w:rsidRPr="00B5121A" w:rsidRDefault="00E210A0" w:rsidP="00A82A3E">
                      <w:pPr>
                        <w:pStyle w:val="ListParagraph"/>
                        <w:widowControl w:val="0"/>
                        <w:numPr>
                          <w:ilvl w:val="0"/>
                          <w:numId w:val="23"/>
                        </w:numPr>
                        <w:autoSpaceDE w:val="0"/>
                        <w:autoSpaceDN w:val="0"/>
                        <w:adjustRightInd w:val="0"/>
                        <w:ind w:left="450"/>
                        <w:rPr>
                          <w:rFonts w:ascii="Century Gothic" w:hAnsi="Century Gothic" w:cs="Arial"/>
                          <w:color w:val="1A1A1A"/>
                        </w:rPr>
                      </w:pPr>
                      <w:r w:rsidRPr="00B5121A">
                        <w:rPr>
                          <w:rFonts w:ascii="Century Gothic" w:hAnsi="Century Gothic" w:cs="Arial"/>
                          <w:color w:val="1A1A1A"/>
                        </w:rPr>
                        <w:t>How can HIV be contracted?</w:t>
                      </w:r>
                    </w:p>
                    <w:p w14:paraId="352B59E7" w14:textId="77777777" w:rsidR="00E210A0" w:rsidRPr="00B5121A" w:rsidRDefault="00E210A0" w:rsidP="00A82A3E">
                      <w:pPr>
                        <w:pStyle w:val="ListParagraph"/>
                        <w:widowControl w:val="0"/>
                        <w:numPr>
                          <w:ilvl w:val="0"/>
                          <w:numId w:val="23"/>
                        </w:numPr>
                        <w:autoSpaceDE w:val="0"/>
                        <w:autoSpaceDN w:val="0"/>
                        <w:adjustRightInd w:val="0"/>
                        <w:ind w:left="450"/>
                        <w:rPr>
                          <w:rFonts w:ascii="Century Gothic" w:hAnsi="Century Gothic" w:cs="Arial"/>
                          <w:color w:val="1A1A1A"/>
                        </w:rPr>
                      </w:pPr>
                      <w:r w:rsidRPr="00B5121A">
                        <w:rPr>
                          <w:rFonts w:ascii="Century Gothic" w:hAnsi="Century Gothic" w:cs="Arial"/>
                          <w:color w:val="1A1A1A"/>
                        </w:rPr>
                        <w:t>Explain how an individual could have immunity to HIV-1.</w:t>
                      </w:r>
                    </w:p>
                    <w:p w14:paraId="16280DA5" w14:textId="77777777" w:rsidR="00E210A0" w:rsidRPr="00203966" w:rsidRDefault="00E210A0" w:rsidP="00F60C1E">
                      <w:pPr>
                        <w:jc w:val="center"/>
                        <w:rPr>
                          <w:rFonts w:ascii="Century Gothic" w:hAnsi="Century Gothic"/>
                          <w:color w:val="0B0605"/>
                        </w:rPr>
                      </w:pPr>
                    </w:p>
                    <w:p w14:paraId="19A02E83" w14:textId="77777777" w:rsidR="00E210A0" w:rsidRPr="00203966" w:rsidRDefault="00E210A0" w:rsidP="006D496D">
                      <w:pPr>
                        <w:rPr>
                          <w:rFonts w:ascii="Century Gothic" w:hAnsi="Century Gothic"/>
                          <w:color w:val="0B0605"/>
                        </w:rPr>
                      </w:pPr>
                    </w:p>
                    <w:p w14:paraId="31251A94" w14:textId="77777777" w:rsidR="00E210A0" w:rsidRPr="00203966" w:rsidRDefault="00E210A0" w:rsidP="00F60C1E">
                      <w:pPr>
                        <w:jc w:val="center"/>
                        <w:rPr>
                          <w:rFonts w:ascii="Century Gothic" w:hAnsi="Century Gothic"/>
                          <w:color w:val="0B0605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662FE781" w14:textId="77777777" w:rsidR="002F5F4B" w:rsidRPr="00203966" w:rsidRDefault="002F5F4B" w:rsidP="00F60C1E">
      <w:pPr>
        <w:pBdr>
          <w:bottom w:val="single" w:sz="12" w:space="1" w:color="auto"/>
        </w:pBdr>
        <w:rPr>
          <w:rFonts w:ascii="Century Gothic" w:hAnsi="Century Gothic" w:cs="Arial"/>
          <w:b/>
          <w:color w:val="404040" w:themeColor="text1" w:themeTint="BF"/>
          <w:sz w:val="28"/>
          <w:szCs w:val="28"/>
        </w:rPr>
      </w:pPr>
    </w:p>
    <w:p w14:paraId="56D11DE6" w14:textId="77777777" w:rsidR="002F5F4B" w:rsidRPr="00203966" w:rsidRDefault="002F5F4B" w:rsidP="00F60C1E">
      <w:pPr>
        <w:pBdr>
          <w:bottom w:val="single" w:sz="12" w:space="1" w:color="auto"/>
        </w:pBdr>
        <w:rPr>
          <w:rFonts w:ascii="Century Gothic" w:hAnsi="Century Gothic" w:cs="Arial"/>
          <w:b/>
          <w:color w:val="404040" w:themeColor="text1" w:themeTint="BF"/>
          <w:sz w:val="28"/>
          <w:szCs w:val="28"/>
        </w:rPr>
      </w:pPr>
    </w:p>
    <w:p w14:paraId="2F74D8D2" w14:textId="77777777" w:rsidR="002F5F4B" w:rsidRPr="00203966" w:rsidRDefault="002F5F4B" w:rsidP="00F60C1E">
      <w:pPr>
        <w:pBdr>
          <w:bottom w:val="single" w:sz="12" w:space="1" w:color="auto"/>
        </w:pBdr>
        <w:rPr>
          <w:rFonts w:ascii="Century Gothic" w:hAnsi="Century Gothic" w:cs="Arial"/>
          <w:b/>
          <w:color w:val="404040" w:themeColor="text1" w:themeTint="BF"/>
          <w:sz w:val="28"/>
          <w:szCs w:val="28"/>
        </w:rPr>
      </w:pPr>
    </w:p>
    <w:p w14:paraId="30AEC915" w14:textId="77777777" w:rsidR="002F5F4B" w:rsidRPr="00203966" w:rsidRDefault="002F5F4B" w:rsidP="00F60C1E">
      <w:pPr>
        <w:pBdr>
          <w:bottom w:val="single" w:sz="12" w:space="1" w:color="auto"/>
        </w:pBdr>
        <w:rPr>
          <w:rFonts w:ascii="Century Gothic" w:hAnsi="Century Gothic" w:cs="Arial"/>
          <w:b/>
          <w:color w:val="404040" w:themeColor="text1" w:themeTint="BF"/>
          <w:sz w:val="28"/>
          <w:szCs w:val="28"/>
        </w:rPr>
      </w:pPr>
    </w:p>
    <w:p w14:paraId="3C64E779" w14:textId="77777777" w:rsidR="002F5F4B" w:rsidRPr="00203966" w:rsidRDefault="002F5F4B" w:rsidP="00F60C1E">
      <w:pPr>
        <w:pBdr>
          <w:bottom w:val="single" w:sz="12" w:space="1" w:color="auto"/>
        </w:pBdr>
        <w:rPr>
          <w:rFonts w:ascii="Century Gothic" w:hAnsi="Century Gothic" w:cs="Arial"/>
          <w:b/>
          <w:color w:val="404040" w:themeColor="text1" w:themeTint="BF"/>
          <w:sz w:val="28"/>
          <w:szCs w:val="28"/>
        </w:rPr>
      </w:pPr>
    </w:p>
    <w:p w14:paraId="0610D352" w14:textId="77777777" w:rsidR="002F5F4B" w:rsidRPr="00203966" w:rsidRDefault="002F5F4B" w:rsidP="00F60C1E">
      <w:pPr>
        <w:pBdr>
          <w:bottom w:val="single" w:sz="12" w:space="1" w:color="auto"/>
        </w:pBdr>
        <w:rPr>
          <w:rFonts w:ascii="Century Gothic" w:hAnsi="Century Gothic" w:cs="Arial"/>
          <w:b/>
          <w:color w:val="404040" w:themeColor="text1" w:themeTint="BF"/>
          <w:sz w:val="28"/>
          <w:szCs w:val="28"/>
        </w:rPr>
      </w:pPr>
    </w:p>
    <w:p w14:paraId="4E879368" w14:textId="77777777" w:rsidR="002F5F4B" w:rsidRDefault="002F5F4B" w:rsidP="00F60C1E">
      <w:pPr>
        <w:pBdr>
          <w:bottom w:val="single" w:sz="12" w:space="1" w:color="auto"/>
        </w:pBdr>
        <w:rPr>
          <w:rFonts w:ascii="Century Gothic" w:hAnsi="Century Gothic" w:cs="Arial"/>
          <w:b/>
          <w:color w:val="404040" w:themeColor="text1" w:themeTint="BF"/>
          <w:sz w:val="28"/>
          <w:szCs w:val="28"/>
        </w:rPr>
      </w:pPr>
    </w:p>
    <w:p w14:paraId="1D9B0126" w14:textId="77777777" w:rsidR="00B5121A" w:rsidRDefault="00B5121A" w:rsidP="00F60C1E">
      <w:pPr>
        <w:pBdr>
          <w:bottom w:val="single" w:sz="12" w:space="1" w:color="auto"/>
        </w:pBdr>
        <w:rPr>
          <w:rFonts w:ascii="Century Gothic" w:hAnsi="Century Gothic" w:cs="Arial"/>
          <w:b/>
          <w:color w:val="404040" w:themeColor="text1" w:themeTint="BF"/>
          <w:sz w:val="28"/>
          <w:szCs w:val="28"/>
        </w:rPr>
      </w:pPr>
    </w:p>
    <w:p w14:paraId="5E87E3D9" w14:textId="77777777" w:rsidR="00B5121A" w:rsidRDefault="00B5121A" w:rsidP="00F60C1E">
      <w:pPr>
        <w:pBdr>
          <w:bottom w:val="single" w:sz="12" w:space="1" w:color="auto"/>
        </w:pBdr>
        <w:rPr>
          <w:rFonts w:ascii="Century Gothic" w:hAnsi="Century Gothic" w:cs="Arial"/>
          <w:b/>
          <w:color w:val="404040" w:themeColor="text1" w:themeTint="BF"/>
          <w:sz w:val="28"/>
          <w:szCs w:val="28"/>
        </w:rPr>
      </w:pPr>
    </w:p>
    <w:p w14:paraId="1E3CF2E5" w14:textId="77777777" w:rsidR="00B5121A" w:rsidRDefault="00B5121A" w:rsidP="00F60C1E">
      <w:pPr>
        <w:pBdr>
          <w:bottom w:val="single" w:sz="12" w:space="1" w:color="auto"/>
        </w:pBdr>
        <w:rPr>
          <w:rFonts w:ascii="Century Gothic" w:hAnsi="Century Gothic" w:cs="Arial"/>
          <w:b/>
          <w:color w:val="404040" w:themeColor="text1" w:themeTint="BF"/>
          <w:sz w:val="28"/>
          <w:szCs w:val="28"/>
        </w:rPr>
      </w:pPr>
    </w:p>
    <w:p w14:paraId="422ED379" w14:textId="77777777" w:rsidR="002F5F4B" w:rsidRDefault="002F5F4B" w:rsidP="00F60C1E">
      <w:pPr>
        <w:pBdr>
          <w:bottom w:val="single" w:sz="12" w:space="1" w:color="auto"/>
        </w:pBdr>
        <w:rPr>
          <w:rFonts w:ascii="Century Gothic" w:hAnsi="Century Gothic" w:cs="Arial"/>
          <w:b/>
          <w:color w:val="404040" w:themeColor="text1" w:themeTint="BF"/>
          <w:sz w:val="28"/>
          <w:szCs w:val="28"/>
        </w:rPr>
      </w:pPr>
    </w:p>
    <w:p w14:paraId="0E7F0E08" w14:textId="77777777" w:rsidR="00B5121A" w:rsidRPr="00203966" w:rsidRDefault="00B5121A" w:rsidP="00F60C1E">
      <w:pPr>
        <w:pBdr>
          <w:bottom w:val="single" w:sz="12" w:space="1" w:color="auto"/>
        </w:pBdr>
        <w:rPr>
          <w:rFonts w:ascii="Century Gothic" w:hAnsi="Century Gothic" w:cs="Arial"/>
          <w:b/>
          <w:color w:val="404040" w:themeColor="text1" w:themeTint="BF"/>
          <w:sz w:val="28"/>
          <w:szCs w:val="28"/>
        </w:rPr>
      </w:pPr>
    </w:p>
    <w:p w14:paraId="3E9FA547" w14:textId="77777777" w:rsidR="00A25081" w:rsidRPr="000F258A" w:rsidRDefault="00A25081" w:rsidP="00203966">
      <w:pPr>
        <w:rPr>
          <w:rFonts w:ascii="Century Gothic" w:hAnsi="Century Gothic" w:cs="Arial"/>
          <w:b/>
          <w:color w:val="8D35D1" w:themeColor="accent6"/>
          <w:sz w:val="12"/>
          <w:szCs w:val="1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17000">
                  <w14:schemeClr w14:val="accent2">
                    <w14:lumMod w14:val="50000"/>
                  </w14:schemeClr>
                </w14:gs>
                <w14:gs w14:pos="67000">
                  <w14:schemeClr w14:val="accent3">
                    <w14:lumMod w14:val="50000"/>
                  </w14:schemeClr>
                </w14:gs>
              </w14:gsLst>
              <w14:lin w14:ang="5400000" w14:scaled="0"/>
            </w14:gradFill>
          </w14:textFill>
        </w:rPr>
      </w:pPr>
    </w:p>
    <w:p w14:paraId="4EA56597" w14:textId="77777777" w:rsidR="00D73DF4" w:rsidRDefault="00D73DF4" w:rsidP="00203966">
      <w:pPr>
        <w:rPr>
          <w:rFonts w:ascii="Century Gothic" w:hAnsi="Century Gothic" w:cs="Arial"/>
          <w:b/>
          <w:color w:val="8D35D1" w:themeColor="accent6"/>
          <w:sz w:val="12"/>
          <w:szCs w:val="1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17000">
                  <w14:schemeClr w14:val="accent2">
                    <w14:lumMod w14:val="50000"/>
                  </w14:schemeClr>
                </w14:gs>
                <w14:gs w14:pos="67000">
                  <w14:schemeClr w14:val="accent3">
                    <w14:lumMod w14:val="50000"/>
                  </w14:schemeClr>
                </w14:gs>
              </w14:gsLst>
              <w14:lin w14:ang="5400000" w14:scaled="0"/>
            </w14:gradFill>
          </w14:textFill>
        </w:rPr>
      </w:pPr>
    </w:p>
    <w:p w14:paraId="695486ED" w14:textId="77777777" w:rsidR="007F5E28" w:rsidRDefault="007F5E28" w:rsidP="00F9784E">
      <w:pPr>
        <w:rPr>
          <w:rFonts w:ascii="Century Gothic" w:hAnsi="Century Gothic" w:cs="Arial"/>
          <w:b/>
          <w:color w:val="8D35D1" w:themeColor="accent6"/>
          <w:sz w:val="12"/>
          <w:szCs w:val="1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17000">
                  <w14:schemeClr w14:val="accent2">
                    <w14:lumMod w14:val="50000"/>
                  </w14:schemeClr>
                </w14:gs>
                <w14:gs w14:pos="67000">
                  <w14:schemeClr w14:val="accent3">
                    <w14:lumMod w14:val="50000"/>
                  </w14:schemeClr>
                </w14:gs>
              </w14:gsLst>
              <w14:lin w14:ang="5400000" w14:scaled="0"/>
            </w14:gradFill>
          </w14:textFill>
        </w:rPr>
      </w:pPr>
    </w:p>
    <w:p w14:paraId="5A90AACB" w14:textId="77777777" w:rsidR="004E19CB" w:rsidRDefault="004E19CB" w:rsidP="00F9784E">
      <w:pPr>
        <w:rPr>
          <w:rFonts w:ascii="Century Gothic" w:hAnsi="Century Gothic" w:cs="Arial"/>
          <w:b/>
          <w:color w:val="8D35D1" w:themeColor="accent6"/>
          <w:sz w:val="12"/>
          <w:szCs w:val="1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17000">
                  <w14:schemeClr w14:val="accent2">
                    <w14:lumMod w14:val="50000"/>
                  </w14:schemeClr>
                </w14:gs>
                <w14:gs w14:pos="67000">
                  <w14:schemeClr w14:val="accent3">
                    <w14:lumMod w14:val="50000"/>
                  </w14:schemeClr>
                </w14:gs>
              </w14:gsLst>
              <w14:lin w14:ang="5400000" w14:scaled="0"/>
            </w14:gradFill>
          </w14:textFill>
        </w:rPr>
      </w:pPr>
    </w:p>
    <w:p w14:paraId="7AF51764" w14:textId="77777777" w:rsidR="004E19CB" w:rsidRDefault="004E19CB" w:rsidP="00F9784E">
      <w:pPr>
        <w:rPr>
          <w:rFonts w:ascii="Century Gothic" w:hAnsi="Century Gothic" w:cs="Arial"/>
          <w:b/>
          <w:color w:val="8D35D1" w:themeColor="accent6"/>
          <w:sz w:val="12"/>
          <w:szCs w:val="1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17000">
                  <w14:schemeClr w14:val="accent2">
                    <w14:lumMod w14:val="50000"/>
                  </w14:schemeClr>
                </w14:gs>
                <w14:gs w14:pos="67000">
                  <w14:schemeClr w14:val="accent3">
                    <w14:lumMod w14:val="50000"/>
                  </w14:schemeClr>
                </w14:gs>
              </w14:gsLst>
              <w14:lin w14:ang="5400000" w14:scaled="0"/>
            </w14:gradFill>
          </w14:textFill>
        </w:rPr>
      </w:pPr>
    </w:p>
    <w:p w14:paraId="278F5BE1" w14:textId="10507C5B" w:rsidR="004E19CB" w:rsidRPr="004E19CB" w:rsidRDefault="004E19CB" w:rsidP="00F9784E">
      <w:pPr>
        <w:rPr>
          <w:rFonts w:ascii="Arial" w:hAnsi="Arial" w:cs="Arial"/>
          <w:color w:val="064573" w:themeColor="accent3" w:themeShade="80"/>
          <w:u w:val="single"/>
        </w:rPr>
      </w:pPr>
      <w:r>
        <w:rPr>
          <w:rFonts w:ascii="Arial" w:hAnsi="Arial" w:cs="Arial"/>
          <w:b/>
          <w:color w:val="8D35D1" w:themeColor="accent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17000">
                  <w14:schemeClr w14:val="accent2">
                    <w14:lumMod w14:val="50000"/>
                  </w14:schemeClr>
                </w14:gs>
                <w14:gs w14:pos="67000">
                  <w14:schemeClr w14:val="accent3">
                    <w14:lumMod w14:val="50000"/>
                  </w14:schemeClr>
                </w14:gs>
              </w14:gsLst>
              <w14:lin w14:ang="5400000" w14:scaled="0"/>
            </w14:gradFill>
          </w14:textFill>
        </w:rPr>
        <w:t>Please use this sheet to record your answers to the Review Questions:</w:t>
      </w:r>
      <w:bookmarkStart w:id="0" w:name="_GoBack"/>
      <w:bookmarkEnd w:id="0"/>
    </w:p>
    <w:sectPr w:rsidR="004E19CB" w:rsidRPr="004E19CB" w:rsidSect="004A705D">
      <w:headerReference w:type="default" r:id="rId24"/>
      <w:footerReference w:type="even" r:id="rId25"/>
      <w:footerReference w:type="default" r:id="rId26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75F042" w14:textId="77777777" w:rsidR="00E210A0" w:rsidRDefault="00E210A0" w:rsidP="00E17C08">
      <w:r>
        <w:separator/>
      </w:r>
    </w:p>
  </w:endnote>
  <w:endnote w:type="continuationSeparator" w:id="0">
    <w:p w14:paraId="5D132CF7" w14:textId="77777777" w:rsidR="00E210A0" w:rsidRDefault="00E210A0" w:rsidP="00E17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ＭＳ Ｐゴシック">
    <w:altName w:val="MS Mincho"/>
    <w:charset w:val="4E"/>
    <w:family w:val="auto"/>
    <w:pitch w:val="variable"/>
    <w:sig w:usb0="00000000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E6CED2" w14:textId="77777777" w:rsidR="00E210A0" w:rsidRDefault="00E210A0" w:rsidP="00F9784E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63FF6AC" w14:textId="77777777" w:rsidR="00E210A0" w:rsidRDefault="00E210A0" w:rsidP="00F9784E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9919D1" w14:textId="77777777" w:rsidR="00E210A0" w:rsidRPr="00203966" w:rsidRDefault="00E210A0" w:rsidP="00F9784E">
    <w:pPr>
      <w:pStyle w:val="Footer"/>
      <w:framePr w:wrap="around" w:vAnchor="text" w:hAnchor="margin" w:xAlign="outside" w:y="1"/>
      <w:rPr>
        <w:rStyle w:val="PageNumber"/>
        <w:rFonts w:ascii="Century Gothic" w:hAnsi="Century Gothic" w:cs="Arial"/>
      </w:rPr>
    </w:pPr>
    <w:r w:rsidRPr="00203966">
      <w:rPr>
        <w:rStyle w:val="PageNumber"/>
        <w:rFonts w:ascii="Century Gothic" w:hAnsi="Century Gothic" w:cs="Arial"/>
      </w:rPr>
      <w:fldChar w:fldCharType="begin"/>
    </w:r>
    <w:r w:rsidRPr="00203966">
      <w:rPr>
        <w:rStyle w:val="PageNumber"/>
        <w:rFonts w:ascii="Century Gothic" w:hAnsi="Century Gothic" w:cs="Arial"/>
      </w:rPr>
      <w:instrText xml:space="preserve">PAGE  </w:instrText>
    </w:r>
    <w:r w:rsidRPr="00203966">
      <w:rPr>
        <w:rStyle w:val="PageNumber"/>
        <w:rFonts w:ascii="Century Gothic" w:hAnsi="Century Gothic" w:cs="Arial"/>
      </w:rPr>
      <w:fldChar w:fldCharType="separate"/>
    </w:r>
    <w:r w:rsidR="004E19CB">
      <w:rPr>
        <w:rStyle w:val="PageNumber"/>
        <w:rFonts w:ascii="Century Gothic" w:hAnsi="Century Gothic" w:cs="Arial"/>
        <w:noProof/>
      </w:rPr>
      <w:t>4</w:t>
    </w:r>
    <w:r w:rsidRPr="00203966">
      <w:rPr>
        <w:rStyle w:val="PageNumber"/>
        <w:rFonts w:ascii="Century Gothic" w:hAnsi="Century Gothic" w:cs="Arial"/>
      </w:rPr>
      <w:fldChar w:fldCharType="end"/>
    </w:r>
  </w:p>
  <w:p w14:paraId="1C2147F1" w14:textId="71533B13" w:rsidR="00E210A0" w:rsidRPr="00203966" w:rsidRDefault="00E210A0" w:rsidP="00F9784E">
    <w:pPr>
      <w:pStyle w:val="Footer"/>
      <w:ind w:right="360" w:firstLine="360"/>
      <w:jc w:val="center"/>
      <w:rPr>
        <w:rFonts w:ascii="Century Gothic" w:hAnsi="Century Gothic" w:cs="Arial"/>
        <w:i/>
        <w:sz w:val="20"/>
        <w:szCs w:val="20"/>
      </w:rPr>
    </w:pPr>
    <w:r>
      <w:rPr>
        <w:rFonts w:ascii="Century Gothic" w:hAnsi="Century Gothic" w:cs="Arial"/>
        <w:i/>
        <w:sz w:val="20"/>
        <w:szCs w:val="20"/>
      </w:rPr>
      <w:t>Survival of the Fittest: HIV Immunity, HASPI Medical Biology Lab 22a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8F01A7" w14:textId="77777777" w:rsidR="00E210A0" w:rsidRDefault="00E210A0" w:rsidP="00E17C08">
      <w:r>
        <w:separator/>
      </w:r>
    </w:p>
  </w:footnote>
  <w:footnote w:type="continuationSeparator" w:id="0">
    <w:p w14:paraId="4E4CBFB6" w14:textId="77777777" w:rsidR="00E210A0" w:rsidRDefault="00E210A0" w:rsidP="00E17C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C58674" w14:textId="744E4C35" w:rsidR="00E210A0" w:rsidRDefault="00E210A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5C45DA" wp14:editId="72ED9BD2">
              <wp:simplePos x="0" y="0"/>
              <wp:positionH relativeFrom="column">
                <wp:posOffset>-114300</wp:posOffset>
              </wp:positionH>
              <wp:positionV relativeFrom="paragraph">
                <wp:posOffset>-114300</wp:posOffset>
              </wp:positionV>
              <wp:extent cx="6972300" cy="342900"/>
              <wp:effectExtent l="0" t="0" r="38100" b="38100"/>
              <wp:wrapNone/>
              <wp:docPr id="4" name="Rounded 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72300" cy="342900"/>
                      </a:xfrm>
                      <a:prstGeom prst="roundRect">
                        <a:avLst/>
                      </a:prstGeom>
                      <a:solidFill>
                        <a:srgbClr val="EBFAD2">
                          <a:alpha val="36000"/>
                        </a:srgbClr>
                      </a:solidFill>
                      <a:ln w="28575" cmpd="sng">
                        <a:solidFill>
                          <a:srgbClr val="064573"/>
                        </a:solidFill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0ADCA7A" w14:textId="77777777" w:rsidR="00E210A0" w:rsidRPr="00203966" w:rsidRDefault="00E210A0" w:rsidP="00FD6365">
                          <w:pPr>
                            <w:rPr>
                              <w:rFonts w:ascii="Century Gothic" w:hAnsi="Century Gothic" w:cs="Arial"/>
                              <w:b/>
                              <w:color w:val="0B0605"/>
                            </w:rPr>
                          </w:pPr>
                          <w:r w:rsidRPr="00203966">
                            <w:rPr>
                              <w:rFonts w:ascii="Century Gothic" w:hAnsi="Century Gothic" w:cs="Arial"/>
                              <w:b/>
                              <w:color w:val="0B0605"/>
                            </w:rPr>
                            <w:t xml:space="preserve">Name(s):                    </w:t>
                          </w:r>
                          <w:r w:rsidRPr="00203966">
                            <w:rPr>
                              <w:rFonts w:ascii="Century Gothic" w:hAnsi="Century Gothic" w:cs="Arial"/>
                              <w:b/>
                              <w:color w:val="0B0605"/>
                            </w:rPr>
                            <w:tab/>
                          </w:r>
                          <w:r w:rsidRPr="00203966">
                            <w:rPr>
                              <w:rFonts w:ascii="Century Gothic" w:hAnsi="Century Gothic" w:cs="Arial"/>
                              <w:b/>
                              <w:color w:val="0B0605"/>
                            </w:rPr>
                            <w:tab/>
                          </w:r>
                          <w:r w:rsidRPr="00203966">
                            <w:rPr>
                              <w:rFonts w:ascii="Century Gothic" w:hAnsi="Century Gothic" w:cs="Arial"/>
                              <w:b/>
                              <w:color w:val="0B0605"/>
                            </w:rPr>
                            <w:tab/>
                          </w:r>
                          <w:r w:rsidRPr="00203966">
                            <w:rPr>
                              <w:rFonts w:ascii="Century Gothic" w:hAnsi="Century Gothic" w:cs="Arial"/>
                              <w:b/>
                              <w:color w:val="0B0605"/>
                            </w:rPr>
                            <w:tab/>
                            <w:t xml:space="preserve">Period:  </w:t>
                          </w:r>
                          <w:r w:rsidRPr="00203966">
                            <w:rPr>
                              <w:rFonts w:ascii="Century Gothic" w:hAnsi="Century Gothic" w:cs="Arial"/>
                              <w:b/>
                              <w:color w:val="0B0605"/>
                            </w:rPr>
                            <w:tab/>
                          </w:r>
                          <w:r w:rsidRPr="00203966">
                            <w:rPr>
                              <w:rFonts w:ascii="Century Gothic" w:hAnsi="Century Gothic" w:cs="Arial"/>
                              <w:b/>
                              <w:color w:val="0B0605"/>
                            </w:rPr>
                            <w:tab/>
                            <w:t>Date:</w:t>
                          </w:r>
                        </w:p>
                        <w:p w14:paraId="311D2785" w14:textId="77777777" w:rsidR="00E210A0" w:rsidRDefault="00E210A0" w:rsidP="00FD6365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roundrect id="Rounded Rectangle 4" o:spid="_x0000_s1032" style="position:absolute;margin-left:-8.95pt;margin-top:-8.95pt;width:549pt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" fillcolor="#ebfad2" strokecolor="#064573" strokeweight="2.25pt">
              <v:fill opacity="23644f"/>
              <v:textbox>
                <w:txbxContent>
                  <w:p w14:paraId="00ADCA7A" w14:textId="77777777" w:rsidR="00E210A0" w:rsidRPr="00203966" w:rsidRDefault="00E210A0" w:rsidP="00FD6365">
                    <w:pPr>
                      <w:rPr>
                        <w:rFonts w:ascii="Century Gothic" w:hAnsi="Century Gothic" w:cs="Arial"/>
                        <w:b/>
                        <w:color w:val="0B0605"/>
                      </w:rPr>
                    </w:pPr>
                    <w:r w:rsidRPr="00203966">
                      <w:rPr>
                        <w:rFonts w:ascii="Century Gothic" w:hAnsi="Century Gothic" w:cs="Arial"/>
                        <w:b/>
                        <w:color w:val="0B0605"/>
                      </w:rPr>
                      <w:t xml:space="preserve">Name(s):                    </w:t>
                    </w:r>
                    <w:r w:rsidRPr="00203966">
                      <w:rPr>
                        <w:rFonts w:ascii="Century Gothic" w:hAnsi="Century Gothic" w:cs="Arial"/>
                        <w:b/>
                        <w:color w:val="0B0605"/>
                      </w:rPr>
                      <w:tab/>
                    </w:r>
                    <w:r w:rsidRPr="00203966">
                      <w:rPr>
                        <w:rFonts w:ascii="Century Gothic" w:hAnsi="Century Gothic" w:cs="Arial"/>
                        <w:b/>
                        <w:color w:val="0B0605"/>
                      </w:rPr>
                      <w:tab/>
                    </w:r>
                    <w:r w:rsidRPr="00203966">
                      <w:rPr>
                        <w:rFonts w:ascii="Century Gothic" w:hAnsi="Century Gothic" w:cs="Arial"/>
                        <w:b/>
                        <w:color w:val="0B0605"/>
                      </w:rPr>
                      <w:tab/>
                    </w:r>
                    <w:r w:rsidRPr="00203966">
                      <w:rPr>
                        <w:rFonts w:ascii="Century Gothic" w:hAnsi="Century Gothic" w:cs="Arial"/>
                        <w:b/>
                        <w:color w:val="0B0605"/>
                      </w:rPr>
                      <w:tab/>
                      <w:t xml:space="preserve">Period:  </w:t>
                    </w:r>
                    <w:r w:rsidRPr="00203966">
                      <w:rPr>
                        <w:rFonts w:ascii="Century Gothic" w:hAnsi="Century Gothic" w:cs="Arial"/>
                        <w:b/>
                        <w:color w:val="0B0605"/>
                      </w:rPr>
                      <w:tab/>
                    </w:r>
                    <w:r w:rsidRPr="00203966">
                      <w:rPr>
                        <w:rFonts w:ascii="Century Gothic" w:hAnsi="Century Gothic" w:cs="Arial"/>
                        <w:b/>
                        <w:color w:val="0B0605"/>
                      </w:rPr>
                      <w:tab/>
                      <w:t>Date:</w:t>
                    </w:r>
                  </w:p>
                  <w:p w14:paraId="311D2785" w14:textId="77777777" w:rsidR="00E210A0" w:rsidRDefault="00E210A0" w:rsidP="00FD6365">
                    <w:pPr>
                      <w:jc w:val="center"/>
                    </w:pPr>
                  </w:p>
                </w:txbxContent>
              </v:textbox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37552"/>
    <w:multiLevelType w:val="hybridMultilevel"/>
    <w:tmpl w:val="382ECFD6"/>
    <w:lvl w:ilvl="0" w:tplc="AB521A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C2777D"/>
    <w:multiLevelType w:val="multilevel"/>
    <w:tmpl w:val="749AC6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FB674B"/>
    <w:multiLevelType w:val="hybridMultilevel"/>
    <w:tmpl w:val="3DF8D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9AA3998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8864C5"/>
    <w:multiLevelType w:val="hybridMultilevel"/>
    <w:tmpl w:val="407EB61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241D24F1"/>
    <w:multiLevelType w:val="hybridMultilevel"/>
    <w:tmpl w:val="E4729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6024C4"/>
    <w:multiLevelType w:val="multilevel"/>
    <w:tmpl w:val="5EFEB1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3F02CB"/>
    <w:multiLevelType w:val="hybridMultilevel"/>
    <w:tmpl w:val="382ECFD6"/>
    <w:lvl w:ilvl="0" w:tplc="AB521A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4210F4"/>
    <w:multiLevelType w:val="hybridMultilevel"/>
    <w:tmpl w:val="560EC76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FD66F5E"/>
    <w:multiLevelType w:val="hybridMultilevel"/>
    <w:tmpl w:val="79A41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3F015F"/>
    <w:multiLevelType w:val="hybridMultilevel"/>
    <w:tmpl w:val="A1ACD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8E2492"/>
    <w:multiLevelType w:val="hybridMultilevel"/>
    <w:tmpl w:val="A5DA3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811891"/>
    <w:multiLevelType w:val="multilevel"/>
    <w:tmpl w:val="7166C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80F5D19"/>
    <w:multiLevelType w:val="multilevel"/>
    <w:tmpl w:val="7166C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2591326"/>
    <w:multiLevelType w:val="hybridMultilevel"/>
    <w:tmpl w:val="9196C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2624BB"/>
    <w:multiLevelType w:val="hybridMultilevel"/>
    <w:tmpl w:val="40E63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F119A2"/>
    <w:multiLevelType w:val="multilevel"/>
    <w:tmpl w:val="383CC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A597605"/>
    <w:multiLevelType w:val="hybridMultilevel"/>
    <w:tmpl w:val="EAC41A7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>
    <w:nsid w:val="53AF1B97"/>
    <w:multiLevelType w:val="hybridMultilevel"/>
    <w:tmpl w:val="45C63D00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9456BDE"/>
    <w:multiLevelType w:val="hybridMultilevel"/>
    <w:tmpl w:val="0E5A1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F62DA6"/>
    <w:multiLevelType w:val="hybridMultilevel"/>
    <w:tmpl w:val="1CC62EA2"/>
    <w:lvl w:ilvl="0" w:tplc="3EEA44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21E5B4A"/>
    <w:multiLevelType w:val="hybridMultilevel"/>
    <w:tmpl w:val="DE1A1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D8152F"/>
    <w:multiLevelType w:val="hybridMultilevel"/>
    <w:tmpl w:val="CD060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C262AD"/>
    <w:multiLevelType w:val="hybridMultilevel"/>
    <w:tmpl w:val="17E88158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B391FA3"/>
    <w:multiLevelType w:val="multilevel"/>
    <w:tmpl w:val="D3D2B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6"/>
  </w:num>
  <w:num w:numId="3">
    <w:abstractNumId w:val="18"/>
  </w:num>
  <w:num w:numId="4">
    <w:abstractNumId w:val="19"/>
  </w:num>
  <w:num w:numId="5">
    <w:abstractNumId w:val="7"/>
  </w:num>
  <w:num w:numId="6">
    <w:abstractNumId w:val="8"/>
  </w:num>
  <w:num w:numId="7">
    <w:abstractNumId w:val="10"/>
  </w:num>
  <w:num w:numId="8">
    <w:abstractNumId w:val="5"/>
  </w:num>
  <w:num w:numId="9">
    <w:abstractNumId w:val="0"/>
  </w:num>
  <w:num w:numId="10">
    <w:abstractNumId w:val="4"/>
  </w:num>
  <w:num w:numId="11">
    <w:abstractNumId w:val="6"/>
  </w:num>
  <w:num w:numId="12">
    <w:abstractNumId w:val="1"/>
  </w:num>
  <w:num w:numId="13">
    <w:abstractNumId w:val="13"/>
  </w:num>
  <w:num w:numId="14">
    <w:abstractNumId w:val="2"/>
  </w:num>
  <w:num w:numId="15">
    <w:abstractNumId w:val="17"/>
  </w:num>
  <w:num w:numId="16">
    <w:abstractNumId w:val="22"/>
  </w:num>
  <w:num w:numId="17">
    <w:abstractNumId w:val="11"/>
  </w:num>
  <w:num w:numId="18">
    <w:abstractNumId w:val="15"/>
  </w:num>
  <w:num w:numId="19">
    <w:abstractNumId w:val="12"/>
  </w:num>
  <w:num w:numId="20">
    <w:abstractNumId w:val="3"/>
  </w:num>
  <w:num w:numId="21">
    <w:abstractNumId w:val="23"/>
  </w:num>
  <w:num w:numId="22">
    <w:abstractNumId w:val="21"/>
  </w:num>
  <w:num w:numId="23">
    <w:abstractNumId w:val="20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DA2"/>
    <w:rsid w:val="000035CA"/>
    <w:rsid w:val="00012D9C"/>
    <w:rsid w:val="000140C3"/>
    <w:rsid w:val="000523E6"/>
    <w:rsid w:val="00060AF7"/>
    <w:rsid w:val="0008022F"/>
    <w:rsid w:val="00087CFA"/>
    <w:rsid w:val="000B18F1"/>
    <w:rsid w:val="000D08AC"/>
    <w:rsid w:val="000E0061"/>
    <w:rsid w:val="000F258A"/>
    <w:rsid w:val="000F6536"/>
    <w:rsid w:val="0010077C"/>
    <w:rsid w:val="0012234B"/>
    <w:rsid w:val="00146764"/>
    <w:rsid w:val="00147A40"/>
    <w:rsid w:val="001676DE"/>
    <w:rsid w:val="00170A85"/>
    <w:rsid w:val="0017162C"/>
    <w:rsid w:val="00180A69"/>
    <w:rsid w:val="00190501"/>
    <w:rsid w:val="001B1BB4"/>
    <w:rsid w:val="001C405E"/>
    <w:rsid w:val="001C4CBD"/>
    <w:rsid w:val="001C55CB"/>
    <w:rsid w:val="001D223A"/>
    <w:rsid w:val="001D6143"/>
    <w:rsid w:val="001E2320"/>
    <w:rsid w:val="001F55B3"/>
    <w:rsid w:val="00203966"/>
    <w:rsid w:val="0020764B"/>
    <w:rsid w:val="00214A08"/>
    <w:rsid w:val="002200A8"/>
    <w:rsid w:val="00224FED"/>
    <w:rsid w:val="00227582"/>
    <w:rsid w:val="002345E9"/>
    <w:rsid w:val="002620E7"/>
    <w:rsid w:val="002675A7"/>
    <w:rsid w:val="0028184D"/>
    <w:rsid w:val="0028232C"/>
    <w:rsid w:val="002842D5"/>
    <w:rsid w:val="00285BDD"/>
    <w:rsid w:val="00292651"/>
    <w:rsid w:val="00297B29"/>
    <w:rsid w:val="002A0A0A"/>
    <w:rsid w:val="002B5756"/>
    <w:rsid w:val="002D08AB"/>
    <w:rsid w:val="002F5F00"/>
    <w:rsid w:val="002F5F4B"/>
    <w:rsid w:val="003009E2"/>
    <w:rsid w:val="003024AB"/>
    <w:rsid w:val="00330ED9"/>
    <w:rsid w:val="00336088"/>
    <w:rsid w:val="00345ECF"/>
    <w:rsid w:val="0036759C"/>
    <w:rsid w:val="003837A2"/>
    <w:rsid w:val="00384EEE"/>
    <w:rsid w:val="00390AE5"/>
    <w:rsid w:val="00391D49"/>
    <w:rsid w:val="003A7AA8"/>
    <w:rsid w:val="003C0C9A"/>
    <w:rsid w:val="003C19FD"/>
    <w:rsid w:val="003E3BD6"/>
    <w:rsid w:val="003E65DD"/>
    <w:rsid w:val="003E6EC4"/>
    <w:rsid w:val="003F34AF"/>
    <w:rsid w:val="003F5E4D"/>
    <w:rsid w:val="0040005D"/>
    <w:rsid w:val="00402F4A"/>
    <w:rsid w:val="004208D8"/>
    <w:rsid w:val="00424CE2"/>
    <w:rsid w:val="0044441D"/>
    <w:rsid w:val="00452F40"/>
    <w:rsid w:val="00455B48"/>
    <w:rsid w:val="0049180F"/>
    <w:rsid w:val="004940B6"/>
    <w:rsid w:val="00497670"/>
    <w:rsid w:val="004A705D"/>
    <w:rsid w:val="004D6100"/>
    <w:rsid w:val="004E19CB"/>
    <w:rsid w:val="004E3766"/>
    <w:rsid w:val="00515B5A"/>
    <w:rsid w:val="005253B0"/>
    <w:rsid w:val="00562274"/>
    <w:rsid w:val="0059397C"/>
    <w:rsid w:val="005A6A65"/>
    <w:rsid w:val="005B017E"/>
    <w:rsid w:val="005B1480"/>
    <w:rsid w:val="005B15E5"/>
    <w:rsid w:val="005B32C9"/>
    <w:rsid w:val="005B3B1A"/>
    <w:rsid w:val="005C233B"/>
    <w:rsid w:val="005D5350"/>
    <w:rsid w:val="005E2827"/>
    <w:rsid w:val="005E32D5"/>
    <w:rsid w:val="005F3B1B"/>
    <w:rsid w:val="00610DE9"/>
    <w:rsid w:val="006279DC"/>
    <w:rsid w:val="00635B38"/>
    <w:rsid w:val="006365AB"/>
    <w:rsid w:val="006402E6"/>
    <w:rsid w:val="0065289B"/>
    <w:rsid w:val="00657EED"/>
    <w:rsid w:val="00661E9D"/>
    <w:rsid w:val="00662657"/>
    <w:rsid w:val="00675B9E"/>
    <w:rsid w:val="00691525"/>
    <w:rsid w:val="00695550"/>
    <w:rsid w:val="006A0C14"/>
    <w:rsid w:val="006A6730"/>
    <w:rsid w:val="006C04A0"/>
    <w:rsid w:val="006D496D"/>
    <w:rsid w:val="006D4A53"/>
    <w:rsid w:val="006F05D7"/>
    <w:rsid w:val="00701378"/>
    <w:rsid w:val="00727AE0"/>
    <w:rsid w:val="00737643"/>
    <w:rsid w:val="0074140D"/>
    <w:rsid w:val="007444BE"/>
    <w:rsid w:val="00760CE9"/>
    <w:rsid w:val="0078086B"/>
    <w:rsid w:val="00785606"/>
    <w:rsid w:val="007A4CBE"/>
    <w:rsid w:val="007A5CB8"/>
    <w:rsid w:val="007B3939"/>
    <w:rsid w:val="007C1D67"/>
    <w:rsid w:val="007C7304"/>
    <w:rsid w:val="007E3B59"/>
    <w:rsid w:val="007E6A5D"/>
    <w:rsid w:val="007F54C3"/>
    <w:rsid w:val="007F5E28"/>
    <w:rsid w:val="007F7F1E"/>
    <w:rsid w:val="008125F2"/>
    <w:rsid w:val="0081675B"/>
    <w:rsid w:val="00830C22"/>
    <w:rsid w:val="00836D32"/>
    <w:rsid w:val="00840B71"/>
    <w:rsid w:val="008427F6"/>
    <w:rsid w:val="00864525"/>
    <w:rsid w:val="00870DFC"/>
    <w:rsid w:val="0088456E"/>
    <w:rsid w:val="00887C31"/>
    <w:rsid w:val="0089112A"/>
    <w:rsid w:val="008C1323"/>
    <w:rsid w:val="008C6C88"/>
    <w:rsid w:val="008E2901"/>
    <w:rsid w:val="00940DF1"/>
    <w:rsid w:val="0095778B"/>
    <w:rsid w:val="009741F8"/>
    <w:rsid w:val="00980A9F"/>
    <w:rsid w:val="00991D66"/>
    <w:rsid w:val="009A1DC5"/>
    <w:rsid w:val="009B0EC5"/>
    <w:rsid w:val="009B7449"/>
    <w:rsid w:val="009C4A69"/>
    <w:rsid w:val="009D057C"/>
    <w:rsid w:val="009D6D99"/>
    <w:rsid w:val="00A0365B"/>
    <w:rsid w:val="00A134F8"/>
    <w:rsid w:val="00A20727"/>
    <w:rsid w:val="00A25081"/>
    <w:rsid w:val="00A27567"/>
    <w:rsid w:val="00A275DF"/>
    <w:rsid w:val="00A41C44"/>
    <w:rsid w:val="00A650F1"/>
    <w:rsid w:val="00A759E6"/>
    <w:rsid w:val="00A77FC6"/>
    <w:rsid w:val="00A80D6A"/>
    <w:rsid w:val="00A82A3E"/>
    <w:rsid w:val="00A84892"/>
    <w:rsid w:val="00A86163"/>
    <w:rsid w:val="00A92305"/>
    <w:rsid w:val="00A961AC"/>
    <w:rsid w:val="00A96D39"/>
    <w:rsid w:val="00AA1FB8"/>
    <w:rsid w:val="00AC4DDA"/>
    <w:rsid w:val="00AC6B34"/>
    <w:rsid w:val="00AE4A4E"/>
    <w:rsid w:val="00AF0DA2"/>
    <w:rsid w:val="00B039F6"/>
    <w:rsid w:val="00B06E62"/>
    <w:rsid w:val="00B07E44"/>
    <w:rsid w:val="00B14062"/>
    <w:rsid w:val="00B21AEE"/>
    <w:rsid w:val="00B240F1"/>
    <w:rsid w:val="00B42871"/>
    <w:rsid w:val="00B45C6C"/>
    <w:rsid w:val="00B5121A"/>
    <w:rsid w:val="00B51C67"/>
    <w:rsid w:val="00B62A7B"/>
    <w:rsid w:val="00B75475"/>
    <w:rsid w:val="00B9207E"/>
    <w:rsid w:val="00C07440"/>
    <w:rsid w:val="00C222E6"/>
    <w:rsid w:val="00C53CBF"/>
    <w:rsid w:val="00C6405C"/>
    <w:rsid w:val="00C64757"/>
    <w:rsid w:val="00C64F71"/>
    <w:rsid w:val="00C72D8F"/>
    <w:rsid w:val="00C92370"/>
    <w:rsid w:val="00CB363A"/>
    <w:rsid w:val="00CC70AD"/>
    <w:rsid w:val="00CD09F5"/>
    <w:rsid w:val="00CD411E"/>
    <w:rsid w:val="00CD6753"/>
    <w:rsid w:val="00CE60D9"/>
    <w:rsid w:val="00D03FD1"/>
    <w:rsid w:val="00D21544"/>
    <w:rsid w:val="00D34D81"/>
    <w:rsid w:val="00D73DF4"/>
    <w:rsid w:val="00D75452"/>
    <w:rsid w:val="00DB05C3"/>
    <w:rsid w:val="00DC0C3B"/>
    <w:rsid w:val="00DE70CD"/>
    <w:rsid w:val="00E17C08"/>
    <w:rsid w:val="00E210A0"/>
    <w:rsid w:val="00E21BD0"/>
    <w:rsid w:val="00E24A3D"/>
    <w:rsid w:val="00E24BA2"/>
    <w:rsid w:val="00E324BC"/>
    <w:rsid w:val="00E3772F"/>
    <w:rsid w:val="00E410A9"/>
    <w:rsid w:val="00E7762E"/>
    <w:rsid w:val="00EA49DE"/>
    <w:rsid w:val="00EE05B5"/>
    <w:rsid w:val="00EF0250"/>
    <w:rsid w:val="00F05023"/>
    <w:rsid w:val="00F17D55"/>
    <w:rsid w:val="00F2446C"/>
    <w:rsid w:val="00F302FD"/>
    <w:rsid w:val="00F50C0F"/>
    <w:rsid w:val="00F60401"/>
    <w:rsid w:val="00F60C1E"/>
    <w:rsid w:val="00F61CFE"/>
    <w:rsid w:val="00F71C59"/>
    <w:rsid w:val="00F72DCA"/>
    <w:rsid w:val="00F740E5"/>
    <w:rsid w:val="00F802D6"/>
    <w:rsid w:val="00F9372C"/>
    <w:rsid w:val="00F9784E"/>
    <w:rsid w:val="00FA4C22"/>
    <w:rsid w:val="00FD1927"/>
    <w:rsid w:val="00FD6365"/>
    <w:rsid w:val="00FE626D"/>
    <w:rsid w:val="00FF6A9E"/>
    <w:rsid w:val="00FF7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090A4B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0D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AF0D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2651"/>
    <w:rPr>
      <w:color w:val="ECBF0B" w:themeColor="hyperlink"/>
      <w:u w:val="single"/>
    </w:rPr>
  </w:style>
  <w:style w:type="character" w:customStyle="1" w:styleId="apple-converted-space">
    <w:name w:val="apple-converted-space"/>
    <w:basedOn w:val="DefaultParagraphFont"/>
    <w:rsid w:val="00FF7879"/>
  </w:style>
  <w:style w:type="paragraph" w:styleId="Header">
    <w:name w:val="header"/>
    <w:basedOn w:val="Normal"/>
    <w:link w:val="HeaderChar"/>
    <w:uiPriority w:val="99"/>
    <w:unhideWhenUsed/>
    <w:rsid w:val="00E17C0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7C08"/>
  </w:style>
  <w:style w:type="paragraph" w:styleId="Footer">
    <w:name w:val="footer"/>
    <w:basedOn w:val="Normal"/>
    <w:link w:val="FooterChar"/>
    <w:uiPriority w:val="99"/>
    <w:unhideWhenUsed/>
    <w:rsid w:val="00E17C0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7C08"/>
  </w:style>
  <w:style w:type="character" w:styleId="PageNumber">
    <w:name w:val="page number"/>
    <w:basedOn w:val="DefaultParagraphFont"/>
    <w:uiPriority w:val="99"/>
    <w:semiHidden/>
    <w:unhideWhenUsed/>
    <w:rsid w:val="001F55B3"/>
  </w:style>
  <w:style w:type="paragraph" w:styleId="BalloonText">
    <w:name w:val="Balloon Text"/>
    <w:basedOn w:val="Normal"/>
    <w:link w:val="BalloonTextChar"/>
    <w:uiPriority w:val="99"/>
    <w:semiHidden/>
    <w:unhideWhenUsed/>
    <w:rsid w:val="007F54C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4C3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D535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96D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6D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6D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6D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6D39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0D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AF0D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2651"/>
    <w:rPr>
      <w:color w:val="ECBF0B" w:themeColor="hyperlink"/>
      <w:u w:val="single"/>
    </w:rPr>
  </w:style>
  <w:style w:type="character" w:customStyle="1" w:styleId="apple-converted-space">
    <w:name w:val="apple-converted-space"/>
    <w:basedOn w:val="DefaultParagraphFont"/>
    <w:rsid w:val="00FF7879"/>
  </w:style>
  <w:style w:type="paragraph" w:styleId="Header">
    <w:name w:val="header"/>
    <w:basedOn w:val="Normal"/>
    <w:link w:val="HeaderChar"/>
    <w:uiPriority w:val="99"/>
    <w:unhideWhenUsed/>
    <w:rsid w:val="00E17C0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7C08"/>
  </w:style>
  <w:style w:type="paragraph" w:styleId="Footer">
    <w:name w:val="footer"/>
    <w:basedOn w:val="Normal"/>
    <w:link w:val="FooterChar"/>
    <w:uiPriority w:val="99"/>
    <w:unhideWhenUsed/>
    <w:rsid w:val="00E17C0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7C08"/>
  </w:style>
  <w:style w:type="character" w:styleId="PageNumber">
    <w:name w:val="page number"/>
    <w:basedOn w:val="DefaultParagraphFont"/>
    <w:uiPriority w:val="99"/>
    <w:semiHidden/>
    <w:unhideWhenUsed/>
    <w:rsid w:val="001F55B3"/>
  </w:style>
  <w:style w:type="paragraph" w:styleId="BalloonText">
    <w:name w:val="Balloon Text"/>
    <w:basedOn w:val="Normal"/>
    <w:link w:val="BalloonTextChar"/>
    <w:uiPriority w:val="99"/>
    <w:semiHidden/>
    <w:unhideWhenUsed/>
    <w:rsid w:val="007F54C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4C3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D535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96D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6D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6D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6D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6D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2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59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34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56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07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209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139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34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25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0.emf"/><Relationship Id="rId18" Type="http://schemas.openxmlformats.org/officeDocument/2006/relationships/image" Target="media/image4.jpe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://evolution.berkeley.edu/evolibrary/images/relevance/ccr5map.gif" TargetMode="External"/><Relationship Id="rId7" Type="http://schemas.openxmlformats.org/officeDocument/2006/relationships/footnotes" Target="footnotes.xml"/><Relationship Id="rId17" Type="http://schemas.openxmlformats.org/officeDocument/2006/relationships/hyperlink" Target="http://4.bp.blogspot.com/_RIWBU-b-irM/SbghpQe0LPI/AAAAAAAAAAk/R-n4-WCQDM0/s320/572px-Symptoms_of_acute_HIV_infection.svg.png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4.bp.blogspot.com/_RIWBU-b-irM/SbghpQe0LPI/AAAAAAAAAAk/R-n4-WCQDM0/s320/572px-Symptoms_of_acute_HIV_infection.svg.png" TargetMode="External"/><Relationship Id="rId20" Type="http://schemas.openxmlformats.org/officeDocument/2006/relationships/image" Target="media/image5.gi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blatantworld.com/feature_pics/adult_hiv_prevalence3.gif" TargetMode="External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hyperlink" Target="http://www.pbs.org/wgbh/evolution/library/10/4/l_104_06.html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hyperlink" Target="http://www.bloodindex.com/images/hiv_life_cycle.jpg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www.blatantworld.com/feature_pics/adult_hiv_prevalence3.gif" TargetMode="External"/><Relationship Id="rId22" Type="http://schemas.openxmlformats.org/officeDocument/2006/relationships/hyperlink" Target="http://evolution.berkeley.edu/evolibrary/images/relevance/ccr5map.gif" TargetMode="External"/><Relationship Id="rId27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Orbit">
  <a:themeElements>
    <a:clrScheme name="Orbit">
      <a:dk1>
        <a:srgbClr val="000000"/>
      </a:dk1>
      <a:lt1>
        <a:srgbClr val="FFFFFF"/>
      </a:lt1>
      <a:dk2>
        <a:srgbClr val="7C9BA5"/>
      </a:dk2>
      <a:lt2>
        <a:srgbClr val="C1D0CA"/>
      </a:lt2>
      <a:accent1>
        <a:srgbClr val="F2D908"/>
      </a:accent1>
      <a:accent2>
        <a:srgbClr val="9DE61E"/>
      </a:accent2>
      <a:accent3>
        <a:srgbClr val="0D8BE6"/>
      </a:accent3>
      <a:accent4>
        <a:srgbClr val="C61B1B"/>
      </a:accent4>
      <a:accent5>
        <a:srgbClr val="E26F08"/>
      </a:accent5>
      <a:accent6>
        <a:srgbClr val="8D35D1"/>
      </a:accent6>
      <a:hlink>
        <a:srgbClr val="ECBF0B"/>
      </a:hlink>
      <a:folHlink>
        <a:srgbClr val="F4E5A8"/>
      </a:folHlink>
    </a:clrScheme>
    <a:fontScheme name="Orbit">
      <a:majorFont>
        <a:latin typeface="Candara"/>
        <a:ea typeface=""/>
        <a:cs typeface=""/>
        <a:font script="Jpan" typeface="ＭＳ Ｐゴシック"/>
        <a:font script="Hans" typeface="宋体"/>
        <a:font script="Hant" typeface="新細明體"/>
      </a:majorFont>
      <a:minorFont>
        <a:latin typeface="Candara"/>
        <a:ea typeface=""/>
        <a:cs typeface=""/>
        <a:font script="Jpan" typeface="ＭＳ Ｐゴシック"/>
        <a:font script="Hans" typeface="宋体"/>
        <a:font script="Hant" typeface="新細明體"/>
      </a:minorFont>
    </a:fontScheme>
    <a:fmtScheme name="Orbit">
      <a:fillStyleLst>
        <a:solidFill>
          <a:schemeClr val="phClr"/>
        </a:solidFill>
        <a:solidFill>
          <a:schemeClr val="phClr">
            <a:shade val="80000"/>
          </a:schemeClr>
        </a:solidFill>
        <a:gradFill rotWithShape="1">
          <a:gsLst>
            <a:gs pos="0">
              <a:schemeClr val="phClr">
                <a:shade val="30000"/>
                <a:satMod val="100000"/>
              </a:schemeClr>
            </a:gs>
            <a:gs pos="80000">
              <a:schemeClr val="phClr">
                <a:shade val="90000"/>
                <a:satMod val="100000"/>
              </a:schemeClr>
            </a:gs>
            <a:gs pos="100000">
              <a:schemeClr val="phClr">
                <a:tint val="90000"/>
                <a:shade val="100000"/>
                <a:satMod val="150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>
              <a:shade val="90000"/>
            </a:schemeClr>
          </a:solidFill>
          <a:prstDash val="solid"/>
        </a:ln>
        <a:ln w="762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228600" dist="38100" dir="5400000" sx="104000" sy="104000" algn="ctr" rotWithShape="0">
              <a:srgbClr val="000000">
                <a:alpha val="80000"/>
              </a:srgbClr>
            </a:outerShdw>
          </a:effectLst>
        </a:effectStyle>
        <a:effectStyle>
          <a:effectLst>
            <a:outerShdw blurRad="317500" dist="381000" dir="5400000" sx="90000" sy="2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etal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shade val="1000"/>
                <a:lumMod val="80000"/>
              </a:schemeClr>
              <a:schemeClr val="phClr">
                <a:satMod val="360000"/>
                <a:lumMod val="140000"/>
              </a:schemeClr>
            </a:duotone>
          </a:blip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2867C60-8C38-47ED-92E3-0426BDD46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5A01E964</Template>
  <TotalTime>1</TotalTime>
  <Pages>4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SRVHS</Company>
  <LinksUpToDate>false</LinksUpToDate>
  <CharactersWithSpaces>4480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Heather Peterson</dc:creator>
  <cp:lastModifiedBy>rgroch</cp:lastModifiedBy>
  <cp:revision>2</cp:revision>
  <cp:lastPrinted>2014-08-16T17:05:00Z</cp:lastPrinted>
  <dcterms:created xsi:type="dcterms:W3CDTF">2016-03-25T15:08:00Z</dcterms:created>
  <dcterms:modified xsi:type="dcterms:W3CDTF">2016-03-25T15:08:00Z</dcterms:modified>
</cp:coreProperties>
</file>