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085A57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69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5430E832" w:rsidR="00C568BE" w:rsidRPr="00085A57" w:rsidRDefault="00F92BE2" w:rsidP="0059145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  <w:r w:rsidR="00591450">
        <w:rPr>
          <w:sz w:val="20"/>
          <w:szCs w:val="18"/>
        </w:rPr>
        <w:t>, Full Stack and Cloud Engineer</w:t>
      </w:r>
    </w:p>
    <w:p w14:paraId="2C429762" w14:textId="6034765A" w:rsidR="00B05224" w:rsidRDefault="00085A57" w:rsidP="006B7153">
      <w:pPr>
        <w:pStyle w:val="Achievement"/>
        <w:spacing w:line="276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 xml:space="preserve">A member of the Strategic Technologies </w:t>
      </w:r>
      <w:proofErr w:type="gramStart"/>
      <w:ins w:id="0" w:author="Rocky Gray" w:date="2016-07-10T23:13:00Z">
        <w:r w:rsidR="00057D9F">
          <w:rPr>
            <w:sz w:val="20"/>
            <w:szCs w:val="18"/>
          </w:rPr>
          <w:t>T</w:t>
        </w:r>
      </w:ins>
      <w:r>
        <w:rPr>
          <w:sz w:val="20"/>
          <w:szCs w:val="18"/>
        </w:rPr>
        <w:t>eam</w:t>
      </w:r>
      <w:r w:rsidR="00491DD5">
        <w:rPr>
          <w:sz w:val="20"/>
          <w:szCs w:val="18"/>
        </w:rPr>
        <w:t xml:space="preserve"> </w:t>
      </w:r>
      <w:r w:rsidR="0080399B">
        <w:rPr>
          <w:sz w:val="20"/>
          <w:szCs w:val="18"/>
        </w:rPr>
        <w:t>which</w:t>
      </w:r>
      <w:proofErr w:type="gramEnd"/>
      <w:r w:rsidR="00491DD5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leads innovation and </w:t>
      </w:r>
      <w:r w:rsidR="00B05224">
        <w:rPr>
          <w:sz w:val="20"/>
          <w:szCs w:val="18"/>
        </w:rPr>
        <w:t>thought leadership for the engineering organization. Our main responsibilities include managing the company’s cloud infrastructure, building a data pipeline, and researching and implementing search algorithms.</w:t>
      </w:r>
    </w:p>
    <w:p w14:paraId="277AA944" w14:textId="57AD361B" w:rsidR="00015E4A" w:rsidRPr="00015E4A" w:rsidRDefault="006914C7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Virtualized engineering development environments and automated setup using Vagrant, then </w:t>
      </w:r>
      <w:proofErr w:type="spellStart"/>
      <w:r>
        <w:rPr>
          <w:sz w:val="20"/>
          <w:szCs w:val="18"/>
        </w:rPr>
        <w:t>Docker</w:t>
      </w:r>
      <w:proofErr w:type="spellEnd"/>
      <w:r>
        <w:rPr>
          <w:sz w:val="20"/>
          <w:szCs w:val="18"/>
        </w:rPr>
        <w:t>, which reduced onboarding time by over 80%</w:t>
      </w:r>
    </w:p>
    <w:p w14:paraId="5F81AE17" w14:textId="383CFE45" w:rsidR="008749BF" w:rsidRDefault="008749BF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features in our core product that used Bootstrap, Angular, and generic JS on the front end with PHP</w:t>
      </w:r>
      <w:r w:rsidR="00C5696B">
        <w:rPr>
          <w:sz w:val="20"/>
          <w:szCs w:val="18"/>
        </w:rPr>
        <w:t xml:space="preserve"> on the server side </w:t>
      </w:r>
      <w:r w:rsidR="00137C31">
        <w:rPr>
          <w:sz w:val="20"/>
          <w:szCs w:val="18"/>
        </w:rPr>
        <w:t>that interacted with a MYSQL database</w:t>
      </w:r>
    </w:p>
    <w:p w14:paraId="7A0352B3" w14:textId="57F6C3A0" w:rsidR="006D073F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Redesigned the core application’s configuration loader to allow configuration injection via the environment. This provided us the flexibility to migrate the application from a managed host server to a cloud environment</w:t>
      </w:r>
    </w:p>
    <w:p w14:paraId="2925479E" w14:textId="58164D66" w:rsidR="00C568BE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Designed and implemented a server side event framework that allowed engineers to generate events to signal asynchronous processing and track events </w:t>
      </w:r>
      <w:r w:rsidR="00CC6BFB">
        <w:rPr>
          <w:sz w:val="20"/>
          <w:szCs w:val="18"/>
        </w:rPr>
        <w:t>through a Kinesis stream, processed by a Lambda function that feeds into a Redshift data lake</w:t>
      </w:r>
    </w:p>
    <w:p w14:paraId="032EEF59" w14:textId="3AA0E99F" w:rsidR="0002314B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Managed cloud infrastructure and implemented automated deployments using </w:t>
      </w:r>
      <w:proofErr w:type="spellStart"/>
      <w:r>
        <w:rPr>
          <w:sz w:val="20"/>
          <w:szCs w:val="18"/>
        </w:rPr>
        <w:t>Ansible</w:t>
      </w:r>
      <w:proofErr w:type="spellEnd"/>
      <w:r>
        <w:rPr>
          <w:sz w:val="20"/>
          <w:szCs w:val="18"/>
        </w:rPr>
        <w:t xml:space="preserve">, Jenkins, and </w:t>
      </w:r>
      <w:proofErr w:type="spellStart"/>
      <w:r>
        <w:rPr>
          <w:sz w:val="20"/>
          <w:szCs w:val="18"/>
        </w:rPr>
        <w:t>nodejs</w:t>
      </w:r>
      <w:proofErr w:type="spellEnd"/>
    </w:p>
    <w:p w14:paraId="05109BA6" w14:textId="31B89BE3" w:rsidR="00B31281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Implemented a web application firewall using WAF that allowed teams to block users that exhibited </w:t>
      </w:r>
      <w:r w:rsidR="00315D23">
        <w:rPr>
          <w:sz w:val="20"/>
          <w:szCs w:val="18"/>
        </w:rPr>
        <w:t>invalid</w:t>
      </w:r>
      <w:r>
        <w:rPr>
          <w:sz w:val="20"/>
          <w:szCs w:val="18"/>
        </w:rPr>
        <w:t xml:space="preserve"> behavior</w:t>
      </w:r>
    </w:p>
    <w:p w14:paraId="683A8EF0" w14:textId="26E4DF7E" w:rsidR="00015E4A" w:rsidRPr="00C568BE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Provided thought leadership on Software Engineering best practices and </w:t>
      </w:r>
      <w:proofErr w:type="spellStart"/>
      <w:r>
        <w:rPr>
          <w:sz w:val="20"/>
          <w:szCs w:val="18"/>
        </w:rPr>
        <w:t>RESTful</w:t>
      </w:r>
      <w:proofErr w:type="spellEnd"/>
      <w:r>
        <w:rPr>
          <w:sz w:val="20"/>
          <w:szCs w:val="18"/>
        </w:rPr>
        <w:t xml:space="preserve"> API design and implementation</w:t>
      </w:r>
    </w:p>
    <w:p w14:paraId="217E4A1C" w14:textId="737C4CBC" w:rsidR="009C2D5C" w:rsidRDefault="0002314B" w:rsidP="00315D23">
      <w:pPr>
        <w:pStyle w:val="Achievement"/>
        <w:numPr>
          <w:ilvl w:val="0"/>
          <w:numId w:val="2"/>
        </w:numPr>
        <w:spacing w:after="120"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Implemented automation tools to increase the engineering team’s effi</w:t>
      </w:r>
      <w:r w:rsidR="0080399B">
        <w:rPr>
          <w:sz w:val="20"/>
          <w:szCs w:val="18"/>
        </w:rPr>
        <w:t>ciency and productivity using</w:t>
      </w:r>
      <w:r w:rsidR="00A011DC">
        <w:rPr>
          <w:sz w:val="20"/>
          <w:szCs w:val="18"/>
        </w:rPr>
        <w:t xml:space="preserve"> </w:t>
      </w:r>
      <w:proofErr w:type="spellStart"/>
      <w:r w:rsidR="00A011DC">
        <w:rPr>
          <w:sz w:val="20"/>
          <w:szCs w:val="18"/>
        </w:rPr>
        <w:t>nodejs</w:t>
      </w:r>
      <w:proofErr w:type="spellEnd"/>
      <w:r w:rsidR="00A011DC">
        <w:rPr>
          <w:sz w:val="20"/>
          <w:szCs w:val="18"/>
        </w:rPr>
        <w:t xml:space="preserve"> scripts</w:t>
      </w:r>
      <w:r w:rsidR="0080399B">
        <w:rPr>
          <w:sz w:val="20"/>
          <w:szCs w:val="18"/>
        </w:rPr>
        <w:t xml:space="preserve"> (bash if needed)</w:t>
      </w:r>
      <w:r w:rsidR="00A011DC">
        <w:rPr>
          <w:sz w:val="20"/>
          <w:szCs w:val="18"/>
        </w:rPr>
        <w:t xml:space="preserve"> with a </w:t>
      </w:r>
      <w:proofErr w:type="spellStart"/>
      <w:r w:rsidR="00A011DC">
        <w:rPr>
          <w:sz w:val="20"/>
          <w:szCs w:val="18"/>
        </w:rPr>
        <w:t>Hubot</w:t>
      </w:r>
      <w:proofErr w:type="spellEnd"/>
      <w:r w:rsidR="00A011DC">
        <w:rPr>
          <w:sz w:val="20"/>
          <w:szCs w:val="18"/>
        </w:rPr>
        <w:t xml:space="preserve"> interface integrated through the Slack API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9C6D3D" w14:paraId="4A8F243C" w14:textId="77777777" w:rsidTr="00057D9F">
        <w:tc>
          <w:tcPr>
            <w:tcW w:w="2358" w:type="dxa"/>
          </w:tcPr>
          <w:p w14:paraId="69777D5D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 – Present</w:t>
            </w:r>
          </w:p>
        </w:tc>
        <w:tc>
          <w:tcPr>
            <w:tcW w:w="5580" w:type="dxa"/>
          </w:tcPr>
          <w:p w14:paraId="28115671" w14:textId="416A9E86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Rocky Gray</w:t>
            </w:r>
            <w:r w:rsidR="00B912B8">
              <w:rPr>
                <w:b/>
                <w:sz w:val="20"/>
                <w:szCs w:val="18"/>
              </w:rPr>
              <w:t xml:space="preserve"> Consulting</w:t>
            </w:r>
          </w:p>
        </w:tc>
        <w:tc>
          <w:tcPr>
            <w:tcW w:w="2250" w:type="dxa"/>
          </w:tcPr>
          <w:p w14:paraId="3C2DF7FB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Home</w:t>
            </w:r>
          </w:p>
        </w:tc>
      </w:tr>
    </w:tbl>
    <w:p w14:paraId="706DF9A5" w14:textId="77777777" w:rsidR="009C6D3D" w:rsidRDefault="009C6D3D" w:rsidP="009C6D3D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7E2BA87A" w14:textId="0C301ABE" w:rsidR="00F22E97" w:rsidRPr="00315D23" w:rsidRDefault="00F22E97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>Owner of small business providing software solutions for small to medium sized businesses.</w:t>
      </w:r>
    </w:p>
    <w:p w14:paraId="002AD580" w14:textId="035995B3" w:rsid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66"/>
        <w:rPr>
          <w:sz w:val="20"/>
          <w:szCs w:val="18"/>
        </w:rPr>
      </w:pPr>
      <w:r>
        <w:rPr>
          <w:sz w:val="20"/>
        </w:rPr>
        <w:t>Designed, implemented</w:t>
      </w:r>
      <w:ins w:id="1" w:author="Rocky Gray" w:date="2016-07-10T23:24:00Z">
        <w:r w:rsidR="000D2C6B">
          <w:rPr>
            <w:sz w:val="20"/>
          </w:rPr>
          <w:t>,</w:t>
        </w:r>
      </w:ins>
      <w:r>
        <w:rPr>
          <w:sz w:val="20"/>
        </w:rPr>
        <w:t xml:space="preserve"> and managed a service written in PHP to allow music artist</w:t>
      </w:r>
      <w:ins w:id="2" w:author="Rocky Gray" w:date="2016-07-10T23:24:00Z">
        <w:r w:rsidR="000D2C6B">
          <w:rPr>
            <w:sz w:val="20"/>
          </w:rPr>
          <w:t>s</w:t>
        </w:r>
      </w:ins>
      <w:r>
        <w:rPr>
          <w:sz w:val="20"/>
        </w:rPr>
        <w:t xml:space="preserve"> to share digital media through NFC capable devices for </w:t>
      </w:r>
      <w:hyperlink r:id="rId9" w:history="1">
        <w:r w:rsidRPr="007750F9">
          <w:rPr>
            <w:rStyle w:val="Hyperlink"/>
            <w:sz w:val="20"/>
          </w:rPr>
          <w:t>ww</w:t>
        </w:r>
        <w:r w:rsidRPr="007750F9">
          <w:rPr>
            <w:rStyle w:val="Hyperlink"/>
            <w:sz w:val="20"/>
          </w:rPr>
          <w:t>w</w:t>
        </w:r>
        <w:r w:rsidRPr="007750F9">
          <w:rPr>
            <w:rStyle w:val="Hyperlink"/>
            <w:sz w:val="20"/>
          </w:rPr>
          <w:t>.flashcrystal.com</w:t>
        </w:r>
      </w:hyperlink>
    </w:p>
    <w:p w14:paraId="672AA136" w14:textId="4D4614B3" w:rsidR="009C6D3D" w:rsidRP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59"/>
        <w:rPr>
          <w:sz w:val="20"/>
          <w:szCs w:val="18"/>
        </w:rPr>
      </w:pPr>
      <w:r w:rsidRPr="009C6D3D">
        <w:rPr>
          <w:sz w:val="20"/>
          <w:szCs w:val="18"/>
        </w:rPr>
        <w:t xml:space="preserve">Designed, implemented, and managed a </w:t>
      </w:r>
      <w:proofErr w:type="spellStart"/>
      <w:r w:rsidRPr="009C6D3D">
        <w:rPr>
          <w:sz w:val="20"/>
          <w:szCs w:val="18"/>
        </w:rPr>
        <w:t>RESTful</w:t>
      </w:r>
      <w:proofErr w:type="spellEnd"/>
      <w:r w:rsidRPr="009C6D3D">
        <w:rPr>
          <w:sz w:val="20"/>
          <w:szCs w:val="18"/>
        </w:rPr>
        <w:t xml:space="preserve"> web service written in </w:t>
      </w:r>
      <w:proofErr w:type="spellStart"/>
      <w:r w:rsidRPr="009C6D3D">
        <w:rPr>
          <w:sz w:val="20"/>
          <w:szCs w:val="18"/>
        </w:rPr>
        <w:t>nodejs</w:t>
      </w:r>
      <w:proofErr w:type="spellEnd"/>
      <w:r w:rsidRPr="009C6D3D">
        <w:rPr>
          <w:sz w:val="20"/>
          <w:szCs w:val="18"/>
        </w:rPr>
        <w:t xml:space="preserve"> that provides the backend for the mobile app of an </w:t>
      </w:r>
      <w:proofErr w:type="spellStart"/>
      <w:r w:rsidRPr="009C6D3D">
        <w:rPr>
          <w:sz w:val="20"/>
          <w:szCs w:val="18"/>
        </w:rPr>
        <w:t>ed</w:t>
      </w:r>
      <w:proofErr w:type="spellEnd"/>
      <w:r w:rsidRPr="009C6D3D">
        <w:rPr>
          <w:sz w:val="20"/>
          <w:szCs w:val="18"/>
        </w:rPr>
        <w:t xml:space="preserve">-tech startup, </w:t>
      </w:r>
      <w:hyperlink r:id="rId10" w:history="1">
        <w:r w:rsidRPr="009C6D3D">
          <w:rPr>
            <w:rStyle w:val="Hyperlink"/>
            <w:sz w:val="20"/>
            <w:szCs w:val="18"/>
          </w:rPr>
          <w:t>www.edfundrgiving.com</w:t>
        </w:r>
      </w:hyperlink>
      <w:r w:rsidR="00B912B8">
        <w:rPr>
          <w:sz w:val="20"/>
          <w:szCs w:val="18"/>
        </w:rPr>
        <w:t>, which allows alumni and faculty to donate directly to student organizations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62DA11D2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ins w:id="3" w:author="Rocky Gray" w:date="2016-07-10T23:41:00Z">
              <w:r w:rsidR="0089646A">
                <w:rPr>
                  <w:b/>
                  <w:sz w:val="20"/>
                  <w:szCs w:val="18"/>
                </w:rPr>
                <w:t>,</w:t>
              </w:r>
            </w:ins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5CF8438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2B34ECCF" w14:textId="7B7CCF5A" w:rsidR="0080399B" w:rsidRPr="00315D23" w:rsidRDefault="0080399B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 xml:space="preserve">A member of the Enterprise API platform team that lead the adoption of REST APIs </w:t>
      </w:r>
      <w:r w:rsidR="00F22E97" w:rsidRPr="00315D23">
        <w:rPr>
          <w:sz w:val="20"/>
        </w:rPr>
        <w:t>by</w:t>
      </w:r>
      <w:r w:rsidRPr="00315D23">
        <w:rPr>
          <w:sz w:val="20"/>
        </w:rPr>
        <w:t xml:space="preserve"> implementing </w:t>
      </w:r>
      <w:r w:rsidR="006B7153" w:rsidRPr="00315D23">
        <w:rPr>
          <w:sz w:val="20"/>
        </w:rPr>
        <w:t xml:space="preserve">frameworks and processes to ease developer workflows and provide guidance to </w:t>
      </w:r>
      <w:proofErr w:type="spellStart"/>
      <w:r w:rsidR="006B7153" w:rsidRPr="00315D23">
        <w:rPr>
          <w:sz w:val="20"/>
        </w:rPr>
        <w:t>RESTful</w:t>
      </w:r>
      <w:proofErr w:type="spellEnd"/>
      <w:r w:rsidR="006B7153" w:rsidRPr="00315D23">
        <w:rPr>
          <w:sz w:val="20"/>
        </w:rPr>
        <w:t xml:space="preserve"> API design and implementation.</w:t>
      </w:r>
    </w:p>
    <w:p w14:paraId="5717F339" w14:textId="2B019ABA" w:rsidR="00BA37E6" w:rsidRDefault="00BA37E6" w:rsidP="00315D23">
      <w:pPr>
        <w:pStyle w:val="Achievement"/>
        <w:numPr>
          <w:ilvl w:val="0"/>
          <w:numId w:val="2"/>
        </w:numPr>
        <w:spacing w:line="240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</w:t>
      </w:r>
      <w:r w:rsidR="006B7153">
        <w:rPr>
          <w:sz w:val="20"/>
          <w:szCs w:val="18"/>
        </w:rPr>
        <w:t xml:space="preserve"> an internal framework built on Jersey and Spring</w:t>
      </w:r>
    </w:p>
    <w:p w14:paraId="4CDAA540" w14:textId="3E3E718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Built a platform that provided a sandbox that allowed teams to deploy APIs which can be used by the enterprise through Swagger UI and development testing</w:t>
      </w:r>
    </w:p>
    <w:p w14:paraId="7B027664" w14:textId="1DB0FC5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</w:t>
      </w:r>
      <w:ins w:id="4" w:author="Rocky Gray" w:date="2016-07-10T23:40:00Z">
        <w:r w:rsidR="0089646A">
          <w:rPr>
            <w:sz w:val="20"/>
            <w:szCs w:val="18"/>
          </w:rPr>
          <w:t>ed</w:t>
        </w:r>
      </w:ins>
      <w:r>
        <w:rPr>
          <w:sz w:val="20"/>
          <w:szCs w:val="18"/>
        </w:rPr>
        <w:t xml:space="preserve"> a mock an</w:t>
      </w:r>
      <w:ins w:id="5" w:author="Rocky Gray" w:date="2016-07-10T23:40:00Z">
        <w:r w:rsidR="0089646A">
          <w:rPr>
            <w:sz w:val="20"/>
            <w:szCs w:val="18"/>
          </w:rPr>
          <w:t>d</w:t>
        </w:r>
      </w:ins>
      <w:r>
        <w:rPr>
          <w:sz w:val="20"/>
          <w:szCs w:val="18"/>
        </w:rPr>
        <w:t xml:space="preserve"> stub layer between the enterprise and an API sandbox which significantly decreased the time for product prototyping and eased developer testing</w:t>
      </w:r>
    </w:p>
    <w:p w14:paraId="049BE4E0" w14:textId="4FD9C951" w:rsidR="004E3909" w:rsidRPr="009C6D3D" w:rsidRDefault="00BA37E6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  <w:r w:rsidR="0053726D">
        <w:rPr>
          <w:sz w:val="20"/>
          <w:szCs w:val="18"/>
        </w:rPr>
        <w:t xml:space="preserve"> where I designed the technical and behavioral interview questions. Trained over 50 associates to deliver, evaluate, and discuss tec</w:t>
      </w:r>
      <w:r w:rsidR="007750F9">
        <w:rPr>
          <w:sz w:val="20"/>
          <w:szCs w:val="18"/>
        </w:rPr>
        <w:t>hnical interview questions. P</w:t>
      </w:r>
      <w:r w:rsidR="0053726D">
        <w:rPr>
          <w:sz w:val="20"/>
          <w:szCs w:val="18"/>
        </w:rPr>
        <w:t>rovided enrichment sessions for associates in non software engineering roles.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085A57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70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7C0504" w14:paraId="6168E1A5" w14:textId="77777777" w:rsidTr="00057D9F">
        <w:tc>
          <w:tcPr>
            <w:tcW w:w="2358" w:type="dxa"/>
          </w:tcPr>
          <w:p w14:paraId="6A668D26" w14:textId="596E3CE6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5580" w:type="dxa"/>
          </w:tcPr>
          <w:p w14:paraId="7B41CE15" w14:textId="29CE90BF" w:rsidR="007C0504" w:rsidRPr="007C0504" w:rsidRDefault="005A099F" w:rsidP="00B71DA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B.E.</w:t>
            </w:r>
            <w:ins w:id="6" w:author="Rocky Gray" w:date="2016-07-10T23:42:00Z">
              <w:r w:rsidR="0089646A">
                <w:rPr>
                  <w:sz w:val="20"/>
                  <w:szCs w:val="18"/>
                </w:rPr>
                <w:t>,</w:t>
              </w:r>
            </w:ins>
            <w:r>
              <w:rPr>
                <w:sz w:val="20"/>
                <w:szCs w:val="18"/>
              </w:rPr>
              <w:t xml:space="preserve"> </w:t>
            </w:r>
            <w:r w:rsidR="007C0504">
              <w:rPr>
                <w:sz w:val="20"/>
                <w:szCs w:val="18"/>
              </w:rPr>
              <w:t xml:space="preserve">Computer Engineering </w:t>
            </w:r>
            <w:bookmarkStart w:id="7" w:name="_GoBack"/>
            <w:bookmarkEnd w:id="7"/>
            <w:r w:rsidR="007C0504">
              <w:rPr>
                <w:sz w:val="20"/>
                <w:szCs w:val="18"/>
              </w:rPr>
              <w:t xml:space="preserve">and </w:t>
            </w:r>
            <w:r w:rsidR="00B71DA8">
              <w:rPr>
                <w:sz w:val="20"/>
                <w:szCs w:val="18"/>
              </w:rPr>
              <w:t>Engineering</w:t>
            </w:r>
            <w:r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Management</w:t>
            </w:r>
          </w:p>
        </w:tc>
        <w:tc>
          <w:tcPr>
            <w:tcW w:w="2250" w:type="dxa"/>
          </w:tcPr>
          <w:p w14:paraId="268BEF52" w14:textId="263F5F54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</w:tr>
    </w:tbl>
    <w:p w14:paraId="764ED19F" w14:textId="1011F2DA" w:rsidR="00707CDC" w:rsidRPr="00085A57" w:rsidRDefault="00707CDC" w:rsidP="00085A57">
      <w:pPr>
        <w:pStyle w:val="SectionTitle"/>
        <w:pBdr>
          <w:bottom w:val="none" w:sz="0" w:space="0" w:color="auto"/>
        </w:pBdr>
        <w:spacing w:before="0" w:line="240" w:lineRule="auto"/>
        <w:rPr>
          <w:b/>
          <w:caps w:val="0"/>
          <w:spacing w:val="0"/>
          <w:szCs w:val="24"/>
        </w:rPr>
        <w:sectPr w:rsidR="00707CDC" w:rsidRPr="00085A57" w:rsidSect="00F22E97">
          <w:headerReference w:type="default" r:id="rId11"/>
          <w:pgSz w:w="12240" w:h="15840"/>
          <w:pgMar w:top="720" w:right="720" w:bottom="245" w:left="720" w:header="360" w:footer="144" w:gutter="0"/>
          <w:cols w:space="720"/>
          <w:docGrid w:linePitch="360"/>
        </w:sectPr>
      </w:pPr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315D23" w:rsidRDefault="00315D23" w:rsidP="00326F9A">
      <w:r>
        <w:separator/>
      </w:r>
    </w:p>
  </w:endnote>
  <w:endnote w:type="continuationSeparator" w:id="0">
    <w:p w14:paraId="67406051" w14:textId="77777777" w:rsidR="00315D23" w:rsidRDefault="00315D23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315D23" w:rsidRDefault="00315D23" w:rsidP="00326F9A">
      <w:r>
        <w:separator/>
      </w:r>
    </w:p>
  </w:footnote>
  <w:footnote w:type="continuationSeparator" w:id="0">
    <w:p w14:paraId="7DBEAC55" w14:textId="77777777" w:rsidR="00315D23" w:rsidRDefault="00315D23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315D23" w:rsidRPr="001A4F8E" w:rsidRDefault="00315D23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07623194" w:rsidR="00315D23" w:rsidRDefault="00315D23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4079 </w:t>
    </w:r>
    <w:proofErr w:type="spellStart"/>
    <w:r>
      <w:rPr>
        <w:rFonts w:ascii="Garamond" w:hAnsi="Garamond"/>
        <w:sz w:val="18"/>
        <w:szCs w:val="18"/>
      </w:rPr>
      <w:t>Fountainside</w:t>
    </w:r>
    <w:proofErr w:type="spellEnd"/>
    <w:r>
      <w:rPr>
        <w:rFonts w:ascii="Garamond" w:hAnsi="Garamond"/>
        <w:sz w:val="18"/>
        <w:szCs w:val="18"/>
      </w:rPr>
      <w:t xml:space="preserve"> Lane, Fairfax, VA 22030</w:t>
    </w:r>
  </w:p>
  <w:p w14:paraId="6D7116F7" w14:textId="1ECC02AC" w:rsidR="00315D23" w:rsidRPr="00015CE1" w:rsidRDefault="00315D23" w:rsidP="00315D23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>
      <w:rPr>
        <w:rStyle w:val="Hyperlink"/>
        <w:rFonts w:ascii="Garamond" w:hAnsi="Garamond"/>
        <w:sz w:val="18"/>
        <w:szCs w:val="18"/>
      </w:rPr>
      <w:t xml:space="preserve"> | www.rockygray.com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008DB"/>
    <w:rsid w:val="00015CE1"/>
    <w:rsid w:val="00015E4A"/>
    <w:rsid w:val="0002314B"/>
    <w:rsid w:val="00035CBA"/>
    <w:rsid w:val="00047A74"/>
    <w:rsid w:val="000558D0"/>
    <w:rsid w:val="000576F5"/>
    <w:rsid w:val="00057D9F"/>
    <w:rsid w:val="00071A75"/>
    <w:rsid w:val="0007745D"/>
    <w:rsid w:val="00085A57"/>
    <w:rsid w:val="000C0614"/>
    <w:rsid w:val="000D2C6B"/>
    <w:rsid w:val="000D6DEE"/>
    <w:rsid w:val="000E7307"/>
    <w:rsid w:val="0012707F"/>
    <w:rsid w:val="001348E2"/>
    <w:rsid w:val="00137C31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15D23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632DF"/>
    <w:rsid w:val="00470301"/>
    <w:rsid w:val="00491DD5"/>
    <w:rsid w:val="004C2728"/>
    <w:rsid w:val="004E3909"/>
    <w:rsid w:val="004E7899"/>
    <w:rsid w:val="0050352E"/>
    <w:rsid w:val="00520151"/>
    <w:rsid w:val="0053726D"/>
    <w:rsid w:val="00560547"/>
    <w:rsid w:val="005666D9"/>
    <w:rsid w:val="00572EE1"/>
    <w:rsid w:val="00591450"/>
    <w:rsid w:val="005A099F"/>
    <w:rsid w:val="005C6A85"/>
    <w:rsid w:val="005E02EF"/>
    <w:rsid w:val="006561D3"/>
    <w:rsid w:val="00671EBA"/>
    <w:rsid w:val="006914C7"/>
    <w:rsid w:val="006B7153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750F9"/>
    <w:rsid w:val="00792429"/>
    <w:rsid w:val="007B3EA4"/>
    <w:rsid w:val="007B4401"/>
    <w:rsid w:val="007C0504"/>
    <w:rsid w:val="007C1761"/>
    <w:rsid w:val="007D52AC"/>
    <w:rsid w:val="007E5235"/>
    <w:rsid w:val="0080399B"/>
    <w:rsid w:val="00813545"/>
    <w:rsid w:val="00827532"/>
    <w:rsid w:val="008749BF"/>
    <w:rsid w:val="00884688"/>
    <w:rsid w:val="0089646A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85BC7"/>
    <w:rsid w:val="00990E52"/>
    <w:rsid w:val="009C2D5C"/>
    <w:rsid w:val="009C6D3D"/>
    <w:rsid w:val="009F3235"/>
    <w:rsid w:val="00A011DC"/>
    <w:rsid w:val="00A420CD"/>
    <w:rsid w:val="00A46E7E"/>
    <w:rsid w:val="00A50302"/>
    <w:rsid w:val="00A624E2"/>
    <w:rsid w:val="00AA428E"/>
    <w:rsid w:val="00AB2C00"/>
    <w:rsid w:val="00AD6BAB"/>
    <w:rsid w:val="00AE1118"/>
    <w:rsid w:val="00AF53AF"/>
    <w:rsid w:val="00B028B8"/>
    <w:rsid w:val="00B05224"/>
    <w:rsid w:val="00B100C5"/>
    <w:rsid w:val="00B121B1"/>
    <w:rsid w:val="00B25F3E"/>
    <w:rsid w:val="00B31281"/>
    <w:rsid w:val="00B57531"/>
    <w:rsid w:val="00B62BA4"/>
    <w:rsid w:val="00B71DA8"/>
    <w:rsid w:val="00B77971"/>
    <w:rsid w:val="00B912B8"/>
    <w:rsid w:val="00B92452"/>
    <w:rsid w:val="00BA1538"/>
    <w:rsid w:val="00BA37E6"/>
    <w:rsid w:val="00BB5073"/>
    <w:rsid w:val="00BC070D"/>
    <w:rsid w:val="00BE179D"/>
    <w:rsid w:val="00BE4883"/>
    <w:rsid w:val="00BF174C"/>
    <w:rsid w:val="00C1655A"/>
    <w:rsid w:val="00C568BE"/>
    <w:rsid w:val="00C5696B"/>
    <w:rsid w:val="00C6212A"/>
    <w:rsid w:val="00C77617"/>
    <w:rsid w:val="00C96B73"/>
    <w:rsid w:val="00CC2294"/>
    <w:rsid w:val="00CC4586"/>
    <w:rsid w:val="00CC6BFB"/>
    <w:rsid w:val="00CE5E76"/>
    <w:rsid w:val="00D04662"/>
    <w:rsid w:val="00D26671"/>
    <w:rsid w:val="00D307B6"/>
    <w:rsid w:val="00D46C9F"/>
    <w:rsid w:val="00D53597"/>
    <w:rsid w:val="00D60E45"/>
    <w:rsid w:val="00D619E2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22E97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lashcrystal.com" TargetMode="External"/><Relationship Id="rId10" Type="http://schemas.openxmlformats.org/officeDocument/2006/relationships/hyperlink" Target="http://www.edfundrgiv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3C72CD-94A5-3343-AB33-128C0E15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546</Words>
  <Characters>3114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8</cp:revision>
  <cp:lastPrinted>2016-07-11T02:42:00Z</cp:lastPrinted>
  <dcterms:created xsi:type="dcterms:W3CDTF">2016-07-11T02:42:00Z</dcterms:created>
  <dcterms:modified xsi:type="dcterms:W3CDTF">2016-07-11T04:10:00Z</dcterms:modified>
</cp:coreProperties>
</file>