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Devitrak Beta Testing-20260918_110839-Meeting Recording</w:t>
      </w:r>
    </w:p>
    <w:p>
      <w:pPr>
        <w:spacing w:after="100"/>
      </w:pPr>
      <w:r>
        <w:rPr>
          <w:color w:val="616161"/>
          <w:sz w:val="3mm"/>
          <w:szCs w:val="3mm"/>
          <w:rFonts w:ascii="Segoe UI" w:cs="Segoe UI" w:eastAsia="Segoe UI" w:hAnsi="Segoe UI"/>
        </w:rPr>
        <w:t xml:space="preserve">September 18, 2026, 3:08PM</w:t>
      </w:r>
    </w:p>
    <w:p>
      <w:pPr>
        <w:spacing w:after="100"/>
      </w:pPr>
      <w:r>
        <w:rPr>
          <w:color w:val="616161"/>
          <w:sz w:val="3mm"/>
          <w:szCs w:val="3mm"/>
          <w:rFonts w:ascii="Segoe UI" w:cs="Segoe UI" w:eastAsia="Segoe UI" w:hAnsi="Segoe UI"/>
        </w:rPr>
        <w:t xml:space="preserve">31m 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Yeah, it's recording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That's weird. I didn't get a notice notification. They should have notified me. It was like, say, hey, you're being recorded.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Yeah, yeah, it's supposed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Just do this.</w:t>
      </w:r>
      <w:r>
        <w:rPr>
          <w:color w:val="242424"/>
          <w:sz w:val="4.3mm"/>
          <w:szCs w:val="4.3mm"/>
          <w:rFonts w:ascii="Segoe UI" w:cs="Segoe UI" w:eastAsia="Segoe UI" w:hAnsi="Segoe UI"/>
        </w:rPr>
        <w:br/>
        <w:t xml:space="preserve">And to cater.</w:t>
      </w:r>
      <w:r>
        <w:rPr>
          <w:color w:val="242424"/>
          <w:sz w:val="4.3mm"/>
          <w:szCs w:val="4.3mm"/>
          <w:rFonts w:ascii="Segoe UI" w:cs="Segoe UI" w:eastAsia="Segoe UI" w:hAnsi="Segoe UI"/>
        </w:rPr>
        <w:br/>
        <w:t xml:space="preserve">Active session already existed, please.</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Yeah, you should have an active section, yes. So you can just click, they're going to send you an e-mail to terminate the one that you have activated, and then you'll be able to log in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You see this?</w:t>
      </w:r>
      <w:r>
        <w:rPr>
          <w:color w:val="242424"/>
          <w:sz w:val="4.3mm"/>
          <w:szCs w:val="4.3mm"/>
          <w:rFonts w:ascii="Segoe UI" w:cs="Segoe UI" w:eastAsia="Segoe UI" w:hAnsi="Segoe UI"/>
        </w:rPr>
        <w:br/>
        <w:t xml:space="preserve">What does that mean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That's when you have more than one.</w:t>
      </w:r>
      <w:r>
        <w:rPr>
          <w:color w:val="242424"/>
          <w:sz w:val="4.3mm"/>
          <w:szCs w:val="4.3mm"/>
          <w:rFonts w:ascii="Segoe UI" w:cs="Segoe UI" w:eastAsia="Segoe UI" w:hAnsi="Segoe UI"/>
        </w:rPr>
        <w:br/>
        <w:t xml:space="preserve">see some activated. So let's say that you have this one in this browser, but you have the same one in another browser and you try to log in for multiple times. They just stop using say, hey, you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Send an e-mail to revoke the active session is queued and will be sent out shortly.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That's not something that should be said. It should be sent out. I mean, there's no reason why an e-mail cannot be sent out right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Right? I mean, I've 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So, instead, instead of queue the the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Yeah, I mean, yeah, exactly. Because why are you having people waiting? Imagine if this is an important person who is our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We send it right after we click.</w:t>
      </w:r>
      <w:r>
        <w:rPr>
          <w:color w:val="242424"/>
          <w:sz w:val="4.3mm"/>
          <w:szCs w:val="4.3mm"/>
          <w:rFonts w:ascii="Segoe UI" w:cs="Segoe UI" w:eastAsia="Segoe UI" w:hAnsi="Segoe UI"/>
        </w:rPr>
        <w:br/>
        <w:t xml:space="preserve">Okay, yeah, no, because I have designed already signing the system. This is one of the things that is more Q, the e-mail, because it's not like a, they don't need an instant reply. That's why we use Q for a, so we have an instant or worker that only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Okay, but if somebody does this, they are sitting here because they want to sign in, right? And they want to get started with whatever it is, work that it's. So queuing that e-mail is not what you want to do because you're basically saying, sorry, we don't have time to work with you. You're going to just have to wait until we're ready to send the e-mail to you. That's what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 yeah, we can just move this e-mail to be like an instant reply. So once we instant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All right, so what do we do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Uh, did you get the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Well, let me see,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even in span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Yeah, it could be.</w:t>
      </w:r>
      <w:r>
        <w:rPr>
          <w:color w:val="242424"/>
          <w:sz w:val="4.3mm"/>
          <w:szCs w:val="4.3mm"/>
          <w:rFonts w:ascii="Segoe UI" w:cs="Segoe UI" w:eastAsia="Segoe UI" w:hAnsi="Segoe UI"/>
        </w:rPr>
        <w:br/>
        <w:t xml:space="preserve">Yes,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Yeah, you need to add your uh, your passport.</w:t>
      </w:r>
      <w:r>
        <w:rPr>
          <w:color w:val="242424"/>
          <w:sz w:val="4.3mm"/>
          <w:szCs w:val="4.3mm"/>
          <w:rFonts w:ascii="Segoe UI" w:cs="Segoe UI" w:eastAsia="Segoe UI" w:hAnsi="Segoe UI"/>
        </w:rPr>
        <w:br/>
        <w:t xml:space="preserve">And then click, and they're gonna use repo the the current.</w:t>
      </w:r>
      <w:r>
        <w:rPr>
          <w:color w:val="242424"/>
          <w:sz w:val="4.3mm"/>
          <w:szCs w:val="4.3mm"/>
          <w:rFonts w:ascii="Segoe UI" w:cs="Segoe UI" w:eastAsia="Segoe UI" w:hAnsi="Segoe UI"/>
        </w:rPr>
        <w:br/>
        <w:t xml:space="preserve">A session that you have.</w:t>
      </w:r>
      <w:r>
        <w:rPr>
          <w:color w:val="242424"/>
          <w:sz w:val="4.3mm"/>
          <w:szCs w:val="4.3mm"/>
          <w:rFonts w:ascii="Segoe UI" w:cs="Segoe UI" w:eastAsia="Segoe UI" w:hAnsi="Segoe UI"/>
        </w:rPr>
        <w:br/>
        <w:t xml:space="preserve">No, no, but you, you have to, you, you receive the e-mail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Yeah, yeah, go to the e-mail and they gonna just do this is for a vote to have multiple sessions, so you you will be able to only have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So, in your, yeah, in your e-mail, you have instructions.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But so here, OK, so here.</w:t>
      </w:r>
      <w:r>
        <w:rPr>
          <w:color w:val="242424"/>
          <w:sz w:val="4.3mm"/>
          <w:szCs w:val="4.3mm"/>
          <w:rFonts w:ascii="Segoe UI" w:cs="Segoe UI" w:eastAsia="Segoe UI" w:hAnsi="Segoe UI"/>
        </w:rPr>
        <w:br/>
        <w:t xml:space="preserve">This is the e-mail that comes, right? I have to revoke the active session. And then when I click this, then I get to this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Yeah, yeah, revolt.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And then, but why is it that I have to, why do we have to go through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Because that's to verify that is that the account is yours. So let's say that you have your account activated, you're working, and I know your e-mail and I try to log in with your e-mail. So that would be the e-mail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But the e-mail will be not sent to this person; it will be sent to, you know, the person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To the, to the, yes, correct, correct, but let's say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So there you have a level of verification already. The only thing you're asking is to revoke a session. They get an e-mail and then they can click revoke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Yeah, but if you have access to that e-mail, so let's say we work in the same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But we can remove that. We can only just click the button and revoke the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think so because you are at the end of the day, you know, I'm logging in here with my credentials and I wouldn't get this e-mail here, active session e-mail, had I not provided the right MFA authentication code. So I have already logged in.</w:t>
      </w:r>
      <w:r>
        <w:rPr>
          <w:color w:val="242424"/>
          <w:sz w:val="4.3mm"/>
          <w:szCs w:val="4.3mm"/>
          <w:rFonts w:ascii="Segoe UI" w:cs="Segoe UI" w:eastAsia="Segoe UI" w:hAnsi="Segoe UI"/>
        </w:rPr>
        <w:br/>
        <w:t xml:space="preserve">Use my password and use the authentication, and now it's saying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if you have it activated.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Because if you have the multi-factor authentication activated, because you have the option to don't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Okay, we should actually not allow that. I think it is important that we have MFA as a rule because it's so much problems going on and we need to have a very high level of verification for access to Devitrak because it is people's inventory and one misstep.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With with security, and you're gonna have a big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correct. So let's force that you have to have the multi-factor authentication activated. And with that, we don't need to provide the password again for both the active session. OK, 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All right, so I will go to ABC interpreting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Well, we can do the same like the previous that was with the school, the 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The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All looks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All right, let's see here.</w:t>
      </w:r>
      <w:r>
        <w:rPr>
          <w:color w:val="242424"/>
          <w:sz w:val="4.3mm"/>
          <w:szCs w:val="4.3mm"/>
          <w:rFonts w:ascii="Segoe UI" w:cs="Segoe UI" w:eastAsia="Segoe UI" w:hAnsi="Segoe UI"/>
        </w:rPr>
        <w:br/>
        <w:t xml:space="preserve">Okay, so where do we want to start? Where do you want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You said yesterday that you wanna continue with the inventory,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Yeah, so maybe we should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And later we can test if you have the scanner with you. We can test out inventory.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Oh, I did not bring the scanner today.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That's okay, that's okay.</w:t>
      </w:r>
      <w:r>
        <w:rPr>
          <w:color w:val="242424"/>
          <w:sz w:val="4.3mm"/>
          <w:szCs w:val="4.3mm"/>
          <w:rFonts w:ascii="Segoe UI" w:cs="Segoe UI" w:eastAsia="Segoe UI" w:hAnsi="Segoe UI"/>
        </w:rPr>
        <w:br/>
        <w:t xml:space="preserve">So, because we can just start adding in that inventory to Conti Global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Okay, so inventory, we have inventory here. We should go to just a quick one, add inventory. Let's try to do this really quick. So here we have details, create a group of items, then add the units to make it up. Nothing is created.</w:t>
      </w:r>
      <w:r>
        <w:rPr>
          <w:color w:val="242424"/>
          <w:sz w:val="4.3mm"/>
          <w:szCs w:val="4.3mm"/>
          <w:rFonts w:ascii="Segoe UI" w:cs="Segoe UI" w:eastAsia="Segoe UI" w:hAnsi="Segoe UI"/>
        </w:rPr>
        <w:br/>
        <w:t xml:space="preserve">Here are the lasts. Okay, so nothing is, nothing will, here you have to say nothing will be added or changed until you have completed the last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So, nothing will be added or completed until you have you have finished the review in step in step 5. That's what we probably should be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Yeah, alright, uh, copy details from a device you already have.</w:t>
      </w:r>
      <w:r>
        <w:rPr>
          <w:color w:val="242424"/>
          <w:sz w:val="4.3mm"/>
          <w:szCs w:val="4.3mm"/>
          <w:rFonts w:ascii="Segoe UI" w:cs="Segoe UI" w:eastAsia="Segoe UI" w:hAnsi="Segoe UI"/>
        </w:rPr>
        <w:br/>
        <w:t xml:space="preserve">Okay, so we're doing that. We're doing laptops and we're going to do...</w:t>
      </w:r>
      <w:r>
        <w:rPr>
          <w:color w:val="242424"/>
          <w:sz w:val="4.3mm"/>
          <w:szCs w:val="4.3mm"/>
          <w:rFonts w:ascii="Segoe UI" w:cs="Segoe UI" w:eastAsia="Segoe UI" w:hAnsi="Segoe UI"/>
        </w:rPr>
        <w:br/>
        <w:t xml:space="preserve">Okay, so laptops, that's, oh, so it's all, so if I go here and I do category laptops, why in the, so groups here, I can still see select disinfectant wipes.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Mhm, yeah.</w:t>
      </w:r>
      <w:r>
        <w:rPr>
          <w:color w:val="242424"/>
          <w:sz w:val="4.3mm"/>
          <w:szCs w:val="4.3mm"/>
          <w:rFonts w:ascii="Segoe UI" w:cs="Segoe UI" w:eastAsia="Segoe UI" w:hAnsi="Segoe UI"/>
        </w:rPr>
        <w:br/>
        <w:t xml:space="preserve">Yeah, but they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And the brand out Ticonderoga.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Yeah, but it's, yeah, I know it's supposed to filter, but like, no, they say you don't have any any device that match with the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What happens if I clicked it?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this is supposed to filter for the next one, right? Or if I put laptops here, I should not be able to do disinfectant wipes.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Del.</w:t>
      </w:r>
      <w:r>
        <w:rPr>
          <w:color w:val="242424"/>
          <w:sz w:val="4.3mm"/>
          <w:szCs w:val="4.3mm"/>
          <w:rFonts w:ascii="Segoe UI" w:cs="Segoe UI" w:eastAsia="Segoe UI" w:hAnsi="Segoe UI"/>
        </w:rPr>
        <w:br/>
        <w:t xml:space="preserve">We can do that because if you want to use all of them, but in this section, you can use only one filter if you want. So only lactose or in a group, they're going to bring the information. So that does, combined is not 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 combining them, so copy details. All right.</w:t>
      </w:r>
      <w:r>
        <w:rPr>
          <w:color w:val="242424"/>
          <w:sz w:val="4.3mm"/>
          <w:szCs w:val="4.3mm"/>
          <w:rFonts w:ascii="Segoe UI" w:cs="Segoe UI" w:eastAsia="Segoe UI" w:hAnsi="Segoe UI"/>
        </w:rPr>
        <w:br/>
        <w:t xml:space="preserve">Ten matching devices.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Details copied from what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That's the seal number of one of the devices that match with that.</w:t>
      </w:r>
      <w:r>
        <w:rPr>
          <w:color w:val="242424"/>
          <w:sz w:val="4.3mm"/>
          <w:szCs w:val="4.3mm"/>
          <w:rFonts w:ascii="Segoe UI" w:cs="Segoe UI" w:eastAsia="Segoe UI" w:hAnsi="Segoe UI"/>
        </w:rPr>
        <w:br/>
        <w:t xml:space="preserve">That group and that categories.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so if I go in here...</w:t>
      </w:r>
      <w:r>
        <w:rPr>
          <w:color w:val="242424"/>
          <w:sz w:val="4.3mm"/>
          <w:szCs w:val="4.3mm"/>
          <w:rFonts w:ascii="Segoe UI" w:cs="Segoe UI" w:eastAsia="Segoe UI" w:hAnsi="Segoe UI"/>
        </w:rPr>
        <w:br/>
        <w:t xml:space="preserve">What do the Chromebooks actually? Copy details. Oh, I can go in again. Okay, yeah, that's the one I wanted. Okay, not bad. So the only thing you kind of like, I guess, need to, if you put in the kick, you just have to filter to the next,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Yeah, 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 so we have that here, continue to location. What does that mean? Why do I continue to location?</w:t>
      </w:r>
      <w:r>
        <w:rPr>
          <w:color w:val="242424"/>
          <w:sz w:val="4.3mm"/>
          <w:szCs w:val="4.3mm"/>
          <w:rFonts w:ascii="Segoe UI" w:cs="Segoe UI" w:eastAsia="Segoe UI" w:hAnsi="Segoe UI"/>
        </w:rPr>
        <w:br/>
        <w:t xml:space="preserve">What does that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Show you the show your arrow, so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Oh, continue.</w:t>
      </w:r>
      <w:r>
        <w:rPr>
          <w:color w:val="242424"/>
          <w:sz w:val="4.3mm"/>
          <w:szCs w:val="4.3mm"/>
          <w:rFonts w:ascii="Segoe UI" w:cs="Segoe UI" w:eastAsia="Segoe UI" w:hAnsi="Segoe UI"/>
        </w:rPr>
        <w:br/>
        <w:t xml:space="preserve">I would just say, continue here or continue to step two. That's what I would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If you go...</w:t>
      </w:r>
      <w:r>
        <w:rPr>
          <w:color w:val="242424"/>
          <w:sz w:val="4.3mm"/>
          <w:szCs w:val="4.3mm"/>
          <w:rFonts w:ascii="Segoe UI" w:cs="Segoe UI" w:eastAsia="Segoe UI" w:hAnsi="Segoe UI"/>
        </w:rPr>
        <w:br/>
        <w:t xml:space="preserve">Okay, continue to step two,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Continue to step 2, to continue to location, that's like I didn't pay attention to this, whatever it said here, so I got confused. So I would say continue to step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Alright, however, it doesn't continue to step 2 when I click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Yeah, if you see, show your arrow, if you scroll a little bit, it'll be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Error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A error, because you still need to select,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Oh, okay. This is a container. No.</w:t>
      </w:r>
      <w:r>
        <w:rPr>
          <w:color w:val="242424"/>
          <w:sz w:val="4.3mm"/>
          <w:szCs w:val="4.3mm"/>
          <w:rFonts w:ascii="Segoe UI" w:cs="Segoe UI" w:eastAsia="Segoe UI" w:hAnsi="Segoe UI"/>
        </w:rPr>
        <w:br/>
        <w:t xml:space="preserve">Can we make this bold or somehow a little bit bigger because I missed it, that it was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I'll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Alright, continue to location, should continue to step 2, and...</w:t>
      </w:r>
      <w:r>
        <w:rPr>
          <w:color w:val="242424"/>
          <w:sz w:val="4.3mm"/>
          <w:szCs w:val="4.3mm"/>
          <w:rFonts w:ascii="Segoe UI" w:cs="Segoe UI" w:eastAsia="Segoe UI" w:hAnsi="Segoe UI"/>
        </w:rPr>
        <w:br/>
        <w:t xml:space="preserve">This is good, but now I want to see. It was like, which location was it from the items that I copied? Because I'm just going to put in that additional stuff. Why can't we, if I selected a group there that only had one location in step one, it can pre-fill it here. Wouldn't you think that would be a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Yeah, yeah, that would be a good idea just to have all confusion, yeah, and just keep this in this allocation if the staff member wants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Okay, yeah, yeah, that's a really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So I don't know, yeah, so let's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Because now it's like open, like the staff can just select any location they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But that would be good just to pre-fill.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14:51</w:t>
      </w:r>
      <w:r>
        <w:rPr>
          <w:color w:val="242424"/>
          <w:sz w:val="4.3mm"/>
          <w:szCs w:val="4.3mm"/>
          <w:rFonts w:ascii="Segoe UI" w:cs="Segoe UI" w:eastAsia="Segoe UI" w:hAnsi="Segoe UI"/>
        </w:rPr>
        <w:br/>
        <w:t xml:space="preserve">Yeah, pre-fill, you know, where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And I don't know if this was the location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Yeah, that was the IT office. I remember that. That's the one that we used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For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Yeah, yeah, continue to ownership.</w:t>
      </w:r>
      <w:r>
        <w:rPr>
          <w:color w:val="242424"/>
          <w:sz w:val="4.3mm"/>
          <w:szCs w:val="4.3mm"/>
          <w:rFonts w:ascii="Segoe UI" w:cs="Segoe UI" w:eastAsia="Segoe UI" w:hAnsi="Segoe UI"/>
        </w:rPr>
        <w:br/>
        <w:t xml:space="preserve">Is this whether staff events students can check these units out? Yes. Ownership, permanent, good. Like this, this is really nice.</w:t>
      </w:r>
      <w:r>
        <w:rPr>
          <w:color w:val="242424"/>
          <w:sz w:val="4.3mm"/>
          <w:szCs w:val="4.3mm"/>
          <w:rFonts w:ascii="Segoe UI" w:cs="Segoe UI" w:eastAsia="Segoe UI" w:hAnsi="Segoe UI"/>
        </w:rPr>
        <w:br/>
        <w:t xml:space="preserve">This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And then we have not asked how many it was.</w:t>
      </w:r>
      <w:r>
        <w:rPr>
          <w:color w:val="242424"/>
          <w:sz w:val="4.3mm"/>
          <w:szCs w:val="4.3mm"/>
          <w:rFonts w:ascii="Segoe UI" w:cs="Segoe UI" w:eastAsia="Segoe UI" w:hAnsi="Segoe UI"/>
        </w:rPr>
        <w:br/>
        <w:t xml:space="preserve">So, and I can't scan, so I'm just going to add 1 or serial number,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Value.</w:t>
      </w:r>
      <w:r>
        <w:rPr>
          <w:color w:val="242424"/>
          <w:sz w:val="4.3mm"/>
          <w:szCs w:val="4.3mm"/>
          <w:rFonts w:ascii="Segoe UI" w:cs="Segoe UI" w:eastAsia="Segoe UI" w:hAnsi="Segoe UI"/>
        </w:rPr>
        <w:br/>
        <w:t xml:space="preserve">Cue this item for creation.</w:t>
      </w:r>
      <w:r>
        <w:rPr>
          <w:color w:val="242424"/>
          <w:sz w:val="4.3mm"/>
          <w:szCs w:val="4.3mm"/>
          <w:rFonts w:ascii="Segoe UI" w:cs="Segoe UI" w:eastAsia="Segoe UI" w:hAnsi="Segoe UI"/>
        </w:rPr>
        <w:br/>
        <w:t xml:space="preserve">Add new identifier.</w:t>
      </w:r>
      <w:r>
        <w:rPr>
          <w:color w:val="242424"/>
          <w:sz w:val="4.3mm"/>
          <w:szCs w:val="4.3mm"/>
          <w:rFonts w:ascii="Segoe UI" w:cs="Segoe UI" w:eastAsia="Segoe UI" w:hAnsi="Segoe UI"/>
        </w:rPr>
        <w:br/>
        <w:t xml:space="preserve">So, for a handful, for a handful of units, or one that carries identifiers, the others do not.</w:t>
      </w:r>
      <w:r>
        <w:rPr>
          <w:color w:val="242424"/>
          <w:sz w:val="4.3mm"/>
          <w:szCs w:val="4.3mm"/>
          <w:rFonts w:ascii="Segoe UI" w:cs="Segoe UI" w:eastAsia="Segoe UI" w:hAnsi="Segoe UI"/>
        </w:rPr>
        <w:br/>
        <w:t xml:space="preserve">For A handful of units, or one that carries identifiers, the others do not. That's not a good sentence. I don't know what it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Take the 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No, basically is that you can use this option if you want to add multiple identifiers for one item and the second one doesn't have the same identifier.</w:t>
      </w:r>
      <w:r>
        <w:rPr>
          <w:color w:val="242424"/>
          <w:sz w:val="4.3mm"/>
          <w:szCs w:val="4.3mm"/>
          <w:rFonts w:ascii="Segoe UI" w:cs="Segoe UI" w:eastAsia="Segoe UI" w:hAnsi="Segoe UI"/>
        </w:rPr>
        <w:br/>
        <w:t xml:space="preserve">To have a different identifiers, and that's this is the option, so you have to add it one by one. That's what I tried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So that they don't have the same in antifiers.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For a hand.</w:t>
      </w:r>
      <w:r>
        <w:rPr>
          <w:color w:val="242424"/>
          <w:sz w:val="4.3mm"/>
          <w:szCs w:val="4.3mm"/>
          <w:rFonts w:ascii="Segoe UI" w:cs="Segoe UI" w:eastAsia="Segoe UI" w:hAnsi="Segoe UI"/>
        </w:rPr>
        <w:br/>
        <w:t xml:space="preserve">For A handful of units, or one that carries identifiers, the others do not. OK, so...</w:t>
      </w:r>
      <w:r>
        <w:rPr>
          <w:color w:val="242424"/>
          <w:sz w:val="4.3mm"/>
          <w:szCs w:val="4.3mm"/>
          <w:rFonts w:ascii="Segoe UI" w:cs="Segoe UI" w:eastAsia="Segoe UI" w:hAnsi="Segoe UI"/>
        </w:rPr>
        <w:br/>
        <w:t xml:space="preserve">Pick the identifier that holds serial number.</w:t>
      </w:r>
      <w:r>
        <w:rPr>
          <w:color w:val="242424"/>
          <w:sz w:val="4.3mm"/>
          <w:szCs w:val="4.3mm"/>
          <w:rFonts w:ascii="Segoe UI" w:cs="Segoe UI" w:eastAsia="Segoe UI" w:hAnsi="Segoe UI"/>
        </w:rPr>
        <w:br/>
        <w:t xml:space="preserve">The first one is used if you take that one.</w:t>
      </w:r>
      <w:r>
        <w:rPr>
          <w:color w:val="242424"/>
          <w:sz w:val="4.3mm"/>
          <w:szCs w:val="4.3mm"/>
          <w:rFonts w:ascii="Segoe UI" w:cs="Segoe UI" w:eastAsia="Segoe UI" w:hAnsi="Segoe UI"/>
        </w:rPr>
        <w:br/>
        <w:t xml:space="preserve">For serial numbers alone.</w:t>
      </w:r>
      <w:r>
        <w:rPr>
          <w:color w:val="242424"/>
          <w:sz w:val="4.3mm"/>
          <w:szCs w:val="4.3mm"/>
          <w:rFonts w:ascii="Segoe UI" w:cs="Segoe UI" w:eastAsia="Segoe UI" w:hAnsi="Segoe UI"/>
        </w:rPr>
        <w:br/>
        <w:t xml:space="preserve">You need to, you need to, honestly, you need to...</w:t>
      </w:r>
      <w:r>
        <w:rPr>
          <w:color w:val="242424"/>
          <w:sz w:val="4.3mm"/>
          <w:szCs w:val="4.3mm"/>
          <w:rFonts w:ascii="Segoe UI" w:cs="Segoe UI" w:eastAsia="Segoe UI" w:hAnsi="Segoe UI"/>
        </w:rPr>
        <w:br/>
        <w:t xml:space="preserve">This whole thing here is not good. You need to, if you are going to do instructions like this, run it through Claudia and make sure it's done correctly. Because I don't even understand what this means at all. And I don't know what exactly it is that you want to say in the most succinct manner.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possible, meaning amongst most clear manner possible.</w:t>
      </w:r>
      <w:r>
        <w:rPr>
          <w:color w:val="242424"/>
          <w:sz w:val="4.3mm"/>
          <w:szCs w:val="4.3mm"/>
          <w:rFonts w:ascii="Segoe UI" w:cs="Segoe UI" w:eastAsia="Segoe UI" w:hAnsi="Segoe UI"/>
        </w:rPr>
        <w:br/>
        <w:t xml:space="preserve">I think that...</w:t>
      </w:r>
      <w:r>
        <w:rPr>
          <w:color w:val="242424"/>
          <w:sz w:val="4.3mm"/>
          <w:szCs w:val="4.3mm"/>
          <w:rFonts w:ascii="Segoe UI" w:cs="Segoe UI" w:eastAsia="Segoe UI" w:hAnsi="Segoe UI"/>
        </w:rPr>
        <w:br/>
        <w:t xml:space="preserve">So, serial number identifiers, the first one which is clicked should say enter one at a time.</w:t>
      </w:r>
      <w:r>
        <w:rPr>
          <w:color w:val="242424"/>
          <w:sz w:val="4.3mm"/>
          <w:szCs w:val="4.3mm"/>
          <w:rFonts w:ascii="Segoe UI" w:cs="Segoe UI" w:eastAsia="Segoe UI" w:hAnsi="Segoe UI"/>
        </w:rPr>
        <w:br/>
        <w:t xml:space="preserve">Second one should choose use scanner to scan serial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But that would be only serial number. So you won't be able to add extra identifiers for that.</w:t>
      </w:r>
      <w:r>
        <w:rPr>
          <w:color w:val="242424"/>
          <w:sz w:val="4.3mm"/>
          <w:szCs w:val="4.3mm"/>
          <w:rFonts w:ascii="Segoe UI" w:cs="Segoe UI" w:eastAsia="Segoe UI" w:hAnsi="Segoe UI"/>
        </w:rPr>
        <w:br/>
        <w:t xml:space="preserve">for that serial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19:13</w:t>
      </w:r>
      <w:r>
        <w:rPr>
          <w:color w:val="242424"/>
          <w:sz w:val="4.3mm"/>
          <w:szCs w:val="4.3mm"/>
          <w:rFonts w:ascii="Segoe UI" w:cs="Segoe UI" w:eastAsia="Segoe UI" w:hAnsi="Segoe UI"/>
        </w:rPr>
        <w:br/>
        <w:t xml:space="preserve">Then use scanner to scan serial numbers only and put only in caps.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I don't know what paste the list means.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Copy the RAM straight out of your spreadsheet and paste on here the column name, serial number.</w:t>
      </w:r>
      <w:r>
        <w:rPr>
          <w:color w:val="242424"/>
          <w:sz w:val="4.3mm"/>
          <w:szCs w:val="4.3mm"/>
          <w:rFonts w:ascii="Segoe UI" w:cs="Segoe UI" w:eastAsia="Segoe UI" w:hAnsi="Segoe UI"/>
        </w:rPr>
        <w:br/>
        <w:t xml:space="preserve">Is used as each unit.</w:t>
      </w:r>
      <w:r>
        <w:rPr>
          <w:color w:val="242424"/>
          <w:sz w:val="4.3mm"/>
          <w:szCs w:val="4.3mm"/>
          <w:rFonts w:ascii="Segoe UI" w:cs="Segoe UI" w:eastAsia="Segoe UI" w:hAnsi="Segoe UI"/>
        </w:rPr>
        <w:br/>
        <w:t xml:space="preserve">Cereal.</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So a couple of copy rows straight out of your spreadsheet and paste them here. That's good. The column named serial number, there's an under score for serial number. Is that what it is in the spreadsheet? Okay, if that is in the spreadsheet, if that's in the spreadsheet, you should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Yeah, yeah, yes, that's why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You know, like in the box it says serial number, and then you have serial number on it, you have IMEI and then device ID. So it should say serial under score number, so you follow the same convention as you do in the spreadsheet for that. And also, I don't know if you can, I'm assuming the serial number, SDFFAF1 is the serial number, and IMEI is KDHF1.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HK, is that what it is? If possible, if they can be underneath each other, but you know, maybe that's not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Yeah, I want to try to just align all of them with the with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If you can format it a little bit there, just, I mean, they're not going to use that, but it is just so that it's somehow, you know, it's not a big deal. It's not important that much, but it kind of gives you, or the person that is working, an idea of what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So copy the rows straight out of your spreadsheet and paste them here. Okay, the column name serial number is used.</w:t>
      </w:r>
      <w:r>
        <w:rPr>
          <w:color w:val="242424"/>
          <w:sz w:val="4.3mm"/>
          <w:szCs w:val="4.3mm"/>
          <w:rFonts w:ascii="Segoe UI" w:cs="Segoe UI" w:eastAsia="Segoe UI" w:hAnsi="Segoe UI"/>
        </w:rPr>
        <w:br/>
        <w:t xml:space="preserve">The column named serial number.</w:t>
      </w:r>
      <w:r>
        <w:rPr>
          <w:color w:val="242424"/>
          <w:sz w:val="4.3mm"/>
          <w:szCs w:val="4.3mm"/>
          <w:rFonts w:ascii="Segoe UI" w:cs="Segoe UI" w:eastAsia="Segoe UI" w:hAnsi="Segoe UI"/>
        </w:rPr>
        <w:br/>
        <w:t xml:space="preserve">is used as each serial number. Well, that's self-explanatory.</w:t>
      </w:r>
      <w:r>
        <w:rPr>
          <w:color w:val="242424"/>
          <w:sz w:val="4.3mm"/>
          <w:szCs w:val="4.3mm"/>
          <w:rFonts w:ascii="Segoe UI" w:cs="Segoe UI" w:eastAsia="Segoe UI" w:hAnsi="Segoe UI"/>
        </w:rPr>
        <w:br/>
        <w:t xml:space="preserve">The serial number column, you know, the...</w:t>
      </w:r>
      <w:r>
        <w:rPr>
          <w:color w:val="242424"/>
          <w:sz w:val="4.3mm"/>
          <w:szCs w:val="4.3mm"/>
          <w:rFonts w:ascii="Segoe UI" w:cs="Segoe UI" w:eastAsia="Segoe UI" w:hAnsi="Segoe UI"/>
        </w:rPr>
        <w:br/>
        <w:t xml:space="preserve">Why are we saying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In case that you don't use the serial number, let's say that you want to use the device ID.</w:t>
      </w:r>
      <w:r>
        <w:rPr>
          <w:color w:val="242424"/>
          <w:sz w:val="4.3mm"/>
          <w:szCs w:val="4.3mm"/>
          <w:rFonts w:ascii="Segoe UI" w:cs="Segoe UI" w:eastAsia="Segoe UI" w:hAnsi="Segoe UI"/>
        </w:rPr>
        <w:br/>
        <w:t xml:space="preserve">And instead of just rename the device ID in the expiration, they just copy as they are, and we're going to use the device ID as our serial number in our system. So that would be the primary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Okay, the column named serial number will be used as the primary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and labeled serial number in the system. That's what you're saying,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If there is no such column, the first one is used. What?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No, I think we need to have a serial number. Your device needs to have a serial number, and you can define that however you want.</w:t>
      </w:r>
      <w:r>
        <w:rPr>
          <w:color w:val="242424"/>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Well, but this thing is going to take, so the first column is always going to be for our system, the serial number, and the name that you have in the column is going to be put as extra information. But we want to use that number as a primary key. Even if you say that it's a device ID or any other name that a column has,</w:t>
      </w:r>
      <w:r>
        <w:rPr>
          <w:color w:val="242424"/>
          <w:sz w:val="4.3mm"/>
          <w:szCs w:val="4.3mm"/>
          <w:rFonts w:ascii="Segoe UI" w:cs="Segoe UI" w:eastAsia="Segoe UI" w:hAnsi="Segoe UI"/>
        </w:rPr>
        <w:br/>
        <w:t xml:space="preserve">We're going to grab it, put it as a serial number, because that's our primary key. That's the way we identify all the items in our system. And we're going to reutilize all that information as extra information.</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This auction, it's phenomenal for me because it's...</w:t>
      </w:r>
      <w:r>
        <w:rPr>
          <w:color w:val="242424"/>
          <w:sz w:val="4.3mm"/>
          <w:szCs w:val="4.3mm"/>
          <w:rFonts w:ascii="Segoe UI" w:cs="Segoe UI" w:eastAsia="Segoe UI" w:hAnsi="Segoe UI"/>
        </w:rPr>
        <w:br/>
        <w:t xml:space="preserve">The same as one at a time option, the only thing is you have all the spreadsheet information, you just copy and paste it. So you don't have to add identifiers. So the identifier is going to be the name of the column with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And even if you don't have that information in that column for the item, it's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Okay, you need to be able to articulate this in a way that it makes sense to people. So, you know, the column name, serial number,</w:t>
      </w:r>
      <w:r>
        <w:rPr>
          <w:color w:val="242424"/>
          <w:sz w:val="4.3mm"/>
          <w:szCs w:val="4.3mm"/>
          <w:rFonts w:ascii="Segoe UI" w:cs="Segoe UI" w:eastAsia="Segoe UI" w:hAnsi="Segoe UI"/>
        </w:rPr>
        <w:br/>
        <w:t xml:space="preserve">I told you what I needed to have there. And then if you are not using serial number, then what happens then?</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every other column become,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If you don't use...</w:t>
      </w:r>
      <w:r>
        <w:rPr>
          <w:color w:val="242424"/>
          <w:sz w:val="4.3mm"/>
          <w:szCs w:val="4.3mm"/>
          <w:rFonts w:ascii="Segoe UI" w:cs="Segoe UI" w:eastAsia="Segoe UI" w:hAnsi="Segoe UI"/>
        </w:rPr>
        <w:br/>
        <w:t xml:space="preserve">If you don't use it, so we we're gonna take that information as serial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So it's like we're going to store that information twice, as a serial number for us, and the name that you have in the column as a extra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25:29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Every other column becomes an extra identifier, and units do not have to carry the same ones up to 200.</w:t>
      </w:r>
      <w:r>
        <w:rPr>
          <w:color w:val="242424"/>
          <w:sz w:val="4.3mm"/>
          <w:szCs w:val="4.3mm"/>
          <w:rFonts w:ascii="Segoe UI" w:cs="Segoe UI" w:eastAsia="Segoe UI" w:hAnsi="Segoe UI"/>
        </w:rPr>
        <w:br/>
        <w:t xml:space="preserve">Okay, alright.</w:t>
      </w:r>
      <w:r>
        <w:rPr>
          <w:color w:val="242424"/>
          <w:sz w:val="4.3mm"/>
          <w:szCs w:val="4.3mm"/>
          <w:rFonts w:ascii="Segoe UI" w:cs="Segoe UI" w:eastAsia="Segoe UI" w:hAnsi="Segoe UI"/>
        </w:rPr>
        <w:br/>
        <w:t xml:space="preserve">You say every every.</w:t>
      </w:r>
      <w:r>
        <w:rPr>
          <w:color w:val="242424"/>
          <w:sz w:val="4.3mm"/>
          <w:szCs w:val="4.3mm"/>
          <w:rFonts w:ascii="Segoe UI" w:cs="Segoe UI" w:eastAsia="Segoe UI" w:hAnsi="Segoe UI"/>
        </w:rPr>
        <w:br/>
        <w:t xml:space="preserve">Every other column.</w:t>
      </w:r>
      <w:r>
        <w:rPr>
          <w:color w:val="242424"/>
          <w:sz w:val="4.3mm"/>
          <w:szCs w:val="4.3mm"/>
          <w:rFonts w:ascii="Segoe UI" w:cs="Segoe UI" w:eastAsia="Segoe UI" w:hAnsi="Segoe UI"/>
        </w:rPr>
        <w:br/>
        <w:t xml:space="preserve">Every column in addition to serial number, say that instead, every column in addition to serial number becomes an extra identifier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And that's it. And then you will say also.</w:t>
      </w:r>
      <w:r>
        <w:rPr>
          <w:color w:val="242424"/>
          <w:sz w:val="4.3mm"/>
          <w:szCs w:val="4.3mm"/>
          <w:rFonts w:ascii="Segoe UI" w:cs="Segoe UI" w:eastAsia="Segoe UI" w:hAnsi="Segoe UI"/>
        </w:rPr>
        <w:br/>
        <w:t xml:space="preserve">Up okay.</w:t>
      </w:r>
      <w:r>
        <w:rPr>
          <w:color w:val="242424"/>
          <w:sz w:val="4.3mm"/>
          <w:szCs w:val="4.3mm"/>
          <w:rFonts w:ascii="Segoe UI" w:cs="Segoe UI" w:eastAsia="Segoe UI" w:hAnsi="Segoe UI"/>
        </w:rPr>
        <w:br/>
        <w:t xml:space="preserve">You can only paste up to 2000 lines.</w:t>
      </w:r>
      <w:r>
        <w:rPr>
          <w:color w:val="242424"/>
          <w:sz w:val="4.3mm"/>
          <w:szCs w:val="4.3mm"/>
          <w:rFonts w:ascii="Segoe UI" w:cs="Segoe UI" w:eastAsia="Segoe UI" w:hAnsi="Segoe UI"/>
        </w:rPr>
        <w:br/>
        <w:t xml:space="preserve">Period. If you have more.</w:t>
      </w:r>
      <w:r>
        <w:rPr>
          <w:color w:val="242424"/>
          <w:sz w:val="4.3mm"/>
          <w:szCs w:val="4.3mm"/>
          <w:rFonts w:ascii="Segoe UI" w:cs="Segoe UI" w:eastAsia="Segoe UI" w:hAnsi="Segoe UI"/>
        </w:rPr>
        <w:br/>
        <w:t xml:space="preserve">Run the operation again, or run another batch.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And then point the scanner, each label, pull a trigger. Every grid is recorded and...</w:t>
      </w:r>
      <w:r>
        <w:rPr>
          <w:color w:val="242424"/>
          <w:sz w:val="4.3mm"/>
          <w:szCs w:val="4.3mm"/>
          <w:rFonts w:ascii="Segoe UI" w:cs="Segoe UI" w:eastAsia="Segoe UI" w:hAnsi="Segoe UI"/>
        </w:rPr>
        <w:br/>
        <w:t xml:space="preserve">You can take this away, because that's, you know,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Okay, from every recorded until next one. Remove all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Okay, so say I scan something, you know what I mean?</w:t>
      </w:r>
      <w:r>
        <w:rPr>
          <w:color w:val="242424"/>
          <w:sz w:val="4.3mm"/>
          <w:szCs w:val="4.3mm"/>
          <w:rFonts w:ascii="Segoe UI" w:cs="Segoe UI" w:eastAsia="Segoe UI" w:hAnsi="Segoe UI"/>
        </w:rPr>
        <w:br/>
        <w:t xml:space="preserve">And then if I click add...</w:t>
      </w:r>
      <w:r>
        <w:rPr>
          <w:color w:val="242424"/>
          <w:sz w:val="4.3mm"/>
          <w:szCs w:val="4.3mm"/>
          <w:rFonts w:ascii="Segoe UI" w:cs="Segoe UI" w:eastAsia="Segoe UI" w:hAnsi="Segoe UI"/>
        </w:rPr>
        <w:br/>
        <w:t xml:space="preserve">Oh, so the ad is not needed if I'm scanning,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Yes, if you have the scanner, you don't need to click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27:57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Yeah, leave the ad as is there, because it's obviously clear that if you scan, you will see how it adds itself,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28:21</w:t>
      </w:r>
      <w:r>
        <w:rPr>
          <w:color w:val="242424"/>
          <w:sz w:val="4.3mm"/>
          <w:szCs w:val="4.3mm"/>
          <w:rFonts w:ascii="Segoe UI" w:cs="Segoe UI" w:eastAsia="Segoe UI" w:hAnsi="Segoe UI"/>
        </w:rPr>
        <w:br/>
        <w:t xml:space="preserve">Let's scan something else.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 right, both perfect.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if I go over here, it remembers that there was that.</w:t>
      </w:r>
      <w:r>
        <w:rPr>
          <w:color w:val="242424"/>
          <w:sz w:val="4.3mm"/>
          <w:szCs w:val="4.3mm"/>
          <w:rFonts w:ascii="Segoe UI" w:cs="Segoe UI" w:eastAsia="Segoe UI" w:hAnsi="Segoe UI"/>
        </w:rPr>
        <w:br/>
        <w:t xml:space="preserve">And here, so what happens now if I have scanned here and I have one here and I click add, what happens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No, you gonna have two, so you gonna have two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28:45</w:t>
      </w:r>
      <w:r>
        <w:rPr>
          <w:color w:val="242424"/>
          <w:sz w:val="4.3mm"/>
          <w:szCs w:val="4.3mm"/>
          <w:rFonts w:ascii="Segoe UI" w:cs="Segoe UI" w:eastAsia="Segoe UI" w:hAnsi="Segoe UI"/>
        </w:rPr>
        <w:br/>
        <w:t xml:space="preserve">Add both? Okay.</w:t>
      </w:r>
      <w:r>
        <w:rPr>
          <w:color w:val="242424"/>
          <w:sz w:val="4.3mm"/>
          <w:szCs w:val="4.3mm"/>
          <w:rFonts w:ascii="Segoe UI" w:cs="Segoe UI" w:eastAsia="Segoe UI" w:hAnsi="Segoe UI"/>
        </w:rPr>
        <w:br/>
        <w:t xml:space="preserve">Alright, I'm gonna remove that, OK?</w:t>
      </w:r>
      <w:r>
        <w:rPr>
          <w:color w:val="242424"/>
          <w:sz w:val="4.3mm"/>
          <w:szCs w:val="4.3mm"/>
          <w:rFonts w:ascii="Segoe UI" w:cs="Segoe UI" w:eastAsia="Segoe UI" w:hAnsi="Segoe UI"/>
        </w:rPr>
        <w:br/>
        <w:t xml:space="preserve">So I'm just going to add the serial number.</w:t>
      </w:r>
      <w:r>
        <w:rPr>
          <w:color w:val="242424"/>
          <w:sz w:val="4.3mm"/>
          <w:szCs w:val="4.3mm"/>
          <w:rFonts w:ascii="Segoe UI" w:cs="Segoe UI" w:eastAsia="Segoe UI" w:hAnsi="Segoe UI"/>
        </w:rPr>
        <w:br/>
        <w:t xml:space="preserve">OK, so now it becomes the same thing as if I used, if I had used the scanner. OK, review one unit, 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29:11</w:t>
      </w:r>
      <w:r>
        <w:rPr>
          <w:color w:val="242424"/>
          <w:sz w:val="4.3mm"/>
          <w:szCs w:val="4.3mm"/>
          <w:rFonts w:ascii="Segoe UI" w:cs="Segoe UI" w:eastAsia="Segoe UI" w:hAnsi="Segoe UI"/>
        </w:rPr>
        <w:br/>
        <w:t xml:space="preserve">So, continue to...</w:t>
      </w:r>
      <w:r>
        <w:rPr>
          <w:color w:val="242424"/>
          <w:sz w:val="4.3mm"/>
          <w:szCs w:val="4.3mm"/>
          <w:rFonts w:ascii="Segoe UI" w:cs="Segoe UI" w:eastAsia="Segoe UI" w:hAnsi="Segoe UI"/>
        </w:rPr>
        <w:br/>
        <w:t xml:space="preserve">Step 5, you can say, you know, you have to have some same that continues step one, step two, step three-step 4, step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To review,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Well, you can hear at the last one, you can just click review here at the bottom.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29:33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You don't have to have one unit there, but it's just a review. Okay, so that's good. It's that last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29:43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Let's see what it says down here.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Fredrik Starmark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All right, great.</w:t>
      </w:r>
      <w:r>
        <w:rPr>
          <w:color w:val="242424"/>
          <w:sz w:val="4.3mm"/>
          <w:szCs w:val="4.3mm"/>
          <w:rFonts w:ascii="Segoe UI" w:cs="Segoe UI" w:eastAsia="Segoe UI" w:hAnsi="Segoe UI"/>
        </w:rPr>
        <w:br/>
        <w:t xml:space="preserve">Perfect. Perfect.</w:t>
      </w:r>
      <w:r>
        <w:rPr>
          <w:color w:val="242424"/>
          <w:sz w:val="4.3mm"/>
          <w:szCs w:val="4.3mm"/>
          <w:rFonts w:ascii="Segoe UI" w:cs="Segoe UI" w:eastAsia="Segoe UI" w:hAnsi="Segoe UI"/>
        </w:rPr>
        <w:br/>
        <w:t xml:space="preserve">Okay, can we pause for a second? I actually need to go to the bathroom. It will take me a few minutes. So let me, do you want to keep the meeting active? You can stop recording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Yeah, yeah, of course, recorded.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Gustavo Rodriguez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uzltb_aa-5b58-bmp_w5.png"/><Relationship Id="rId7" Type="http://schemas.openxmlformats.org/officeDocument/2006/relationships/image" Target="media/v5-bbagghbghfroekpxlj.png"/><Relationship Id="rId8" Type="http://schemas.openxmlformats.org/officeDocument/2006/relationships/image" Target="media/5xrextk-hi838jxgrc0rz.png"/><Relationship Id="rId9" Type="http://schemas.openxmlformats.org/officeDocument/2006/relationships/image" Target="media/bwbkm5pfsl4gzcs2kctf8.png"/><Relationship Id="rId10" Type="http://schemas.openxmlformats.org/officeDocument/2006/relationships/image" Target="media/swuiwcra3oysoopfnogzl.png"/><Relationship Id="rId11" Type="http://schemas.openxmlformats.org/officeDocument/2006/relationships/image" Target="media/_gmv8siqjululjuzjclcx.png"/><Relationship Id="rId12" Type="http://schemas.openxmlformats.org/officeDocument/2006/relationships/image" Target="media/ytb73pdaqwalj1jh1qfam.png"/><Relationship Id="rId13" Type="http://schemas.openxmlformats.org/officeDocument/2006/relationships/image" Target="media/r9_f0q86ph4513tuil4pn.png"/><Relationship Id="rId14" Type="http://schemas.openxmlformats.org/officeDocument/2006/relationships/image" Target="media/3dxtfz5jlvivkx-khuzok.png"/><Relationship Id="rId15" Type="http://schemas.openxmlformats.org/officeDocument/2006/relationships/image" Target="media/sptejfofq7y8yv9srxd6x.png"/><Relationship Id="rId16" Type="http://schemas.openxmlformats.org/officeDocument/2006/relationships/image" Target="media/gursrixn_-xm8srl7opu7.png"/><Relationship Id="rId17" Type="http://schemas.openxmlformats.org/officeDocument/2006/relationships/image" Target="media/owejfj3qp_ago0pswqtia.png"/><Relationship Id="rId18" Type="http://schemas.openxmlformats.org/officeDocument/2006/relationships/image" Target="media/s4zgevi3ydhqtpwldpnaz.png"/><Relationship Id="rId19" Type="http://schemas.openxmlformats.org/officeDocument/2006/relationships/image" Target="media/hgax9eofidstvdbfic_p0.png"/><Relationship Id="rId20" Type="http://schemas.openxmlformats.org/officeDocument/2006/relationships/image" Target="media/mb5v1w8_r2wc9-m2gfbed.png"/><Relationship Id="rId21" Type="http://schemas.openxmlformats.org/officeDocument/2006/relationships/image" Target="media/5kj0ydkij1c7qxldkv9bu.png"/><Relationship Id="rId22" Type="http://schemas.openxmlformats.org/officeDocument/2006/relationships/image" Target="media/1_zp6il60cub24ydiv8d-.png"/><Relationship Id="rId23" Type="http://schemas.openxmlformats.org/officeDocument/2006/relationships/image" Target="media/vjayjekeyajuz1stgx0t8.png"/><Relationship Id="rId24" Type="http://schemas.openxmlformats.org/officeDocument/2006/relationships/image" Target="media/tyh-rge2oid7tvgoa3dgt.png"/><Relationship Id="rId25" Type="http://schemas.openxmlformats.org/officeDocument/2006/relationships/image" Target="media/o63xukyfmi1b8oponkmly.png"/><Relationship Id="rId26" Type="http://schemas.openxmlformats.org/officeDocument/2006/relationships/image" Target="media/9329is1mfzdddhatahjoa.png"/><Relationship Id="rId27" Type="http://schemas.openxmlformats.org/officeDocument/2006/relationships/image" Target="media/stms9kbf-gw8rbi4dgbai.png"/><Relationship Id="rId28" Type="http://schemas.openxmlformats.org/officeDocument/2006/relationships/image" Target="media/wpqcnur8lxgzfpvm_bh5i.png"/><Relationship Id="rId29" Type="http://schemas.openxmlformats.org/officeDocument/2006/relationships/image" Target="media/0qthaorpujef1f7a7xcuv.png"/><Relationship Id="rId30" Type="http://schemas.openxmlformats.org/officeDocument/2006/relationships/image" Target="media/bjt--gq-qoakpccak2jzj.png"/><Relationship Id="rId31" Type="http://schemas.openxmlformats.org/officeDocument/2006/relationships/image" Target="media/lzt_jp9zok4dlovo5htj1.png"/><Relationship Id="rId32" Type="http://schemas.openxmlformats.org/officeDocument/2006/relationships/image" Target="media/y4ahtkjsyzxqgi_ilkqvg.png"/><Relationship Id="rId33" Type="http://schemas.openxmlformats.org/officeDocument/2006/relationships/image" Target="media/fwfqef55wehmzxdjf5ca-.png"/><Relationship Id="rId34" Type="http://schemas.openxmlformats.org/officeDocument/2006/relationships/image" Target="media/tu4z6v94ic85z3srozphi.png"/><Relationship Id="rId35" Type="http://schemas.openxmlformats.org/officeDocument/2006/relationships/image" Target="media/yl8oy8wgbu44c4fkoqwaq.png"/><Relationship Id="rId36" Type="http://schemas.openxmlformats.org/officeDocument/2006/relationships/image" Target="media/peookviym-ind88yrzeav.png"/><Relationship Id="rId37" Type="http://schemas.openxmlformats.org/officeDocument/2006/relationships/image" Target="media/mjk1gfnur5_1jglsdryqc.png"/><Relationship Id="rId38" Type="http://schemas.openxmlformats.org/officeDocument/2006/relationships/image" Target="media/uejhupxhsfadivpqu_i-m.png"/><Relationship Id="rId39" Type="http://schemas.openxmlformats.org/officeDocument/2006/relationships/image" Target="media/ngo9gbvnxrlnykhk8qyh9.png"/><Relationship Id="rId40" Type="http://schemas.openxmlformats.org/officeDocument/2006/relationships/image" Target="media/x34v2lbpozz9ust0rciuv.png"/><Relationship Id="rId41" Type="http://schemas.openxmlformats.org/officeDocument/2006/relationships/image" Target="media/wsueet0wltrgqxorak0hz.png"/><Relationship Id="rId42" Type="http://schemas.openxmlformats.org/officeDocument/2006/relationships/image" Target="media/50r-cvmexaonah2i5vjnq.png"/><Relationship Id="rId43" Type="http://schemas.openxmlformats.org/officeDocument/2006/relationships/image" Target="media/eyrtdqxp96c0x93aty80t.png"/><Relationship Id="rId44" Type="http://schemas.openxmlformats.org/officeDocument/2006/relationships/image" Target="media/lcbjtntg-symrdr5bjstb.png"/><Relationship Id="rId45" Type="http://schemas.openxmlformats.org/officeDocument/2006/relationships/image" Target="media/xulkpzaxqoz_49ww4si_k.png"/><Relationship Id="rId46" Type="http://schemas.openxmlformats.org/officeDocument/2006/relationships/image" Target="media/5-tqdsczqwtrkliudg81s.png"/><Relationship Id="rId47" Type="http://schemas.openxmlformats.org/officeDocument/2006/relationships/image" Target="media/0dbufupjytgjackr6y46h.png"/><Relationship Id="rId48" Type="http://schemas.openxmlformats.org/officeDocument/2006/relationships/image" Target="media/gdirmvoi4qwjzmegmdepr.png"/><Relationship Id="rId49" Type="http://schemas.openxmlformats.org/officeDocument/2006/relationships/image" Target="media/m6ozgl83axu8a7nscoa3i.png"/><Relationship Id="rId50" Type="http://schemas.openxmlformats.org/officeDocument/2006/relationships/image" Target="media/ti4bozedt3wz9su15suly.png"/><Relationship Id="rId51" Type="http://schemas.openxmlformats.org/officeDocument/2006/relationships/image" Target="media/1gk7qhu0itdxnydpzueyt.png"/><Relationship Id="rId52" Type="http://schemas.openxmlformats.org/officeDocument/2006/relationships/image" Target="media/xznstmqsh-m3lnnp_vif-.png"/><Relationship Id="rId53" Type="http://schemas.openxmlformats.org/officeDocument/2006/relationships/image" Target="media/ulawop4qiq6ooll5_kbzj.png"/><Relationship Id="rId54" Type="http://schemas.openxmlformats.org/officeDocument/2006/relationships/image" Target="media/pdmufeespsupvfle4a-4a.png"/><Relationship Id="rId55" Type="http://schemas.openxmlformats.org/officeDocument/2006/relationships/image" Target="media/-efv7uefxblayonuhi1ig.png"/><Relationship Id="rId56" Type="http://schemas.openxmlformats.org/officeDocument/2006/relationships/image" Target="media/nhcnjuxrqzqwdmo6kme3w.png"/><Relationship Id="rId57" Type="http://schemas.openxmlformats.org/officeDocument/2006/relationships/image" Target="media/h5ctq-ea3sswsi81vknw2.png"/><Relationship Id="rId58" Type="http://schemas.openxmlformats.org/officeDocument/2006/relationships/image" Target="media/-ynpgpr7ckb_qiudycdnv.png"/><Relationship Id="rId59" Type="http://schemas.openxmlformats.org/officeDocument/2006/relationships/image" Target="media/cfy46sc8ifyxscnz61scu.png"/><Relationship Id="rId60" Type="http://schemas.openxmlformats.org/officeDocument/2006/relationships/image" Target="media/nbwioisqfh7sqgnpztnuz.png"/><Relationship Id="rId61" Type="http://schemas.openxmlformats.org/officeDocument/2006/relationships/image" Target="media/kmhddp3fssibznm78_6d8.png"/><Relationship Id="rId62" Type="http://schemas.openxmlformats.org/officeDocument/2006/relationships/image" Target="media/owkriawf4wbpbyefrvoef.png"/><Relationship Id="rId63" Type="http://schemas.openxmlformats.org/officeDocument/2006/relationships/image" Target="media/0378v-kfukjjvi-p17x9a.png"/><Relationship Id="rId64" Type="http://schemas.openxmlformats.org/officeDocument/2006/relationships/image" Target="media/l1tfrjjsmhhjgaykmzfg3.png"/><Relationship Id="rId65" Type="http://schemas.openxmlformats.org/officeDocument/2006/relationships/image" Target="media/x5nph_vrqnqqm4fl9b3mk.png"/><Relationship Id="rId66" Type="http://schemas.openxmlformats.org/officeDocument/2006/relationships/image" Target="media/mo9fbiknpdopfaetmtpad.png"/><Relationship Id="rId67" Type="http://schemas.openxmlformats.org/officeDocument/2006/relationships/image" Target="media/63hwdmy-vtur8pnwwvpqk.png"/><Relationship Id="rId68" Type="http://schemas.openxmlformats.org/officeDocument/2006/relationships/image" Target="media/frtre0ib_tobg5bw13ya7.png"/><Relationship Id="rId69" Type="http://schemas.openxmlformats.org/officeDocument/2006/relationships/image" Target="media/gpy9d0acqa1ough0ltvhg.png"/><Relationship Id="rId70" Type="http://schemas.openxmlformats.org/officeDocument/2006/relationships/image" Target="media/fv_qinolhbhbn2oevdhhq.png"/><Relationship Id="rId71" Type="http://schemas.openxmlformats.org/officeDocument/2006/relationships/image" Target="media/rrdi8y0iinp39abvfiwjf.png"/><Relationship Id="rId72" Type="http://schemas.openxmlformats.org/officeDocument/2006/relationships/image" Target="media/jnmctaglaqctunn8yuz82.png"/><Relationship Id="rId73" Type="http://schemas.openxmlformats.org/officeDocument/2006/relationships/image" Target="media/wnjyc7v5r9dfoga4okzjg.png"/><Relationship Id="rId74" Type="http://schemas.openxmlformats.org/officeDocument/2006/relationships/image" Target="media/ojj8mbvneqtig3ovopdvc.png"/><Relationship Id="rId75" Type="http://schemas.openxmlformats.org/officeDocument/2006/relationships/image" Target="media/wfywoi_0b_plnz4gp8kiw.png"/><Relationship Id="rId76" Type="http://schemas.openxmlformats.org/officeDocument/2006/relationships/image" Target="media/1yluf1lqq8iiikm_sogvl.png"/><Relationship Id="rId77" Type="http://schemas.openxmlformats.org/officeDocument/2006/relationships/image" Target="media/gnfky8zptvtnwjnn2ozv4.png"/><Relationship Id="rId78" Type="http://schemas.openxmlformats.org/officeDocument/2006/relationships/image" Target="media/sgym4qikrmwjeaci-x1tf.png"/><Relationship Id="rId79" Type="http://schemas.openxmlformats.org/officeDocument/2006/relationships/image" Target="media/a_jhw_5ofvothz3cuqlpc.png"/><Relationship Id="rId80" Type="http://schemas.openxmlformats.org/officeDocument/2006/relationships/image" Target="media/6_bc1rvsks_b-dxq5a4ji.png"/><Relationship Id="rId81" Type="http://schemas.openxmlformats.org/officeDocument/2006/relationships/image" Target="media/tr1jowghmd9vaj6yyinmn.png"/><Relationship Id="rId82" Type="http://schemas.openxmlformats.org/officeDocument/2006/relationships/image" Target="media/fz1d9nhmf-5q6i0xdhzg-.png"/><Relationship Id="rId83" Type="http://schemas.openxmlformats.org/officeDocument/2006/relationships/image" Target="media/lajv3xbjhe98mw_0hvrjk.png"/><Relationship Id="rId84" Type="http://schemas.openxmlformats.org/officeDocument/2006/relationships/image" Target="media/05i3i-hqh-l2pt0qdxiz6.png"/><Relationship Id="rId85" Type="http://schemas.openxmlformats.org/officeDocument/2006/relationships/image" Target="media/vbs0ksnqyy2nnt9kzlo7d.png"/><Relationship Id="rId86" Type="http://schemas.openxmlformats.org/officeDocument/2006/relationships/image" Target="media/ygsaxneatneufqeuvjoji.png"/><Relationship Id="rId87" Type="http://schemas.openxmlformats.org/officeDocument/2006/relationships/image" Target="media/ypyaf2xdjo954i-j0ui50.png"/><Relationship Id="rId88" Type="http://schemas.openxmlformats.org/officeDocument/2006/relationships/image" Target="media/rbfpqtn3szr9nh63z2x26.png"/><Relationship Id="rId89" Type="http://schemas.openxmlformats.org/officeDocument/2006/relationships/image" Target="media/nommdfzqjo4vgvyh61skr.png"/><Relationship Id="rId90" Type="http://schemas.openxmlformats.org/officeDocument/2006/relationships/image" Target="media/zzb7nqqr1bm5crdidu-_3.png"/><Relationship Id="rId91" Type="http://schemas.openxmlformats.org/officeDocument/2006/relationships/image" Target="media/x4p3ggexdtaypahn9gnxb.png"/><Relationship Id="rId92" Type="http://schemas.openxmlformats.org/officeDocument/2006/relationships/image" Target="media/mxw4it0wrq-wcmzhx6isp.png"/><Relationship Id="rId93" Type="http://schemas.openxmlformats.org/officeDocument/2006/relationships/image" Target="media/aorobfoby0fodewcpibhp.png"/><Relationship Id="rId94" Type="http://schemas.openxmlformats.org/officeDocument/2006/relationships/image" Target="media/cwme1g0qgurync2fuh-si.png"/><Relationship Id="rId95" Type="http://schemas.openxmlformats.org/officeDocument/2006/relationships/image" Target="media/fjilaj6bvnoafmm3ay-cc.png"/><Relationship Id="rId96" Type="http://schemas.openxmlformats.org/officeDocument/2006/relationships/image" Target="media/qf35nkefu3z1lrplvrfkw.png"/><Relationship Id="rId97" Type="http://schemas.openxmlformats.org/officeDocument/2006/relationships/image" Target="media/-gy2g9trq7exjygcjdmzr.png"/><Relationship Id="rId98" Type="http://schemas.openxmlformats.org/officeDocument/2006/relationships/image" Target="media/npn-ynaocbd6z1gpep4rh.png"/><Relationship Id="rId99" Type="http://schemas.openxmlformats.org/officeDocument/2006/relationships/image" Target="media/eehqgsdrrqze_nbupp8o7.png"/><Relationship Id="rId100" Type="http://schemas.openxmlformats.org/officeDocument/2006/relationships/image" Target="media/clgwnfgl7glp4mnwgv5pl.png"/><Relationship Id="rId101" Type="http://schemas.openxmlformats.org/officeDocument/2006/relationships/image" Target="media/gkmyur8duy49pbv3nsw_l.png"/><Relationship Id="rId102" Type="http://schemas.openxmlformats.org/officeDocument/2006/relationships/image" Target="media/dn8zt-mdq94u1uyp_9yaa.png"/><Relationship Id="rId103" Type="http://schemas.openxmlformats.org/officeDocument/2006/relationships/image" Target="media/hly68jo8geqwoenmlmslm.png"/><Relationship Id="rId104" Type="http://schemas.openxmlformats.org/officeDocument/2006/relationships/image" Target="media/h-t3kjxwyvmoqnebxilab.png"/><Relationship Id="rId105" Type="http://schemas.openxmlformats.org/officeDocument/2006/relationships/image" Target="media/mmnoqamtl-27cdpandqvr.png"/><Relationship Id="rId106" Type="http://schemas.openxmlformats.org/officeDocument/2006/relationships/image" Target="media/ahre2480y9rs_2eyx6skw.png"/><Relationship Id="rId107" Type="http://schemas.openxmlformats.org/officeDocument/2006/relationships/image" Target="media/6di8ihmi4yoo-lyhu6mar.png"/><Relationship Id="rId108" Type="http://schemas.openxmlformats.org/officeDocument/2006/relationships/image" Target="media/uad_pacs7of_pdh4offxf.png"/><Relationship Id="rId109" Type="http://schemas.openxmlformats.org/officeDocument/2006/relationships/image" Target="media/mxgzkoljlswo5gjxeolgt.png"/><Relationship Id="rId110" Type="http://schemas.openxmlformats.org/officeDocument/2006/relationships/image" Target="media/matcqgaukbik-vmznpmlw.png"/><Relationship Id="rId111" Type="http://schemas.openxmlformats.org/officeDocument/2006/relationships/image" Target="media/atuiiajinrojyfuonswyw.png"/><Relationship Id="rId112" Type="http://schemas.openxmlformats.org/officeDocument/2006/relationships/image" Target="media/uafyoz6qu8-rgvmzodqaa.png"/><Relationship Id="rId113" Type="http://schemas.openxmlformats.org/officeDocument/2006/relationships/image" Target="media/b-432uaaoxj8i1t62hf5u.png"/><Relationship Id="rId114" Type="http://schemas.openxmlformats.org/officeDocument/2006/relationships/image" Target="media/se0ptchmxqzs23yibjybm.png"/><Relationship Id="rId115" Type="http://schemas.openxmlformats.org/officeDocument/2006/relationships/image" Target="media/pb3w2azsmnwzlt3cpcv6z.png"/><Relationship Id="rId116" Type="http://schemas.openxmlformats.org/officeDocument/2006/relationships/image" Target="media/vrpugb3jp12hqyxlhr8ta.png"/><Relationship Id="rId117" Type="http://schemas.openxmlformats.org/officeDocument/2006/relationships/image" Target="media/1sk4lapn6prt6yg4twwzn.png"/><Relationship Id="rId118" Type="http://schemas.openxmlformats.org/officeDocument/2006/relationships/image" Target="media/clek16fwevvkbi-4qa8zn.png"/><Relationship Id="rId119" Type="http://schemas.openxmlformats.org/officeDocument/2006/relationships/image" Target="media/npjxgw3pypna0ext8ri2w.png"/><Relationship Id="rId120" Type="http://schemas.openxmlformats.org/officeDocument/2006/relationships/image" Target="media/wgjjy7884ua1amdbrnqer.png"/><Relationship Id="rId121" Type="http://schemas.openxmlformats.org/officeDocument/2006/relationships/image" Target="media/03k_fqankdo-jk_6pand1.png"/><Relationship Id="rId122" Type="http://schemas.openxmlformats.org/officeDocument/2006/relationships/image" Target="media/luuqkoncfuehjqjamy2tm.png"/><Relationship Id="rId123" Type="http://schemas.openxmlformats.org/officeDocument/2006/relationships/image" Target="media/ey-ikqmimohsr_unqrop5.png"/><Relationship Id="rId124" Type="http://schemas.openxmlformats.org/officeDocument/2006/relationships/image" Target="media/d2hk21kddgw7aun5ucyyg.png"/><Relationship Id="rId125" Type="http://schemas.openxmlformats.org/officeDocument/2006/relationships/image" Target="media/n7hm_zw4rzu3_hgeopg83.png"/><Relationship Id="rId126" Type="http://schemas.openxmlformats.org/officeDocument/2006/relationships/image" Target="media/am2ptcwiwfrgnlfnvnwlb.png"/><Relationship Id="rId127" Type="http://schemas.openxmlformats.org/officeDocument/2006/relationships/image" Target="media/-hnypcyhucc2wy47abnt4.png"/><Relationship Id="rId128" Type="http://schemas.openxmlformats.org/officeDocument/2006/relationships/image" Target="media/hooasb9aekzhjh12z44di.png"/><Relationship Id="rId129" Type="http://schemas.openxmlformats.org/officeDocument/2006/relationships/image" Target="media/phvv8ui7yzjees0_wq_rh.png"/><Relationship Id="rId130" Type="http://schemas.openxmlformats.org/officeDocument/2006/relationships/image" Target="media/l3wgwts7nmd3o29mzgym6.png"/><Relationship Id="rId131" Type="http://schemas.openxmlformats.org/officeDocument/2006/relationships/image" Target="media/rgq9jl9lrgeuanogpgnr6.png"/><Relationship Id="rId132" Type="http://schemas.openxmlformats.org/officeDocument/2006/relationships/image" Target="media/wjy9aiioypo6do6t1uhpt.png"/><Relationship Id="rId133" Type="http://schemas.openxmlformats.org/officeDocument/2006/relationships/image" Target="media/do_335khlh7xh1mkenofv.png"/><Relationship Id="rId134" Type="http://schemas.openxmlformats.org/officeDocument/2006/relationships/image" Target="media/_dzud8wf74n7eod24uvld.png"/><Relationship Id="rId135" Type="http://schemas.openxmlformats.org/officeDocument/2006/relationships/image" Target="media/fd9tqtll_djy5tnscht_3.png"/><Relationship Id="rId136" Type="http://schemas.openxmlformats.org/officeDocument/2006/relationships/image" Target="media/znedjjkqbmaz4otkxamlz.png"/><Relationship Id="rId137" Type="http://schemas.openxmlformats.org/officeDocument/2006/relationships/image" Target="media/0lxsbgrkfaqfzqvtprwkz.png"/><Relationship Id="rId138" Type="http://schemas.openxmlformats.org/officeDocument/2006/relationships/image" Target="media/huxwhape-kzutvs1r8mpk.png"/><Relationship Id="rId139" Type="http://schemas.openxmlformats.org/officeDocument/2006/relationships/image" Target="media/jdpv3cixggxxe9ydycmq0.png"/><Relationship Id="rId140" Type="http://schemas.openxmlformats.org/officeDocument/2006/relationships/image" Target="media/vqlo4imt7y0imd6tdwf3g.png"/><Relationship Id="rId141" Type="http://schemas.openxmlformats.org/officeDocument/2006/relationships/image" Target="media/zilbni-gzhh9icoopviuz.png"/><Relationship Id="rId142" Type="http://schemas.openxmlformats.org/officeDocument/2006/relationships/image" Target="media/mhaheyerdbph_g1nrhld8.png"/><Relationship Id="rId143" Type="http://schemas.openxmlformats.org/officeDocument/2006/relationships/image" Target="media/odkbxonwccoumjr4ondjy.png"/><Relationship Id="rId144" Type="http://schemas.openxmlformats.org/officeDocument/2006/relationships/image" Target="media/arpkayvbfhlgrrphp1v4x.png"/><Relationship Id="rId145" Type="http://schemas.openxmlformats.org/officeDocument/2006/relationships/image" Target="media/hfsyhboc1geii2lo80wkg.png"/><Relationship Id="rId146" Type="http://schemas.openxmlformats.org/officeDocument/2006/relationships/image" Target="media/7g4qdo6dizrbhcvpkshts.png"/><Relationship Id="rId147" Type="http://schemas.openxmlformats.org/officeDocument/2006/relationships/image" Target="media/uyal3eu80set_l1jc3rhr.png"/><Relationship Id="rId148" Type="http://schemas.openxmlformats.org/officeDocument/2006/relationships/image" Target="media/cqisre7r3jzmlwdaath02.png"/><Relationship Id="rId149" Type="http://schemas.openxmlformats.org/officeDocument/2006/relationships/image" Target="media/kqcrmw3g_kf5iaxu4nca3.png"/><Relationship Id="rId150" Type="http://schemas.openxmlformats.org/officeDocument/2006/relationships/image" Target="media/9m7u1n9dqi0xefstvjvyf.png"/><Relationship Id="rId151" Type="http://schemas.openxmlformats.org/officeDocument/2006/relationships/image" Target="media/a13-zk9kgut7tpe1692-4.png"/><Relationship Id="rId152" Type="http://schemas.openxmlformats.org/officeDocument/2006/relationships/image" Target="media/snhdwcgtbvufn0kgphoqz.png"/><Relationship Id="rId153" Type="http://schemas.openxmlformats.org/officeDocument/2006/relationships/image" Target="media/pogivp5ujrri2wztktmk0.png"/><Relationship Id="rId154" Type="http://schemas.openxmlformats.org/officeDocument/2006/relationships/image" Target="media/i0hbneqpchuhi_2n7pnsd.png"/><Relationship Id="rId155" Type="http://schemas.openxmlformats.org/officeDocument/2006/relationships/image" Target="media/2phv9lhjvhjkmoshxhqd7.png"/><Relationship Id="rId156" Type="http://schemas.openxmlformats.org/officeDocument/2006/relationships/image" Target="media/gko1mchm-lp_6uxjur7ua.png"/><Relationship Id="rId157" Type="http://schemas.openxmlformats.org/officeDocument/2006/relationships/image" Target="media/by10m_int58qzxbcradqz.png"/><Relationship Id="rId158" Type="http://schemas.openxmlformats.org/officeDocument/2006/relationships/image" Target="media/c6igttlheoyutln7w5nkq.png"/><Relationship Id="rId159" Type="http://schemas.openxmlformats.org/officeDocument/2006/relationships/image" Target="media/n-ik6h-bjylpfjjc11mlw.png"/><Relationship Id="rId160" Type="http://schemas.openxmlformats.org/officeDocument/2006/relationships/image" Target="media/ggh0n9lhenpbl6kwyheks.png"/><Relationship Id="rId161" Type="http://schemas.openxmlformats.org/officeDocument/2006/relationships/image" Target="media/b66xbd0jn_y7jjy1ccln8.png"/><Relationship Id="rId162" Type="http://schemas.openxmlformats.org/officeDocument/2006/relationships/image" Target="media/77o_qi3tds_iknpe_k9ah.png"/><Relationship Id="rId163" Type="http://schemas.openxmlformats.org/officeDocument/2006/relationships/image" Target="media/q8i51jbkt9dk0vbtilfmt.png"/><Relationship Id="rId164" Type="http://schemas.openxmlformats.org/officeDocument/2006/relationships/image" Target="media/2iafgu4-xjqtno6ykm6ny.png"/><Relationship Id="rId165" Type="http://schemas.openxmlformats.org/officeDocument/2006/relationships/image" Target="media/lfhgl971c5yyf37c4fyik.png"/><Relationship Id="rId166" Type="http://schemas.openxmlformats.org/officeDocument/2006/relationships/image" Target="media/4_rmvzp6migznpthhsdqq.png"/><Relationship Id="rId167" Type="http://schemas.openxmlformats.org/officeDocument/2006/relationships/image" Target="media/flentg30c1zkwhxhqzqp3.png"/><Relationship Id="rId168" Type="http://schemas.openxmlformats.org/officeDocument/2006/relationships/image" Target="media/ledyywmz4dzv09loeg1na.png"/><Relationship Id="rId169" Type="http://schemas.openxmlformats.org/officeDocument/2006/relationships/image" Target="media/lp5aip27tm64h6_5juwds.png"/><Relationship Id="rId170" Type="http://schemas.openxmlformats.org/officeDocument/2006/relationships/image" Target="media/zq-krb0uw86eslkuhx7kf.png"/><Relationship Id="rId171" Type="http://schemas.openxmlformats.org/officeDocument/2006/relationships/image" Target="media/btvgq5bfaapgakohwmswc.png"/><Relationship Id="rId172" Type="http://schemas.openxmlformats.org/officeDocument/2006/relationships/image" Target="media/hetoyu6hj-of77xleoi4s.png"/><Relationship Id="rId173" Type="http://schemas.openxmlformats.org/officeDocument/2006/relationships/image" Target="media/dvs3k-lqysyylv2z6dpkh.png"/><Relationship Id="rId174" Type="http://schemas.openxmlformats.org/officeDocument/2006/relationships/image" Target="media/kl4hiubqscpml2kfdonao.png"/><Relationship Id="rId175" Type="http://schemas.openxmlformats.org/officeDocument/2006/relationships/image" Target="media/2j2sek3p3tilyg3vajqlu.png"/><Relationship Id="rId176" Type="http://schemas.openxmlformats.org/officeDocument/2006/relationships/image" Target="media/dfzeki2s21bsgf9whuxsb.png"/><Relationship Id="rId177" Type="http://schemas.openxmlformats.org/officeDocument/2006/relationships/image" Target="media/92zx8any1eup-bp8g4yvy.png"/><Relationship Id="rId178" Type="http://schemas.openxmlformats.org/officeDocument/2006/relationships/image" Target="media/dm2zxathwabcp5gu51zas.png"/><Relationship Id="rId179" Type="http://schemas.openxmlformats.org/officeDocument/2006/relationships/image" Target="media/0mx5m_qs2qyz2uicqm5fk.png"/><Relationship Id="rId180" Type="http://schemas.openxmlformats.org/officeDocument/2006/relationships/image" Target="media/kbms9skynimx19h0gwmr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2026-09-18T16:26:21.834Z</dcterms:created>
  <dcterms:modified xsi:type="dcterms:W3CDTF">2026-09-18T16:26:21.834Z</dcterms:modified>
</cp:coreProperties>
</file>

<file path=docProps/custom.xml><?xml version="1.0" encoding="utf-8"?>
<Properties xmlns="http://schemas.openxmlformats.org/officeDocument/2006/custom-properties" xmlns:vt="http://schemas.openxmlformats.org/officeDocument/2006/docPropsVTypes"/>
</file>