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0AF1" w:rsidRPr="00A4497C" w:rsidRDefault="00A4497C" w:rsidP="006C6C15">
      <w:pPr>
        <w:rPr>
          <w:rFonts w:ascii="Calibri Light" w:hAnsi="Calibri Light"/>
          <w:color w:val="808080"/>
          <w:sz w:val="52"/>
          <w:szCs w:val="52"/>
        </w:rPr>
      </w:pPr>
      <w:r>
        <w:rPr>
          <w:noProof/>
        </w:rPr>
        <w:drawing>
          <wp:anchor distT="0" distB="0" distL="114300" distR="114300" simplePos="0" relativeHeight="251675648" behindDoc="0" locked="0" layoutInCell="1" allowOverlap="1" wp14:anchorId="1D09781B" wp14:editId="6D48CE0C">
            <wp:simplePos x="0" y="0"/>
            <wp:positionH relativeFrom="column">
              <wp:posOffset>-405765</wp:posOffset>
            </wp:positionH>
            <wp:positionV relativeFrom="paragraph">
              <wp:posOffset>-517525</wp:posOffset>
            </wp:positionV>
            <wp:extent cx="2183765" cy="2514782"/>
            <wp:effectExtent l="0" t="0" r="63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well_Vert_5C_RGB.png"/>
                    <pic:cNvPicPr/>
                  </pic:nvPicPr>
                  <pic:blipFill>
                    <a:blip r:embed="rId8">
                      <a:extLst>
                        <a:ext uri="{28A0092B-C50C-407E-A947-70E740481C1C}">
                          <a14:useLocalDpi xmlns:a14="http://schemas.microsoft.com/office/drawing/2010/main" val="0"/>
                        </a:ext>
                      </a:extLst>
                    </a:blip>
                    <a:stretch>
                      <a:fillRect/>
                    </a:stretch>
                  </pic:blipFill>
                  <pic:spPr>
                    <a:xfrm>
                      <a:off x="0" y="0"/>
                      <a:ext cx="2183765" cy="2514782"/>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451013">
        <w:rPr>
          <w:noProof/>
        </w:rPr>
        <mc:AlternateContent>
          <mc:Choice Requires="wps">
            <w:drawing>
              <wp:anchor distT="0" distB="0" distL="114300" distR="114300" simplePos="0" relativeHeight="251673600" behindDoc="0" locked="0" layoutInCell="1" allowOverlap="1" wp14:anchorId="55DEE3F6" wp14:editId="1E8F6632">
                <wp:simplePos x="0" y="0"/>
                <wp:positionH relativeFrom="column">
                  <wp:posOffset>-1143000</wp:posOffset>
                </wp:positionH>
                <wp:positionV relativeFrom="paragraph">
                  <wp:posOffset>8229600</wp:posOffset>
                </wp:positionV>
                <wp:extent cx="7772400" cy="342900"/>
                <wp:effectExtent l="0" t="0" r="25400" b="38100"/>
                <wp:wrapNone/>
                <wp:docPr id="2" name="Rectangle 2"/>
                <wp:cNvGraphicFramePr/>
                <a:graphic xmlns:a="http://schemas.openxmlformats.org/drawingml/2006/main">
                  <a:graphicData uri="http://schemas.microsoft.com/office/word/2010/wordprocessingShape">
                    <wps:wsp>
                      <wps:cNvSpPr/>
                      <wps:spPr>
                        <a:xfrm>
                          <a:off x="0" y="0"/>
                          <a:ext cx="7772400" cy="342900"/>
                        </a:xfrm>
                        <a:prstGeom prst="rect">
                          <a:avLst/>
                        </a:prstGeom>
                        <a:solidFill>
                          <a:srgbClr val="0085CA"/>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B6EC58" id="Rectangle 2" o:spid="_x0000_s1026" style="position:absolute;margin-left:-90pt;margin-top:9in;width:612pt;height:2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" fillcolor="#0085ca" strokecolor="#0074af [3044]"/>
            </w:pict>
          </mc:Fallback>
        </mc:AlternateContent>
      </w:r>
      <w:r w:rsidR="00451013">
        <w:rPr>
          <w:noProof/>
        </w:rPr>
        <mc:AlternateContent>
          <mc:Choice Requires="wps">
            <w:drawing>
              <wp:anchor distT="0" distB="0" distL="114300" distR="114300" simplePos="0" relativeHeight="251674624" behindDoc="0" locked="0" layoutInCell="1" allowOverlap="1" wp14:anchorId="32D18558" wp14:editId="259B66DC">
                <wp:simplePos x="0" y="0"/>
                <wp:positionH relativeFrom="column">
                  <wp:posOffset>-698500</wp:posOffset>
                </wp:positionH>
                <wp:positionV relativeFrom="paragraph">
                  <wp:posOffset>8267700</wp:posOffset>
                </wp:positionV>
                <wp:extent cx="6337300" cy="304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337300" cy="304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BA045F" w:rsidRPr="00002983" w:rsidRDefault="00BA045F" w:rsidP="00451013">
                            <w:pPr>
                              <w:pStyle w:val="LWBodyCopy"/>
                              <w:rPr>
                                <w:color w:val="FFFFFF" w:themeColor="background1"/>
                                <w:szCs w:val="22"/>
                              </w:rPr>
                            </w:pPr>
                            <w:r>
                              <w:rPr>
                                <w:color w:val="FFFFFF" w:themeColor="background1"/>
                                <w:szCs w:val="22"/>
                              </w:rPr>
                              <w:t>02.03.2016</w:t>
                            </w:r>
                            <w:r w:rsidRPr="00002983">
                              <w:rPr>
                                <w:color w:val="FFFFFF" w:themeColor="background1"/>
                                <w:szCs w:val="22"/>
                              </w:rPr>
                              <w:t xml:space="preserve">   •   Version: </w:t>
                            </w:r>
                            <w:r>
                              <w:rPr>
                                <w:color w:val="FFFFFF" w:themeColor="background1"/>
                                <w:szCs w:val="22"/>
                              </w:rPr>
                              <w:t>1.0</w:t>
                            </w:r>
                            <w:r w:rsidRPr="00002983">
                              <w:rPr>
                                <w:color w:val="FFFFFF" w:themeColor="background1"/>
                                <w:szCs w:val="22"/>
                              </w:rPr>
                              <w:t xml:space="preserve">   •   Prepared by:</w:t>
                            </w:r>
                            <w:r>
                              <w:rPr>
                                <w:color w:val="FFFFFF" w:themeColor="background1"/>
                                <w:szCs w:val="22"/>
                              </w:rPr>
                              <w:t xml:space="preserve"> </w:t>
                            </w:r>
                            <w:proofErr w:type="spellStart"/>
                            <w:r>
                              <w:rPr>
                                <w:color w:val="FFFFFF" w:themeColor="background1"/>
                                <w:szCs w:val="22"/>
                              </w:rPr>
                              <w:t>Lightwellinc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2D18558" id="_x0000_t202" coordsize="21600,21600" o:spt="202" path="m,l,21600r21600,l21600,xe">
                <v:stroke joinstyle="miter"/>
                <v:path gradientshapeok="t" o:connecttype="rect"/>
              </v:shapetype>
              <v:shape id="Text Box 19" o:spid="_x0000_s1026" type="#_x0000_t202" style="position:absolute;margin-left:-55pt;margin-top:651pt;width:499pt;height:2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" filled="f" stroked="f">
                <v:textbox>
                  <w:txbxContent>
                    <w:p w:rsidR="00BA045F" w:rsidRPr="00002983" w:rsidRDefault="00BA045F" w:rsidP="00451013">
                      <w:pPr>
                        <w:pStyle w:val="LWBodyCopy"/>
                        <w:rPr>
                          <w:color w:val="FFFFFF" w:themeColor="background1"/>
                          <w:szCs w:val="22"/>
                        </w:rPr>
                      </w:pPr>
                      <w:r>
                        <w:rPr>
                          <w:color w:val="FFFFFF" w:themeColor="background1"/>
                          <w:szCs w:val="22"/>
                        </w:rPr>
                        <w:t>02.03.2016</w:t>
                      </w:r>
                      <w:r w:rsidRPr="00002983">
                        <w:rPr>
                          <w:color w:val="FFFFFF" w:themeColor="background1"/>
                          <w:szCs w:val="22"/>
                        </w:rPr>
                        <w:t xml:space="preserve">   •   Version: </w:t>
                      </w:r>
                      <w:r>
                        <w:rPr>
                          <w:color w:val="FFFFFF" w:themeColor="background1"/>
                          <w:szCs w:val="22"/>
                        </w:rPr>
                        <w:t>1.0</w:t>
                      </w:r>
                      <w:r w:rsidRPr="00002983">
                        <w:rPr>
                          <w:color w:val="FFFFFF" w:themeColor="background1"/>
                          <w:szCs w:val="22"/>
                        </w:rPr>
                        <w:t xml:space="preserve">   •   Prepared by:</w:t>
                      </w:r>
                      <w:r>
                        <w:rPr>
                          <w:color w:val="FFFFFF" w:themeColor="background1"/>
                          <w:szCs w:val="22"/>
                        </w:rPr>
                        <w:t xml:space="preserve"> </w:t>
                      </w:r>
                      <w:proofErr w:type="spellStart"/>
                      <w:r>
                        <w:rPr>
                          <w:color w:val="FFFFFF" w:themeColor="background1"/>
                          <w:szCs w:val="22"/>
                        </w:rPr>
                        <w:t>Lightwellinc</w:t>
                      </w:r>
                      <w:proofErr w:type="spellEnd"/>
                    </w:p>
                  </w:txbxContent>
                </v:textbox>
              </v:shape>
            </w:pict>
          </mc:Fallback>
        </mc:AlternateContent>
      </w:r>
      <w:r w:rsidR="00D12B8C" w:rsidRPr="00D12B8C">
        <w:rPr>
          <w:noProof/>
        </w:rPr>
        <w:t xml:space="preserve"> </w:t>
      </w:r>
      <w:r w:rsidR="00425BB5">
        <w:softHyphen/>
      </w:r>
      <w:r w:rsidR="00425BB5">
        <w:softHyphen/>
      </w:r>
      <w:r w:rsidR="00425BB5">
        <w:softHyphen/>
      </w:r>
      <w:r w:rsidR="00D12B8C" w:rsidRPr="00D12B8C">
        <w:rPr>
          <w:noProof/>
        </w:rPr>
        <w:t xml:space="preserve"> </w:t>
      </w:r>
    </w:p>
    <w:p w:rsidR="00130AF1" w:rsidRPr="00CF10BD" w:rsidRDefault="00130AF1" w:rsidP="00130AF1">
      <w:pPr>
        <w:rPr>
          <w:i/>
          <w:iCs/>
          <w:color w:val="B61508"/>
          <w:sz w:val="56"/>
          <w:szCs w:val="56"/>
        </w:rPr>
      </w:pPr>
    </w:p>
    <w:p w:rsidR="00130AF1" w:rsidRPr="00CF10BD" w:rsidRDefault="00130AF1" w:rsidP="00130AF1">
      <w:pPr>
        <w:rPr>
          <w:i/>
          <w:iCs/>
          <w:color w:val="B61508"/>
          <w:sz w:val="56"/>
          <w:szCs w:val="56"/>
        </w:rPr>
      </w:pPr>
    </w:p>
    <w:p w:rsidR="00D12B8C" w:rsidRPr="00CF10BD" w:rsidRDefault="00D12B8C" w:rsidP="00D12B8C">
      <w:pPr>
        <w:pStyle w:val="LWHeadline"/>
        <w:rPr>
          <w:sz w:val="56"/>
          <w:szCs w:val="56"/>
        </w:rPr>
      </w:pPr>
    </w:p>
    <w:p w:rsidR="00A4497C" w:rsidRPr="00CF10BD" w:rsidRDefault="00A4497C" w:rsidP="00D12B8C">
      <w:pPr>
        <w:pStyle w:val="LWHeadline"/>
        <w:rPr>
          <w:sz w:val="56"/>
          <w:szCs w:val="56"/>
        </w:rPr>
      </w:pPr>
    </w:p>
    <w:p w:rsidR="00130AF1" w:rsidRPr="006466F3" w:rsidRDefault="00A4497C" w:rsidP="0063638F">
      <w:pPr>
        <w:pStyle w:val="LWHeadline"/>
        <w:rPr>
          <w:sz w:val="52"/>
          <w:szCs w:val="52"/>
        </w:rPr>
      </w:pPr>
      <w:r w:rsidRPr="00CF10BD">
        <w:rPr>
          <w:sz w:val="56"/>
          <w:szCs w:val="56"/>
        </w:rPr>
        <w:br/>
      </w:r>
      <w:r w:rsidR="007C22ED">
        <w:rPr>
          <w:sz w:val="52"/>
          <w:szCs w:val="52"/>
        </w:rPr>
        <w:t>31</w:t>
      </w:r>
      <w:r w:rsidR="007F0532">
        <w:rPr>
          <w:sz w:val="52"/>
          <w:szCs w:val="52"/>
        </w:rPr>
        <w:t xml:space="preserve"> </w:t>
      </w:r>
      <w:r w:rsidR="007C22ED">
        <w:rPr>
          <w:sz w:val="52"/>
          <w:szCs w:val="52"/>
        </w:rPr>
        <w:t xml:space="preserve">Gifts </w:t>
      </w:r>
      <w:r w:rsidR="005B107F">
        <w:rPr>
          <w:sz w:val="52"/>
          <w:szCs w:val="52"/>
        </w:rPr>
        <w:t>–</w:t>
      </w:r>
      <w:r w:rsidR="007F0532">
        <w:rPr>
          <w:sz w:val="52"/>
          <w:szCs w:val="52"/>
        </w:rPr>
        <w:t xml:space="preserve"> </w:t>
      </w:r>
      <w:r w:rsidR="002C7F2D">
        <w:rPr>
          <w:sz w:val="52"/>
          <w:szCs w:val="52"/>
        </w:rPr>
        <w:t>Reports</w:t>
      </w:r>
    </w:p>
    <w:p w:rsidR="00756B5E" w:rsidRPr="00756B5E" w:rsidRDefault="00756B5E" w:rsidP="00756B5E"/>
    <w:p w:rsidR="002945C8" w:rsidRDefault="002945C8" w:rsidP="00CF10BD">
      <w:pPr>
        <w:pStyle w:val="LWSubhead"/>
      </w:pPr>
    </w:p>
    <w:p w:rsidR="00716260" w:rsidRDefault="00716260" w:rsidP="00CF10BD">
      <w:pPr>
        <w:pStyle w:val="LWSubhead"/>
      </w:pPr>
    </w:p>
    <w:p w:rsidR="00E13E2B" w:rsidRDefault="00E13E2B" w:rsidP="00CF10BD">
      <w:pPr>
        <w:pStyle w:val="LWSubhead"/>
      </w:pPr>
    </w:p>
    <w:p w:rsidR="00E13E2B" w:rsidRDefault="00313A83" w:rsidP="00CF10BD">
      <w:pPr>
        <w:pStyle w:val="LWSubhead"/>
      </w:pPr>
      <w:r w:rsidRPr="00D12B8C">
        <w:rPr>
          <w:noProof/>
        </w:rPr>
        <mc:AlternateContent>
          <mc:Choice Requires="wps">
            <w:drawing>
              <wp:anchor distT="0" distB="0" distL="114300" distR="114300" simplePos="0" relativeHeight="251668480" behindDoc="1" locked="0" layoutInCell="1" allowOverlap="1" wp14:anchorId="3CB2C704" wp14:editId="3189A8A4">
                <wp:simplePos x="0" y="0"/>
                <wp:positionH relativeFrom="column">
                  <wp:posOffset>4476750</wp:posOffset>
                </wp:positionH>
                <wp:positionV relativeFrom="paragraph">
                  <wp:posOffset>60325</wp:posOffset>
                </wp:positionV>
                <wp:extent cx="1301115" cy="323850"/>
                <wp:effectExtent l="0" t="0" r="0" b="6350"/>
                <wp:wrapNone/>
                <wp:docPr id="1" name="Text Box 1"/>
                <wp:cNvGraphicFramePr/>
                <a:graphic xmlns:a="http://schemas.openxmlformats.org/drawingml/2006/main">
                  <a:graphicData uri="http://schemas.microsoft.com/office/word/2010/wordprocessingShape">
                    <wps:wsp>
                      <wps:cNvSpPr txBox="1"/>
                      <wps:spPr>
                        <a:xfrm>
                          <a:off x="0" y="0"/>
                          <a:ext cx="1301115" cy="3238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BA045F" w:rsidRPr="00D92F24" w:rsidRDefault="00BA045F" w:rsidP="00D12B8C">
                            <w:pPr>
                              <w:rPr>
                                <w:i/>
                                <w:iCs/>
                                <w:noProof/>
                                <w:color w:val="404040" w:themeColor="text1" w:themeTint="BF"/>
                                <w:sz w:val="30"/>
                                <w:szCs w:val="30"/>
                              </w:rPr>
                            </w:pPr>
                            <w:r w:rsidRPr="00D92F24">
                              <w:rPr>
                                <w:i/>
                                <w:iCs/>
                                <w:color w:val="404040" w:themeColor="text1" w:themeTint="BF"/>
                                <w:sz w:val="30"/>
                                <w:szCs w:val="30"/>
                              </w:rPr>
                              <w:t>Prepared for: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B2C704" id="Text Box 1" o:spid="_x0000_s1027" type="#_x0000_t202" style="position:absolute;margin-left:352.5pt;margin-top:4.75pt;width:102.45pt;height:25.5pt;z-index:-251648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" filled="f" stroked="f">
                <v:textbox style="mso-fit-shape-to-text:t">
                  <w:txbxContent>
                    <w:p w:rsidR="00BA045F" w:rsidRPr="00D92F24" w:rsidRDefault="00BA045F" w:rsidP="00D12B8C">
                      <w:pPr>
                        <w:rPr>
                          <w:i/>
                          <w:iCs/>
                          <w:noProof/>
                          <w:color w:val="404040" w:themeColor="text1" w:themeTint="BF"/>
                          <w:sz w:val="30"/>
                          <w:szCs w:val="30"/>
                        </w:rPr>
                      </w:pPr>
                      <w:r w:rsidRPr="00D92F24">
                        <w:rPr>
                          <w:i/>
                          <w:iCs/>
                          <w:color w:val="404040" w:themeColor="text1" w:themeTint="BF"/>
                          <w:sz w:val="30"/>
                          <w:szCs w:val="30"/>
                        </w:rPr>
                        <w:t>Prepared for:</w:t>
                      </w:r>
                    </w:p>
                  </w:txbxContent>
                </v:textbox>
              </v:shape>
            </w:pict>
          </mc:Fallback>
        </mc:AlternateContent>
      </w:r>
    </w:p>
    <w:p w:rsidR="00E13E2B" w:rsidRDefault="00313A83" w:rsidP="00CF10BD">
      <w:pPr>
        <w:pStyle w:val="LWSubhead"/>
      </w:pPr>
      <w:r>
        <w:rPr>
          <w:noProof/>
        </w:rPr>
        <mc:AlternateContent>
          <mc:Choice Requires="wps">
            <w:drawing>
              <wp:anchor distT="0" distB="0" distL="114300" distR="114300" simplePos="0" relativeHeight="251671552" behindDoc="0" locked="0" layoutInCell="1" allowOverlap="1" wp14:anchorId="1CBB609E" wp14:editId="5B764DC3">
                <wp:simplePos x="0" y="0"/>
                <wp:positionH relativeFrom="column">
                  <wp:posOffset>3800475</wp:posOffset>
                </wp:positionH>
                <wp:positionV relativeFrom="page">
                  <wp:posOffset>6238875</wp:posOffset>
                </wp:positionV>
                <wp:extent cx="2628900" cy="876300"/>
                <wp:effectExtent l="0" t="0" r="0" b="0"/>
                <wp:wrapNone/>
                <wp:docPr id="4" name="Text Box 4"/>
                <wp:cNvGraphicFramePr/>
                <a:graphic xmlns:a="http://schemas.openxmlformats.org/drawingml/2006/main">
                  <a:graphicData uri="http://schemas.microsoft.com/office/word/2010/wordprocessingShape">
                    <wps:wsp>
                      <wps:cNvSpPr txBox="1"/>
                      <wps:spPr>
                        <a:xfrm>
                          <a:off x="0" y="0"/>
                          <a:ext cx="2628900" cy="876300"/>
                        </a:xfrm>
                        <a:prstGeom prst="rect">
                          <a:avLst/>
                        </a:prstGeom>
                        <a:no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BA045F" w:rsidRPr="00002983" w:rsidRDefault="00BA045F" w:rsidP="00CF4D26">
                            <w:pPr>
                              <w:jc w:val="center"/>
                              <w:rPr>
                                <w:rFonts w:ascii="Calibri Light" w:hAnsi="Calibri Light"/>
                                <w:sz w:val="32"/>
                                <w:szCs w:val="32"/>
                              </w:rPr>
                            </w:pPr>
                            <w:r>
                              <w:rPr>
                                <w:rFonts w:ascii="Calibri Light" w:hAnsi="Calibri Light"/>
                                <w:sz w:val="32"/>
                                <w:szCs w:val="32"/>
                              </w:rPr>
                              <w:t xml:space="preserve">31 Gifts Project Team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B609E" id="Text Box 4" o:spid="_x0000_s1028" type="#_x0000_t202" style="position:absolute;margin-left:299.25pt;margin-top:491.25pt;width:207pt;height:6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" filled="f" stroked="f">
                <v:textbox>
                  <w:txbxContent>
                    <w:p w:rsidR="00BA045F" w:rsidRPr="00002983" w:rsidRDefault="00BA045F" w:rsidP="00CF4D26">
                      <w:pPr>
                        <w:jc w:val="center"/>
                        <w:rPr>
                          <w:rFonts w:ascii="Calibri Light" w:hAnsi="Calibri Light"/>
                          <w:sz w:val="32"/>
                          <w:szCs w:val="32"/>
                        </w:rPr>
                      </w:pPr>
                      <w:r>
                        <w:rPr>
                          <w:rFonts w:ascii="Calibri Light" w:hAnsi="Calibri Light"/>
                          <w:sz w:val="32"/>
                          <w:szCs w:val="32"/>
                        </w:rPr>
                        <w:t xml:space="preserve">31 Gifts Project Team </w:t>
                      </w:r>
                    </w:p>
                  </w:txbxContent>
                </v:textbox>
                <w10:wrap anchory="page"/>
              </v:shape>
            </w:pict>
          </mc:Fallback>
        </mc:AlternateContent>
      </w:r>
    </w:p>
    <w:p w:rsidR="00716260" w:rsidRDefault="00716260" w:rsidP="00CF10BD">
      <w:pPr>
        <w:pStyle w:val="LWSubhead"/>
      </w:pPr>
    </w:p>
    <w:p w:rsidR="00716260" w:rsidRDefault="00716260" w:rsidP="00CF10BD">
      <w:pPr>
        <w:pStyle w:val="LWSubhead"/>
      </w:pPr>
    </w:p>
    <w:p w:rsidR="00130AF1" w:rsidRDefault="00B01B7B" w:rsidP="00CF10BD">
      <w:pPr>
        <w:pStyle w:val="LWSubhead"/>
      </w:pPr>
      <w:r w:rsidRPr="00002983">
        <w:br/>
      </w:r>
    </w:p>
    <w:p w:rsidR="00615929" w:rsidRDefault="00615929" w:rsidP="00CF10BD">
      <w:pPr>
        <w:pStyle w:val="LWSubhead"/>
      </w:pPr>
    </w:p>
    <w:p w:rsidR="009D6857" w:rsidRDefault="009D6857" w:rsidP="00CF10BD">
      <w:pPr>
        <w:pStyle w:val="LWSubhead"/>
      </w:pPr>
    </w:p>
    <w:p w:rsidR="004773FF" w:rsidRDefault="00860956" w:rsidP="00362BFF">
      <w:pPr>
        <w:pStyle w:val="LWSubhead"/>
      </w:pPr>
      <w:r>
        <w:rPr>
          <w:noProof/>
        </w:rPr>
        <w:drawing>
          <wp:inline distT="0" distB="0" distL="0" distR="0" wp14:anchorId="7457512F" wp14:editId="72AC2D1C">
            <wp:extent cx="1638300" cy="622300"/>
            <wp:effectExtent l="0" t="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ri.angalich@oxford_BPMark_web_base.jpg"/>
                    <pic:cNvPicPr/>
                  </pic:nvPicPr>
                  <pic:blipFill>
                    <a:blip r:embed="rId9">
                      <a:clrChange>
                        <a:clrFrom>
                          <a:srgbClr val="FFFCFC"/>
                        </a:clrFrom>
                        <a:clrTo>
                          <a:srgbClr val="FFFCFC">
                            <a:alpha val="0"/>
                          </a:srgbClr>
                        </a:clrTo>
                      </a:clrChange>
                      <a:extLst>
                        <a:ext uri="{28A0092B-C50C-407E-A947-70E740481C1C}">
                          <a14:useLocalDpi xmlns:a14="http://schemas.microsoft.com/office/drawing/2010/main" val="0"/>
                        </a:ext>
                      </a:extLst>
                    </a:blip>
                    <a:stretch>
                      <a:fillRect/>
                    </a:stretch>
                  </pic:blipFill>
                  <pic:spPr>
                    <a:xfrm>
                      <a:off x="0" y="0"/>
                      <a:ext cx="1638300" cy="622300"/>
                    </a:xfrm>
                    <a:prstGeom prst="rect">
                      <a:avLst/>
                    </a:prstGeom>
                  </pic:spPr>
                </pic:pic>
              </a:graphicData>
            </a:graphic>
          </wp:inline>
        </w:drawing>
      </w:r>
    </w:p>
    <w:sdt>
      <w:sdtPr>
        <w:rPr>
          <w:rFonts w:ascii="Calibri" w:eastAsiaTheme="minorEastAsia" w:hAnsi="Calibri" w:cstheme="minorBidi"/>
          <w:b w:val="0"/>
          <w:bCs w:val="0"/>
          <w:color w:val="auto"/>
          <w:sz w:val="22"/>
          <w:szCs w:val="24"/>
        </w:rPr>
        <w:id w:val="194963900"/>
        <w:docPartObj>
          <w:docPartGallery w:val="Table of Contents"/>
          <w:docPartUnique/>
        </w:docPartObj>
      </w:sdtPr>
      <w:sdtEndPr>
        <w:rPr>
          <w:rFonts w:asciiTheme="majorHAnsi" w:eastAsiaTheme="majorEastAsia" w:hAnsiTheme="majorHAnsi" w:cstheme="majorBidi"/>
          <w:b/>
          <w:bCs/>
          <w:noProof/>
          <w:color w:val="007CB9" w:themeColor="accent1"/>
          <w:sz w:val="36"/>
          <w:szCs w:val="28"/>
        </w:rPr>
      </w:sdtEndPr>
      <w:sdtContent>
        <w:sdt>
          <w:sdtPr>
            <w:rPr>
              <w:rFonts w:asciiTheme="minorHAnsi" w:eastAsiaTheme="minorHAnsi" w:hAnsiTheme="minorHAnsi" w:cstheme="minorBidi"/>
              <w:b w:val="0"/>
              <w:bCs w:val="0"/>
              <w:color w:val="auto"/>
              <w:sz w:val="22"/>
              <w:szCs w:val="22"/>
            </w:rPr>
            <w:id w:val="-1558158206"/>
            <w:docPartObj>
              <w:docPartGallery w:val="Table of Contents"/>
              <w:docPartUnique/>
            </w:docPartObj>
          </w:sdtPr>
          <w:sdtEndPr>
            <w:rPr>
              <w:rFonts w:ascii="Calibri" w:eastAsiaTheme="minorEastAsia" w:hAnsi="Calibri"/>
              <w:noProof/>
              <w:szCs w:val="24"/>
            </w:rPr>
          </w:sdtEndPr>
          <w:sdtContent>
            <w:p w:rsidR="002945C8" w:rsidRDefault="002945C8" w:rsidP="002945C8">
              <w:pPr>
                <w:pStyle w:val="TOCHeading"/>
                <w:spacing w:before="0" w:line="240" w:lineRule="auto"/>
              </w:pPr>
              <w:r>
                <w:t>Table of Contents</w:t>
              </w:r>
            </w:p>
            <w:p w:rsidR="000A4642" w:rsidRDefault="002945C8">
              <w:pPr>
                <w:pStyle w:val="TOC1"/>
                <w:tabs>
                  <w:tab w:val="right" w:leader="dot" w:pos="8630"/>
                </w:tabs>
                <w:rPr>
                  <w:rFonts w:asciiTheme="minorHAnsi" w:hAnsiTheme="minorHAnsi"/>
                  <w:b w:val="0"/>
                  <w:noProof/>
                  <w:szCs w:val="22"/>
                </w:rPr>
              </w:pPr>
              <w:r>
                <w:rPr>
                  <w:b w:val="0"/>
                </w:rPr>
                <w:fldChar w:fldCharType="begin"/>
              </w:r>
              <w:r>
                <w:instrText xml:space="preserve"> TOC \o "1-3" \h \z \u </w:instrText>
              </w:r>
              <w:r>
                <w:rPr>
                  <w:b w:val="0"/>
                </w:rPr>
                <w:fldChar w:fldCharType="separate"/>
              </w:r>
              <w:hyperlink w:anchor="_Toc443466309" w:history="1">
                <w:r w:rsidR="000A4642" w:rsidRPr="007B2908">
                  <w:rPr>
                    <w:rStyle w:val="Hyperlink"/>
                    <w:noProof/>
                  </w:rPr>
                  <w:t>Overview:</w:t>
                </w:r>
                <w:r w:rsidR="000A4642">
                  <w:rPr>
                    <w:noProof/>
                    <w:webHidden/>
                  </w:rPr>
                  <w:tab/>
                </w:r>
                <w:r w:rsidR="000A4642">
                  <w:rPr>
                    <w:noProof/>
                    <w:webHidden/>
                  </w:rPr>
                  <w:fldChar w:fldCharType="begin"/>
                </w:r>
                <w:r w:rsidR="000A4642">
                  <w:rPr>
                    <w:noProof/>
                    <w:webHidden/>
                  </w:rPr>
                  <w:instrText xml:space="preserve"> PAGEREF _Toc443466309 \h </w:instrText>
                </w:r>
                <w:r w:rsidR="000A4642">
                  <w:rPr>
                    <w:noProof/>
                    <w:webHidden/>
                  </w:rPr>
                </w:r>
                <w:r w:rsidR="000A4642">
                  <w:rPr>
                    <w:noProof/>
                    <w:webHidden/>
                  </w:rPr>
                  <w:fldChar w:fldCharType="separate"/>
                </w:r>
                <w:r w:rsidR="000A4642">
                  <w:rPr>
                    <w:noProof/>
                    <w:webHidden/>
                  </w:rPr>
                  <w:t>3</w:t>
                </w:r>
                <w:r w:rsidR="000A4642">
                  <w:rPr>
                    <w:noProof/>
                    <w:webHidden/>
                  </w:rPr>
                  <w:fldChar w:fldCharType="end"/>
                </w:r>
              </w:hyperlink>
            </w:p>
            <w:p w:rsidR="000A4642" w:rsidRDefault="000A4642">
              <w:pPr>
                <w:pStyle w:val="TOC1"/>
                <w:tabs>
                  <w:tab w:val="right" w:leader="dot" w:pos="8630"/>
                </w:tabs>
                <w:rPr>
                  <w:rFonts w:asciiTheme="minorHAnsi" w:hAnsiTheme="minorHAnsi"/>
                  <w:b w:val="0"/>
                  <w:noProof/>
                  <w:szCs w:val="22"/>
                </w:rPr>
              </w:pPr>
              <w:hyperlink w:anchor="_Toc443466310" w:history="1">
                <w:r w:rsidRPr="007B2908">
                  <w:rPr>
                    <w:rStyle w:val="Hyperlink"/>
                    <w:noProof/>
                  </w:rPr>
                  <w:t>UI Look &amp; Feel:</w:t>
                </w:r>
                <w:r>
                  <w:rPr>
                    <w:noProof/>
                    <w:webHidden/>
                  </w:rPr>
                  <w:tab/>
                </w:r>
                <w:r>
                  <w:rPr>
                    <w:noProof/>
                    <w:webHidden/>
                  </w:rPr>
                  <w:fldChar w:fldCharType="begin"/>
                </w:r>
                <w:r>
                  <w:rPr>
                    <w:noProof/>
                    <w:webHidden/>
                  </w:rPr>
                  <w:instrText xml:space="preserve"> PAGEREF _Toc443466310 \h </w:instrText>
                </w:r>
                <w:r>
                  <w:rPr>
                    <w:noProof/>
                    <w:webHidden/>
                  </w:rPr>
                </w:r>
                <w:r>
                  <w:rPr>
                    <w:noProof/>
                    <w:webHidden/>
                  </w:rPr>
                  <w:fldChar w:fldCharType="separate"/>
                </w:r>
                <w:r>
                  <w:rPr>
                    <w:noProof/>
                    <w:webHidden/>
                  </w:rPr>
                  <w:t>3</w:t>
                </w:r>
                <w:r>
                  <w:rPr>
                    <w:noProof/>
                    <w:webHidden/>
                  </w:rPr>
                  <w:fldChar w:fldCharType="end"/>
                </w:r>
              </w:hyperlink>
            </w:p>
            <w:p w:rsidR="000A4642" w:rsidRDefault="000A4642">
              <w:pPr>
                <w:pStyle w:val="TOC1"/>
                <w:tabs>
                  <w:tab w:val="right" w:leader="dot" w:pos="8630"/>
                </w:tabs>
                <w:rPr>
                  <w:rFonts w:asciiTheme="minorHAnsi" w:hAnsiTheme="minorHAnsi"/>
                  <w:b w:val="0"/>
                  <w:noProof/>
                  <w:szCs w:val="22"/>
                </w:rPr>
              </w:pPr>
              <w:hyperlink w:anchor="_Toc443466311" w:history="1">
                <w:r w:rsidRPr="007B2908">
                  <w:rPr>
                    <w:rStyle w:val="Hyperlink"/>
                    <w:noProof/>
                  </w:rPr>
                  <w:t>Report Execution/Email Response:</w:t>
                </w:r>
                <w:r>
                  <w:rPr>
                    <w:noProof/>
                    <w:webHidden/>
                  </w:rPr>
                  <w:tab/>
                </w:r>
                <w:r>
                  <w:rPr>
                    <w:noProof/>
                    <w:webHidden/>
                  </w:rPr>
                  <w:fldChar w:fldCharType="begin"/>
                </w:r>
                <w:r>
                  <w:rPr>
                    <w:noProof/>
                    <w:webHidden/>
                  </w:rPr>
                  <w:instrText xml:space="preserve"> PAGEREF _Toc443466311 \h </w:instrText>
                </w:r>
                <w:r>
                  <w:rPr>
                    <w:noProof/>
                    <w:webHidden/>
                  </w:rPr>
                </w:r>
                <w:r>
                  <w:rPr>
                    <w:noProof/>
                    <w:webHidden/>
                  </w:rPr>
                  <w:fldChar w:fldCharType="separate"/>
                </w:r>
                <w:r>
                  <w:rPr>
                    <w:noProof/>
                    <w:webHidden/>
                  </w:rPr>
                  <w:t>3</w:t>
                </w:r>
                <w:r>
                  <w:rPr>
                    <w:noProof/>
                    <w:webHidden/>
                  </w:rPr>
                  <w:fldChar w:fldCharType="end"/>
                </w:r>
              </w:hyperlink>
            </w:p>
            <w:p w:rsidR="000A4642" w:rsidRDefault="000A4642">
              <w:pPr>
                <w:pStyle w:val="TOC1"/>
                <w:tabs>
                  <w:tab w:val="right" w:leader="dot" w:pos="8630"/>
                </w:tabs>
                <w:rPr>
                  <w:rFonts w:asciiTheme="minorHAnsi" w:hAnsiTheme="minorHAnsi"/>
                  <w:b w:val="0"/>
                  <w:noProof/>
                  <w:szCs w:val="22"/>
                </w:rPr>
              </w:pPr>
              <w:hyperlink w:anchor="_Toc443466312" w:history="1">
                <w:r w:rsidRPr="007B2908">
                  <w:rPr>
                    <w:rStyle w:val="Hyperlink"/>
                    <w:noProof/>
                  </w:rPr>
                  <w:t>JSP Screens:</w:t>
                </w:r>
                <w:r>
                  <w:rPr>
                    <w:noProof/>
                    <w:webHidden/>
                  </w:rPr>
                  <w:tab/>
                </w:r>
                <w:r>
                  <w:rPr>
                    <w:noProof/>
                    <w:webHidden/>
                  </w:rPr>
                  <w:fldChar w:fldCharType="begin"/>
                </w:r>
                <w:r>
                  <w:rPr>
                    <w:noProof/>
                    <w:webHidden/>
                  </w:rPr>
                  <w:instrText xml:space="preserve"> PAGEREF _Toc443466312 \h </w:instrText>
                </w:r>
                <w:r>
                  <w:rPr>
                    <w:noProof/>
                    <w:webHidden/>
                  </w:rPr>
                </w:r>
                <w:r>
                  <w:rPr>
                    <w:noProof/>
                    <w:webHidden/>
                  </w:rPr>
                  <w:fldChar w:fldCharType="separate"/>
                </w:r>
                <w:r>
                  <w:rPr>
                    <w:noProof/>
                    <w:webHidden/>
                  </w:rPr>
                  <w:t>3</w:t>
                </w:r>
                <w:r>
                  <w:rPr>
                    <w:noProof/>
                    <w:webHidden/>
                  </w:rPr>
                  <w:fldChar w:fldCharType="end"/>
                </w:r>
              </w:hyperlink>
            </w:p>
            <w:p w:rsidR="000A4642" w:rsidRDefault="000A4642">
              <w:pPr>
                <w:pStyle w:val="TOC1"/>
                <w:tabs>
                  <w:tab w:val="right" w:leader="dot" w:pos="8630"/>
                </w:tabs>
                <w:rPr>
                  <w:rFonts w:asciiTheme="minorHAnsi" w:hAnsiTheme="minorHAnsi"/>
                  <w:b w:val="0"/>
                  <w:noProof/>
                  <w:szCs w:val="22"/>
                </w:rPr>
              </w:pPr>
              <w:hyperlink w:anchor="_Toc443466313" w:history="1">
                <w:r w:rsidRPr="007B2908">
                  <w:rPr>
                    <w:rStyle w:val="Hyperlink"/>
                    <w:noProof/>
                  </w:rPr>
                  <w:t>Java Code:</w:t>
                </w:r>
                <w:r>
                  <w:rPr>
                    <w:noProof/>
                    <w:webHidden/>
                  </w:rPr>
                  <w:tab/>
                </w:r>
                <w:r>
                  <w:rPr>
                    <w:noProof/>
                    <w:webHidden/>
                  </w:rPr>
                  <w:fldChar w:fldCharType="begin"/>
                </w:r>
                <w:r>
                  <w:rPr>
                    <w:noProof/>
                    <w:webHidden/>
                  </w:rPr>
                  <w:instrText xml:space="preserve"> PAGEREF _Toc443466313 \h </w:instrText>
                </w:r>
                <w:r>
                  <w:rPr>
                    <w:noProof/>
                    <w:webHidden/>
                  </w:rPr>
                </w:r>
                <w:r>
                  <w:rPr>
                    <w:noProof/>
                    <w:webHidden/>
                  </w:rPr>
                  <w:fldChar w:fldCharType="separate"/>
                </w:r>
                <w:r>
                  <w:rPr>
                    <w:noProof/>
                    <w:webHidden/>
                  </w:rPr>
                  <w:t>4</w:t>
                </w:r>
                <w:r>
                  <w:rPr>
                    <w:noProof/>
                    <w:webHidden/>
                  </w:rPr>
                  <w:fldChar w:fldCharType="end"/>
                </w:r>
              </w:hyperlink>
            </w:p>
            <w:p w:rsidR="000A4642" w:rsidRDefault="000A4642">
              <w:pPr>
                <w:pStyle w:val="TOC1"/>
                <w:tabs>
                  <w:tab w:val="right" w:leader="dot" w:pos="8630"/>
                </w:tabs>
                <w:rPr>
                  <w:rFonts w:asciiTheme="minorHAnsi" w:hAnsiTheme="minorHAnsi"/>
                  <w:b w:val="0"/>
                  <w:noProof/>
                  <w:szCs w:val="22"/>
                </w:rPr>
              </w:pPr>
              <w:hyperlink w:anchor="_Toc443466314" w:history="1">
                <w:r w:rsidRPr="007B2908">
                  <w:rPr>
                    <w:rStyle w:val="Hyperlink"/>
                    <w:noProof/>
                  </w:rPr>
                  <w:t>Configuration:</w:t>
                </w:r>
                <w:r>
                  <w:rPr>
                    <w:noProof/>
                    <w:webHidden/>
                  </w:rPr>
                  <w:tab/>
                </w:r>
                <w:r>
                  <w:rPr>
                    <w:noProof/>
                    <w:webHidden/>
                  </w:rPr>
                  <w:fldChar w:fldCharType="begin"/>
                </w:r>
                <w:r>
                  <w:rPr>
                    <w:noProof/>
                    <w:webHidden/>
                  </w:rPr>
                  <w:instrText xml:space="preserve"> PAGEREF _Toc443466314 \h </w:instrText>
                </w:r>
                <w:r>
                  <w:rPr>
                    <w:noProof/>
                    <w:webHidden/>
                  </w:rPr>
                </w:r>
                <w:r>
                  <w:rPr>
                    <w:noProof/>
                    <w:webHidden/>
                  </w:rPr>
                  <w:fldChar w:fldCharType="separate"/>
                </w:r>
                <w:r>
                  <w:rPr>
                    <w:noProof/>
                    <w:webHidden/>
                  </w:rPr>
                  <w:t>4</w:t>
                </w:r>
                <w:r>
                  <w:rPr>
                    <w:noProof/>
                    <w:webHidden/>
                  </w:rPr>
                  <w:fldChar w:fldCharType="end"/>
                </w:r>
              </w:hyperlink>
            </w:p>
            <w:p w:rsidR="000A4642" w:rsidRDefault="000A4642">
              <w:pPr>
                <w:pStyle w:val="TOC1"/>
                <w:tabs>
                  <w:tab w:val="right" w:leader="dot" w:pos="8630"/>
                </w:tabs>
                <w:rPr>
                  <w:rFonts w:asciiTheme="minorHAnsi" w:hAnsiTheme="minorHAnsi"/>
                  <w:b w:val="0"/>
                  <w:noProof/>
                  <w:szCs w:val="22"/>
                </w:rPr>
              </w:pPr>
              <w:hyperlink w:anchor="_Toc443466315" w:history="1">
                <w:r w:rsidRPr="007B2908">
                  <w:rPr>
                    <w:rStyle w:val="Hyperlink"/>
                    <w:noProof/>
                  </w:rPr>
                  <w:t>Crontabs/Scripts:</w:t>
                </w:r>
                <w:r>
                  <w:rPr>
                    <w:noProof/>
                    <w:webHidden/>
                  </w:rPr>
                  <w:tab/>
                </w:r>
                <w:r>
                  <w:rPr>
                    <w:noProof/>
                    <w:webHidden/>
                  </w:rPr>
                  <w:fldChar w:fldCharType="begin"/>
                </w:r>
                <w:r>
                  <w:rPr>
                    <w:noProof/>
                    <w:webHidden/>
                  </w:rPr>
                  <w:instrText xml:space="preserve"> PAGEREF _Toc443466315 \h </w:instrText>
                </w:r>
                <w:r>
                  <w:rPr>
                    <w:noProof/>
                    <w:webHidden/>
                  </w:rPr>
                </w:r>
                <w:r>
                  <w:rPr>
                    <w:noProof/>
                    <w:webHidden/>
                  </w:rPr>
                  <w:fldChar w:fldCharType="separate"/>
                </w:r>
                <w:r>
                  <w:rPr>
                    <w:noProof/>
                    <w:webHidden/>
                  </w:rPr>
                  <w:t>9</w:t>
                </w:r>
                <w:r>
                  <w:rPr>
                    <w:noProof/>
                    <w:webHidden/>
                  </w:rPr>
                  <w:fldChar w:fldCharType="end"/>
                </w:r>
              </w:hyperlink>
            </w:p>
            <w:p w:rsidR="000A4642" w:rsidRDefault="000A4642">
              <w:pPr>
                <w:pStyle w:val="TOC1"/>
                <w:tabs>
                  <w:tab w:val="right" w:leader="dot" w:pos="8630"/>
                </w:tabs>
                <w:rPr>
                  <w:rFonts w:asciiTheme="minorHAnsi" w:hAnsiTheme="minorHAnsi"/>
                  <w:b w:val="0"/>
                  <w:noProof/>
                  <w:szCs w:val="22"/>
                </w:rPr>
              </w:pPr>
              <w:hyperlink w:anchor="_Toc443466316" w:history="1">
                <w:r w:rsidRPr="007B2908">
                  <w:rPr>
                    <w:rStyle w:val="Hyperlink"/>
                    <w:noProof/>
                  </w:rPr>
                  <w:t>B2B SFTP Server Connection:</w:t>
                </w:r>
                <w:r>
                  <w:rPr>
                    <w:noProof/>
                    <w:webHidden/>
                  </w:rPr>
                  <w:tab/>
                </w:r>
                <w:r>
                  <w:rPr>
                    <w:noProof/>
                    <w:webHidden/>
                  </w:rPr>
                  <w:fldChar w:fldCharType="begin"/>
                </w:r>
                <w:r>
                  <w:rPr>
                    <w:noProof/>
                    <w:webHidden/>
                  </w:rPr>
                  <w:instrText xml:space="preserve"> PAGEREF _Toc443466316 \h </w:instrText>
                </w:r>
                <w:r>
                  <w:rPr>
                    <w:noProof/>
                    <w:webHidden/>
                  </w:rPr>
                </w:r>
                <w:r>
                  <w:rPr>
                    <w:noProof/>
                    <w:webHidden/>
                  </w:rPr>
                  <w:fldChar w:fldCharType="separate"/>
                </w:r>
                <w:r>
                  <w:rPr>
                    <w:noProof/>
                    <w:webHidden/>
                  </w:rPr>
                  <w:t>9</w:t>
                </w:r>
                <w:r>
                  <w:rPr>
                    <w:noProof/>
                    <w:webHidden/>
                  </w:rPr>
                  <w:fldChar w:fldCharType="end"/>
                </w:r>
              </w:hyperlink>
            </w:p>
            <w:p w:rsidR="000A4642" w:rsidRDefault="000A4642">
              <w:pPr>
                <w:pStyle w:val="TOC1"/>
                <w:tabs>
                  <w:tab w:val="right" w:leader="dot" w:pos="8630"/>
                </w:tabs>
                <w:rPr>
                  <w:rFonts w:asciiTheme="minorHAnsi" w:hAnsiTheme="minorHAnsi"/>
                  <w:b w:val="0"/>
                  <w:noProof/>
                  <w:szCs w:val="22"/>
                </w:rPr>
              </w:pPr>
              <w:hyperlink w:anchor="_Toc443466317" w:history="1">
                <w:r w:rsidRPr="007B2908">
                  <w:rPr>
                    <w:rStyle w:val="Hyperlink"/>
                    <w:noProof/>
                  </w:rPr>
                  <w:t>Assumptions/One-Time Setup Tasks:</w:t>
                </w:r>
                <w:r>
                  <w:rPr>
                    <w:noProof/>
                    <w:webHidden/>
                  </w:rPr>
                  <w:tab/>
                </w:r>
                <w:r>
                  <w:rPr>
                    <w:noProof/>
                    <w:webHidden/>
                  </w:rPr>
                  <w:fldChar w:fldCharType="begin"/>
                </w:r>
                <w:r>
                  <w:rPr>
                    <w:noProof/>
                    <w:webHidden/>
                  </w:rPr>
                  <w:instrText xml:space="preserve"> PAGEREF _Toc443466317 \h </w:instrText>
                </w:r>
                <w:r>
                  <w:rPr>
                    <w:noProof/>
                    <w:webHidden/>
                  </w:rPr>
                </w:r>
                <w:r>
                  <w:rPr>
                    <w:noProof/>
                    <w:webHidden/>
                  </w:rPr>
                  <w:fldChar w:fldCharType="separate"/>
                </w:r>
                <w:r>
                  <w:rPr>
                    <w:noProof/>
                    <w:webHidden/>
                  </w:rPr>
                  <w:t>9</w:t>
                </w:r>
                <w:r>
                  <w:rPr>
                    <w:noProof/>
                    <w:webHidden/>
                  </w:rPr>
                  <w:fldChar w:fldCharType="end"/>
                </w:r>
              </w:hyperlink>
            </w:p>
            <w:p w:rsidR="002945C8" w:rsidRDefault="002945C8" w:rsidP="002945C8">
              <w:pPr>
                <w:rPr>
                  <w:b/>
                  <w:bCs/>
                  <w:noProof/>
                </w:rPr>
              </w:pPr>
              <w:r>
                <w:rPr>
                  <w:b/>
                  <w:bCs/>
                  <w:noProof/>
                </w:rPr>
                <w:fldChar w:fldCharType="end"/>
              </w:r>
            </w:p>
          </w:sdtContent>
        </w:sdt>
        <w:p w:rsidR="000B0EA1" w:rsidRDefault="000B18DC" w:rsidP="002945C8">
          <w:pPr>
            <w:pStyle w:val="TOCHeading"/>
          </w:pPr>
        </w:p>
      </w:sdtContent>
    </w:sdt>
    <w:p w:rsidR="004773FF" w:rsidRDefault="004773FF" w:rsidP="00362BFF">
      <w:pPr>
        <w:pStyle w:val="LWSubhead"/>
      </w:pPr>
      <w:bookmarkStart w:id="0" w:name="_GoBack"/>
      <w:bookmarkEnd w:id="0"/>
    </w:p>
    <w:p w:rsidR="004773FF" w:rsidRPr="004773FF" w:rsidRDefault="004773FF" w:rsidP="00362BFF">
      <w:pPr>
        <w:pStyle w:val="LWSubhead"/>
      </w:pPr>
    </w:p>
    <w:p w:rsidR="0081639C" w:rsidRPr="00427B29" w:rsidRDefault="00130AF1" w:rsidP="00391879">
      <w:pPr>
        <w:pStyle w:val="Heading1"/>
      </w:pPr>
      <w:r>
        <w:rPr>
          <w:color w:val="B61508"/>
          <w:sz w:val="30"/>
        </w:rPr>
        <w:br w:type="page"/>
      </w:r>
    </w:p>
    <w:p w:rsidR="00950A3A" w:rsidRDefault="00950A3A" w:rsidP="00950A3A">
      <w:pPr>
        <w:pStyle w:val="Heading1"/>
      </w:pPr>
      <w:bookmarkStart w:id="1" w:name="_Toc443466309"/>
      <w:r>
        <w:lastRenderedPageBreak/>
        <w:t>Overview:</w:t>
      </w:r>
      <w:bookmarkEnd w:id="1"/>
    </w:p>
    <w:p w:rsidR="00950A3A" w:rsidRPr="00950A3A" w:rsidRDefault="00950A3A" w:rsidP="00950A3A"/>
    <w:p w:rsidR="00950A3A" w:rsidRDefault="005B107F" w:rsidP="00950A3A">
      <w:pPr>
        <w:rPr>
          <w:rFonts w:cs="Arial"/>
          <w:szCs w:val="22"/>
        </w:rPr>
      </w:pPr>
      <w:r>
        <w:rPr>
          <w:rFonts w:cs="Arial"/>
          <w:szCs w:val="22"/>
        </w:rPr>
        <w:t>This</w:t>
      </w:r>
      <w:r w:rsidR="00A75497">
        <w:rPr>
          <w:rFonts w:cs="Arial"/>
          <w:szCs w:val="22"/>
        </w:rPr>
        <w:t xml:space="preserve"> is for recording any</w:t>
      </w:r>
      <w:r w:rsidR="002C7F2D">
        <w:rPr>
          <w:rFonts w:cs="Arial"/>
          <w:szCs w:val="22"/>
        </w:rPr>
        <w:t xml:space="preserve">/all parts of the TOG Report process and setup. </w:t>
      </w:r>
    </w:p>
    <w:p w:rsidR="002C7F2D" w:rsidRDefault="002C7F2D" w:rsidP="002C7F2D">
      <w:pPr>
        <w:pStyle w:val="Heading1"/>
      </w:pPr>
      <w:bookmarkStart w:id="2" w:name="_Toc443466310"/>
      <w:r>
        <w:t>UI Look &amp; Feel:</w:t>
      </w:r>
      <w:bookmarkEnd w:id="2"/>
    </w:p>
    <w:p w:rsidR="003221C4" w:rsidRPr="00502237" w:rsidRDefault="00E2451B" w:rsidP="003221C4">
      <w:pPr>
        <w:pStyle w:val="LWBullets"/>
        <w:numPr>
          <w:ilvl w:val="0"/>
          <w:numId w:val="1"/>
        </w:numPr>
      </w:pPr>
      <w:r>
        <w:t xml:space="preserve">The following UI screen allows the user to select 1 of 5 reports. </w:t>
      </w:r>
    </w:p>
    <w:p w:rsidR="003221C4" w:rsidRDefault="00E2451B" w:rsidP="003221C4">
      <w:pPr>
        <w:pStyle w:val="LWBullets"/>
      </w:pPr>
      <w:r>
        <w:t xml:space="preserve">Browse to: Business Intelligence – Reports. </w:t>
      </w:r>
    </w:p>
    <w:p w:rsidR="00E2451B" w:rsidRPr="003221C4" w:rsidRDefault="00E2451B" w:rsidP="003221C4">
      <w:pPr>
        <w:pStyle w:val="LWBullets"/>
      </w:pPr>
      <w:r>
        <w:t xml:space="preserve">Select the report you wish to run, and click “Run Report”. </w:t>
      </w:r>
    </w:p>
    <w:p w:rsidR="003221C4" w:rsidRDefault="003221C4" w:rsidP="003221C4">
      <w:r>
        <w:rPr>
          <w:noProof/>
        </w:rPr>
        <w:drawing>
          <wp:inline distT="0" distB="0" distL="0" distR="0" wp14:anchorId="7ED920DA" wp14:editId="6ACE4AB9">
            <wp:extent cx="5473700" cy="1238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3700" cy="1238250"/>
                    </a:xfrm>
                    <a:prstGeom prst="rect">
                      <a:avLst/>
                    </a:prstGeom>
                    <a:noFill/>
                    <a:ln>
                      <a:noFill/>
                    </a:ln>
                  </pic:spPr>
                </pic:pic>
              </a:graphicData>
            </a:graphic>
          </wp:inline>
        </w:drawing>
      </w:r>
    </w:p>
    <w:p w:rsidR="0009736F" w:rsidRDefault="0009736F" w:rsidP="0009736F">
      <w:pPr>
        <w:pStyle w:val="LWBullets"/>
        <w:numPr>
          <w:ilvl w:val="0"/>
          <w:numId w:val="1"/>
        </w:numPr>
      </w:pPr>
      <w:r>
        <w:t xml:space="preserve">Only 1 </w:t>
      </w:r>
      <w:r>
        <w:t>report</w:t>
      </w:r>
      <w:r>
        <w:t xml:space="preserve"> can be selected at a time, and not more than 1. </w:t>
      </w:r>
    </w:p>
    <w:p w:rsidR="0009736F" w:rsidRPr="009D00B3" w:rsidRDefault="0009736F" w:rsidP="0009736F">
      <w:pPr>
        <w:pStyle w:val="LWBullets"/>
        <w:numPr>
          <w:ilvl w:val="0"/>
          <w:numId w:val="1"/>
        </w:numPr>
      </w:pPr>
      <w:r>
        <w:t xml:space="preserve">An email will be sent once the </w:t>
      </w:r>
      <w:r>
        <w:t>report</w:t>
      </w:r>
      <w:r>
        <w:t xml:space="preserve"> has been triggered. </w:t>
      </w:r>
    </w:p>
    <w:p w:rsidR="002C7F2D" w:rsidRDefault="002C7F2D" w:rsidP="002C7F2D">
      <w:pPr>
        <w:pStyle w:val="Heading1"/>
      </w:pPr>
      <w:bookmarkStart w:id="3" w:name="_Toc443466311"/>
      <w:r>
        <w:t>Report Execution/Email Response:</w:t>
      </w:r>
      <w:bookmarkEnd w:id="3"/>
    </w:p>
    <w:p w:rsidR="009D00B3" w:rsidRDefault="009D00B3" w:rsidP="009D00B3">
      <w:pPr>
        <w:pStyle w:val="LWBullets"/>
        <w:numPr>
          <w:ilvl w:val="0"/>
          <w:numId w:val="1"/>
        </w:numPr>
      </w:pPr>
      <w:r>
        <w:t xml:space="preserve">There are 2 ways that reports can be run. </w:t>
      </w:r>
    </w:p>
    <w:p w:rsidR="009D00B3" w:rsidRDefault="009D00B3" w:rsidP="009D00B3">
      <w:pPr>
        <w:pStyle w:val="LWBullets"/>
      </w:pPr>
      <w:r>
        <w:t>Manually (via Sterling “Reports” screen)</w:t>
      </w:r>
    </w:p>
    <w:p w:rsidR="009D00B3" w:rsidRDefault="009D00B3" w:rsidP="009D00B3">
      <w:pPr>
        <w:pStyle w:val="LWBullets"/>
      </w:pPr>
      <w:r>
        <w:t xml:space="preserve">Automatically (via </w:t>
      </w:r>
      <w:proofErr w:type="spellStart"/>
      <w:r>
        <w:t>crontabs</w:t>
      </w:r>
      <w:proofErr w:type="spellEnd"/>
      <w:r>
        <w:t xml:space="preserve"> running on the back end at predefined TOG times)</w:t>
      </w:r>
    </w:p>
    <w:p w:rsidR="00743C3E" w:rsidRDefault="00743C3E" w:rsidP="00743C3E">
      <w:pPr>
        <w:pStyle w:val="LWBullets"/>
        <w:numPr>
          <w:ilvl w:val="2"/>
          <w:numId w:val="1"/>
        </w:numPr>
      </w:pPr>
      <w:r>
        <w:t xml:space="preserve">07:00 – </w:t>
      </w:r>
      <w:proofErr w:type="spellStart"/>
      <w:r w:rsidRPr="00743C3E">
        <w:t>OpenOrders</w:t>
      </w:r>
      <w:proofErr w:type="spellEnd"/>
    </w:p>
    <w:p w:rsidR="00743C3E" w:rsidRDefault="00743C3E" w:rsidP="00743C3E">
      <w:pPr>
        <w:pStyle w:val="LWBullets"/>
        <w:numPr>
          <w:ilvl w:val="2"/>
          <w:numId w:val="1"/>
        </w:numPr>
      </w:pPr>
      <w:r>
        <w:t xml:space="preserve">19:15 – </w:t>
      </w:r>
      <w:proofErr w:type="spellStart"/>
      <w:r w:rsidRPr="00743C3E">
        <w:t>OpenOrders</w:t>
      </w:r>
      <w:proofErr w:type="spellEnd"/>
    </w:p>
    <w:p w:rsidR="00743C3E" w:rsidRDefault="00743C3E" w:rsidP="00743C3E">
      <w:pPr>
        <w:pStyle w:val="LWBullets"/>
        <w:numPr>
          <w:ilvl w:val="2"/>
          <w:numId w:val="1"/>
        </w:numPr>
      </w:pPr>
      <w:r>
        <w:t xml:space="preserve">14:40 – </w:t>
      </w:r>
      <w:proofErr w:type="spellStart"/>
      <w:r w:rsidRPr="00743C3E">
        <w:t>OpenOrders</w:t>
      </w:r>
      <w:proofErr w:type="spellEnd"/>
    </w:p>
    <w:p w:rsidR="00743C3E" w:rsidRDefault="00743C3E" w:rsidP="00743C3E">
      <w:pPr>
        <w:pStyle w:val="LWBullets"/>
        <w:numPr>
          <w:ilvl w:val="2"/>
          <w:numId w:val="1"/>
        </w:numPr>
      </w:pPr>
      <w:r>
        <w:t xml:space="preserve">17:55 – </w:t>
      </w:r>
      <w:proofErr w:type="spellStart"/>
      <w:r w:rsidRPr="00743C3E">
        <w:t>OpenOrders</w:t>
      </w:r>
      <w:proofErr w:type="spellEnd"/>
    </w:p>
    <w:p w:rsidR="00743C3E" w:rsidRDefault="00743C3E" w:rsidP="00743C3E">
      <w:pPr>
        <w:pStyle w:val="LWBullets"/>
        <w:numPr>
          <w:ilvl w:val="2"/>
          <w:numId w:val="1"/>
        </w:numPr>
      </w:pPr>
      <w:r>
        <w:t xml:space="preserve">08:10 – </w:t>
      </w:r>
      <w:proofErr w:type="spellStart"/>
      <w:r w:rsidRPr="00743C3E">
        <w:t>OpenOrderDetail</w:t>
      </w:r>
      <w:proofErr w:type="spellEnd"/>
    </w:p>
    <w:p w:rsidR="00743C3E" w:rsidRDefault="00743C3E" w:rsidP="00743C3E">
      <w:pPr>
        <w:pStyle w:val="LWBullets"/>
        <w:numPr>
          <w:ilvl w:val="2"/>
          <w:numId w:val="1"/>
        </w:numPr>
      </w:pPr>
      <w:r>
        <w:t xml:space="preserve">16:00 - </w:t>
      </w:r>
      <w:proofErr w:type="spellStart"/>
      <w:r w:rsidRPr="00743C3E">
        <w:t>BackOrdersSummary</w:t>
      </w:r>
      <w:proofErr w:type="spellEnd"/>
    </w:p>
    <w:p w:rsidR="00743C3E" w:rsidRDefault="00743C3E" w:rsidP="00743C3E">
      <w:pPr>
        <w:pStyle w:val="LWBullets"/>
        <w:numPr>
          <w:ilvl w:val="2"/>
          <w:numId w:val="1"/>
        </w:numPr>
      </w:pPr>
      <w:r>
        <w:t xml:space="preserve">06:45 – </w:t>
      </w:r>
      <w:proofErr w:type="spellStart"/>
      <w:r w:rsidRPr="00743C3E">
        <w:t>BackOrdersDetail</w:t>
      </w:r>
      <w:proofErr w:type="spellEnd"/>
    </w:p>
    <w:p w:rsidR="00743C3E" w:rsidRDefault="00743C3E" w:rsidP="00743C3E">
      <w:pPr>
        <w:pStyle w:val="LWBullets"/>
        <w:numPr>
          <w:ilvl w:val="2"/>
          <w:numId w:val="1"/>
        </w:numPr>
      </w:pPr>
      <w:r w:rsidRPr="00743C3E">
        <w:t xml:space="preserve">10:30 - </w:t>
      </w:r>
      <w:proofErr w:type="spellStart"/>
      <w:r w:rsidRPr="00743C3E">
        <w:t>OrderReconciliation</w:t>
      </w:r>
      <w:proofErr w:type="spellEnd"/>
    </w:p>
    <w:p w:rsidR="00B828FD" w:rsidRDefault="00743C3E" w:rsidP="00743C3E">
      <w:pPr>
        <w:pStyle w:val="LWBullets"/>
        <w:numPr>
          <w:ilvl w:val="0"/>
          <w:numId w:val="1"/>
        </w:numPr>
      </w:pPr>
      <w:r>
        <w:t xml:space="preserve">Each report will cause an email to be triggered </w:t>
      </w:r>
      <w:r w:rsidR="0009736F">
        <w:t xml:space="preserve">specifying that the report has been uploaded on the B2B server. </w:t>
      </w:r>
    </w:p>
    <w:p w:rsidR="00743C3E" w:rsidRDefault="00FB6FD7" w:rsidP="00B828FD">
      <w:pPr>
        <w:pStyle w:val="LWBullets"/>
      </w:pPr>
      <w:r w:rsidRPr="00FB6FD7">
        <w:t>REPORT_EMAIL</w:t>
      </w:r>
      <w:r>
        <w:t xml:space="preserve"> - </w:t>
      </w:r>
      <w:r w:rsidR="00B828FD">
        <w:t xml:space="preserve">Setup your desired distribution list in </w:t>
      </w:r>
      <w:r>
        <w:t>this</w:t>
      </w:r>
      <w:r w:rsidR="00B828FD">
        <w:t xml:space="preserve"> </w:t>
      </w:r>
      <w:proofErr w:type="spellStart"/>
      <w:proofErr w:type="gramStart"/>
      <w:r w:rsidR="00B828FD">
        <w:t>unix</w:t>
      </w:r>
      <w:proofErr w:type="spellEnd"/>
      <w:proofErr w:type="gramEnd"/>
      <w:r w:rsidR="00B828FD">
        <w:t xml:space="preserve"> ‘</w:t>
      </w:r>
      <w:proofErr w:type="spellStart"/>
      <w:r w:rsidR="00B828FD">
        <w:t>wasuse</w:t>
      </w:r>
      <w:r>
        <w:t>r</w:t>
      </w:r>
      <w:proofErr w:type="spellEnd"/>
      <w:r>
        <w:t>’ profile environment variable</w:t>
      </w:r>
      <w:r w:rsidR="00B828FD">
        <w:t xml:space="preserve">. </w:t>
      </w:r>
      <w:r w:rsidR="00C1637C">
        <w:t>(all boxes)</w:t>
      </w:r>
    </w:p>
    <w:p w:rsidR="00743C3E" w:rsidRPr="009D00B3" w:rsidRDefault="00743C3E" w:rsidP="00743C3E">
      <w:pPr>
        <w:pStyle w:val="LWBullets"/>
        <w:numPr>
          <w:ilvl w:val="0"/>
          <w:numId w:val="1"/>
        </w:numPr>
      </w:pPr>
      <w:r>
        <w:t>Each report will upload the required report encrypted to the B2B SFTP server. (and forwarded to TOG from here)</w:t>
      </w:r>
    </w:p>
    <w:p w:rsidR="002C7F2D" w:rsidRDefault="002C7F2D" w:rsidP="002C7F2D">
      <w:pPr>
        <w:pStyle w:val="Heading1"/>
      </w:pPr>
      <w:bookmarkStart w:id="4" w:name="_Toc443466312"/>
      <w:r>
        <w:t>JSP Screens:</w:t>
      </w:r>
      <w:bookmarkEnd w:id="4"/>
    </w:p>
    <w:p w:rsidR="00743C3E" w:rsidRDefault="00743C3E" w:rsidP="00743C3E">
      <w:pPr>
        <w:pStyle w:val="LWBullets"/>
        <w:numPr>
          <w:ilvl w:val="0"/>
          <w:numId w:val="1"/>
        </w:numPr>
      </w:pPr>
      <w:r>
        <w:t>/</w:t>
      </w:r>
      <w:proofErr w:type="spellStart"/>
      <w:r>
        <w:t>extn</w:t>
      </w:r>
      <w:proofErr w:type="spellEnd"/>
      <w:r>
        <w:t>/reports/</w:t>
      </w:r>
      <w:proofErr w:type="spellStart"/>
      <w:r>
        <w:t>tog_reports_anchor.jsp</w:t>
      </w:r>
      <w:proofErr w:type="spellEnd"/>
    </w:p>
    <w:p w:rsidR="00743C3E" w:rsidRPr="00743C3E" w:rsidRDefault="00743C3E" w:rsidP="00743C3E">
      <w:pPr>
        <w:pStyle w:val="LWBullets"/>
        <w:numPr>
          <w:ilvl w:val="0"/>
          <w:numId w:val="1"/>
        </w:numPr>
      </w:pPr>
      <w:r>
        <w:t>/</w:t>
      </w:r>
      <w:proofErr w:type="spellStart"/>
      <w:r>
        <w:t>extn</w:t>
      </w:r>
      <w:proofErr w:type="spellEnd"/>
      <w:r>
        <w:t>/reports/</w:t>
      </w:r>
      <w:proofErr w:type="spellStart"/>
      <w:r>
        <w:t>tog_reports_detail.jsp</w:t>
      </w:r>
      <w:proofErr w:type="spellEnd"/>
    </w:p>
    <w:p w:rsidR="002C7F2D" w:rsidRDefault="002C7F2D" w:rsidP="0036426D">
      <w:pPr>
        <w:pStyle w:val="Heading1"/>
      </w:pPr>
      <w:bookmarkStart w:id="5" w:name="_Toc443466313"/>
      <w:r>
        <w:lastRenderedPageBreak/>
        <w:t>Java Code:</w:t>
      </w:r>
      <w:bookmarkEnd w:id="5"/>
    </w:p>
    <w:p w:rsidR="0009736F" w:rsidRDefault="0009736F" w:rsidP="0009736F">
      <w:pPr>
        <w:pStyle w:val="LWBullets"/>
        <w:numPr>
          <w:ilvl w:val="0"/>
          <w:numId w:val="1"/>
        </w:numPr>
      </w:pPr>
      <w:r>
        <w:t>com.tog.agent.tools.TOGTriggerAgent.java</w:t>
      </w:r>
    </w:p>
    <w:p w:rsidR="0009736F" w:rsidRPr="004233F1" w:rsidRDefault="0009736F" w:rsidP="0009736F">
      <w:pPr>
        <w:pStyle w:val="LWBullets"/>
        <w:numPr>
          <w:ilvl w:val="0"/>
          <w:numId w:val="1"/>
        </w:numPr>
      </w:pPr>
      <w:r>
        <w:t>com.tog.agent.tools.TOGTriggerAgentQueueReader.java</w:t>
      </w:r>
    </w:p>
    <w:p w:rsidR="002C7F2D" w:rsidRDefault="002C7F2D" w:rsidP="002C7F2D">
      <w:pPr>
        <w:pStyle w:val="Heading1"/>
      </w:pPr>
      <w:bookmarkStart w:id="6" w:name="_Toc443466314"/>
      <w:r>
        <w:t>Configuration</w:t>
      </w:r>
      <w:r w:rsidR="000177EC">
        <w:t>:</w:t>
      </w:r>
      <w:bookmarkEnd w:id="6"/>
    </w:p>
    <w:p w:rsidR="00B05B59" w:rsidRPr="00B05B59" w:rsidRDefault="00B05B59" w:rsidP="00B05B59">
      <w:pPr>
        <w:pStyle w:val="LWBullets"/>
        <w:numPr>
          <w:ilvl w:val="0"/>
          <w:numId w:val="1"/>
        </w:numPr>
      </w:pPr>
      <w:r>
        <w:t xml:space="preserve">Application – Application Platform – Presentation – Resources – </w:t>
      </w:r>
      <w:proofErr w:type="spellStart"/>
      <w:r>
        <w:t>Sterling_Supply_Chain_Applications_Console</w:t>
      </w:r>
      <w:proofErr w:type="spellEnd"/>
      <w:r>
        <w:t xml:space="preserve"> – Entities – TOG Reports(</w:t>
      </w:r>
      <w:proofErr w:type="spellStart"/>
      <w:r>
        <w:t>TOGReports</w:t>
      </w:r>
      <w:proofErr w:type="spellEnd"/>
      <w:r>
        <w:t>)</w:t>
      </w:r>
    </w:p>
    <w:p w:rsidR="00110911" w:rsidRDefault="00B05B59" w:rsidP="00B05B59">
      <w:pPr>
        <w:ind w:firstLine="720"/>
      </w:pPr>
      <w:r>
        <w:rPr>
          <w:noProof/>
        </w:rPr>
        <w:drawing>
          <wp:inline distT="0" distB="0" distL="0" distR="0" wp14:anchorId="6A2385AE" wp14:editId="6FCC458A">
            <wp:extent cx="4514850" cy="24511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4850" cy="2451100"/>
                    </a:xfrm>
                    <a:prstGeom prst="rect">
                      <a:avLst/>
                    </a:prstGeom>
                    <a:noFill/>
                    <a:ln>
                      <a:noFill/>
                    </a:ln>
                  </pic:spPr>
                </pic:pic>
              </a:graphicData>
            </a:graphic>
          </wp:inline>
        </w:drawing>
      </w:r>
    </w:p>
    <w:p w:rsidR="00B05B59" w:rsidRDefault="00B05B59" w:rsidP="00B05B59">
      <w:pPr>
        <w:pStyle w:val="LWBullets"/>
        <w:numPr>
          <w:ilvl w:val="0"/>
          <w:numId w:val="1"/>
        </w:numPr>
      </w:pPr>
      <w:r>
        <w:t>TOG Reports (</w:t>
      </w:r>
      <w:proofErr w:type="spellStart"/>
      <w:r>
        <w:t>TOGReports</w:t>
      </w:r>
      <w:proofErr w:type="spellEnd"/>
      <w:r>
        <w:t>)</w:t>
      </w:r>
    </w:p>
    <w:p w:rsidR="00B05B59" w:rsidRDefault="00B05B59" w:rsidP="00B05B59">
      <w:pPr>
        <w:pStyle w:val="LWBullets"/>
        <w:numPr>
          <w:ilvl w:val="0"/>
          <w:numId w:val="0"/>
        </w:numPr>
        <w:ind w:left="720"/>
      </w:pPr>
      <w:r>
        <w:rPr>
          <w:noProof/>
        </w:rPr>
        <w:drawing>
          <wp:inline distT="0" distB="0" distL="0" distR="0" wp14:anchorId="0A94BD77" wp14:editId="07353B4D">
            <wp:extent cx="5480050" cy="10604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050" cy="1060450"/>
                    </a:xfrm>
                    <a:prstGeom prst="rect">
                      <a:avLst/>
                    </a:prstGeom>
                    <a:noFill/>
                    <a:ln>
                      <a:noFill/>
                    </a:ln>
                  </pic:spPr>
                </pic:pic>
              </a:graphicData>
            </a:graphic>
          </wp:inline>
        </w:drawing>
      </w:r>
    </w:p>
    <w:p w:rsidR="00B05B59" w:rsidRDefault="00B05B59" w:rsidP="00B05B59">
      <w:pPr>
        <w:pStyle w:val="LWBullets"/>
        <w:numPr>
          <w:ilvl w:val="0"/>
          <w:numId w:val="1"/>
        </w:numPr>
      </w:pPr>
      <w:r>
        <w:t>Report View (TOGRptViewL01)</w:t>
      </w:r>
    </w:p>
    <w:p w:rsidR="00B05B59" w:rsidRDefault="005B0F30" w:rsidP="00B05B59">
      <w:pPr>
        <w:pStyle w:val="LWBullets"/>
        <w:numPr>
          <w:ilvl w:val="0"/>
          <w:numId w:val="0"/>
        </w:numPr>
        <w:ind w:left="720"/>
      </w:pPr>
      <w:r>
        <w:rPr>
          <w:noProof/>
        </w:rPr>
        <w:drawing>
          <wp:inline distT="0" distB="0" distL="0" distR="0" wp14:anchorId="2030ADE0" wp14:editId="068B26FF">
            <wp:extent cx="5473700" cy="1644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700" cy="1644650"/>
                    </a:xfrm>
                    <a:prstGeom prst="rect">
                      <a:avLst/>
                    </a:prstGeom>
                    <a:noFill/>
                    <a:ln>
                      <a:noFill/>
                    </a:ln>
                  </pic:spPr>
                </pic:pic>
              </a:graphicData>
            </a:graphic>
          </wp:inline>
        </w:drawing>
      </w:r>
    </w:p>
    <w:p w:rsidR="005214D5" w:rsidRDefault="005214D5" w:rsidP="00B05B59">
      <w:pPr>
        <w:pStyle w:val="LWBullets"/>
        <w:numPr>
          <w:ilvl w:val="0"/>
          <w:numId w:val="0"/>
        </w:numPr>
        <w:ind w:left="720"/>
      </w:pPr>
    </w:p>
    <w:p w:rsidR="005214D5" w:rsidRDefault="005214D5" w:rsidP="00B05B59">
      <w:pPr>
        <w:pStyle w:val="LWBullets"/>
        <w:numPr>
          <w:ilvl w:val="0"/>
          <w:numId w:val="0"/>
        </w:numPr>
        <w:ind w:left="720"/>
      </w:pPr>
    </w:p>
    <w:p w:rsidR="005214D5" w:rsidRDefault="005214D5" w:rsidP="00B05B59">
      <w:pPr>
        <w:pStyle w:val="LWBullets"/>
        <w:numPr>
          <w:ilvl w:val="0"/>
          <w:numId w:val="0"/>
        </w:numPr>
        <w:ind w:left="720"/>
      </w:pPr>
    </w:p>
    <w:p w:rsidR="005214D5" w:rsidRDefault="005214D5" w:rsidP="00B05B59">
      <w:pPr>
        <w:pStyle w:val="LWBullets"/>
        <w:numPr>
          <w:ilvl w:val="0"/>
          <w:numId w:val="0"/>
        </w:numPr>
        <w:ind w:left="720"/>
      </w:pPr>
    </w:p>
    <w:p w:rsidR="005214D5" w:rsidRDefault="005214D5" w:rsidP="00B05B59">
      <w:pPr>
        <w:pStyle w:val="LWBullets"/>
        <w:numPr>
          <w:ilvl w:val="0"/>
          <w:numId w:val="0"/>
        </w:numPr>
        <w:ind w:left="720"/>
      </w:pPr>
    </w:p>
    <w:p w:rsidR="005214D5" w:rsidRDefault="005214D5" w:rsidP="00B05B59">
      <w:pPr>
        <w:pStyle w:val="LWBullets"/>
        <w:numPr>
          <w:ilvl w:val="0"/>
          <w:numId w:val="0"/>
        </w:numPr>
        <w:ind w:left="720"/>
      </w:pPr>
    </w:p>
    <w:p w:rsidR="005214D5" w:rsidRDefault="005214D5" w:rsidP="00B05B59">
      <w:pPr>
        <w:pStyle w:val="LWBullets"/>
        <w:numPr>
          <w:ilvl w:val="0"/>
          <w:numId w:val="0"/>
        </w:numPr>
        <w:ind w:left="720"/>
      </w:pPr>
    </w:p>
    <w:p w:rsidR="005214D5" w:rsidRDefault="005214D5" w:rsidP="00B05B59">
      <w:pPr>
        <w:pStyle w:val="LWBullets"/>
        <w:numPr>
          <w:ilvl w:val="0"/>
          <w:numId w:val="0"/>
        </w:numPr>
        <w:ind w:left="720"/>
      </w:pPr>
    </w:p>
    <w:p w:rsidR="005B0F30" w:rsidRDefault="005B0F30" w:rsidP="005B0F30">
      <w:pPr>
        <w:pStyle w:val="LWBullets"/>
        <w:numPr>
          <w:ilvl w:val="0"/>
          <w:numId w:val="1"/>
        </w:numPr>
      </w:pPr>
      <w:r>
        <w:t>Report View (TOGRptViewL01I01)</w:t>
      </w:r>
    </w:p>
    <w:p w:rsidR="005B0F30" w:rsidRDefault="001F62B4" w:rsidP="00B05B59">
      <w:pPr>
        <w:pStyle w:val="LWBullets"/>
        <w:numPr>
          <w:ilvl w:val="0"/>
          <w:numId w:val="0"/>
        </w:numPr>
        <w:ind w:left="720"/>
      </w:pPr>
      <w:r>
        <w:rPr>
          <w:noProof/>
        </w:rPr>
        <w:drawing>
          <wp:inline distT="0" distB="0" distL="0" distR="0" wp14:anchorId="2363B617" wp14:editId="434D65B3">
            <wp:extent cx="5473700" cy="14033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3700" cy="1403350"/>
                    </a:xfrm>
                    <a:prstGeom prst="rect">
                      <a:avLst/>
                    </a:prstGeom>
                    <a:noFill/>
                    <a:ln>
                      <a:noFill/>
                    </a:ln>
                  </pic:spPr>
                </pic:pic>
              </a:graphicData>
            </a:graphic>
          </wp:inline>
        </w:drawing>
      </w:r>
    </w:p>
    <w:p w:rsidR="001F62B4" w:rsidRDefault="001F62B4" w:rsidP="001F62B4">
      <w:pPr>
        <w:pStyle w:val="LWBullets"/>
        <w:numPr>
          <w:ilvl w:val="0"/>
          <w:numId w:val="1"/>
        </w:numPr>
      </w:pPr>
      <w:r>
        <w:t>Run Report (TOGRptViewL01I01A01)</w:t>
      </w:r>
    </w:p>
    <w:p w:rsidR="001F62B4" w:rsidRPr="00B05B59" w:rsidRDefault="0009736F" w:rsidP="00B05B59">
      <w:pPr>
        <w:pStyle w:val="LWBullets"/>
        <w:numPr>
          <w:ilvl w:val="0"/>
          <w:numId w:val="0"/>
        </w:numPr>
        <w:ind w:left="720"/>
      </w:pPr>
      <w:r>
        <w:rPr>
          <w:noProof/>
        </w:rPr>
        <w:drawing>
          <wp:inline distT="0" distB="0" distL="0" distR="0">
            <wp:extent cx="5480050" cy="16954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0050" cy="1695450"/>
                    </a:xfrm>
                    <a:prstGeom prst="rect">
                      <a:avLst/>
                    </a:prstGeom>
                    <a:noFill/>
                    <a:ln>
                      <a:noFill/>
                    </a:ln>
                  </pic:spPr>
                </pic:pic>
              </a:graphicData>
            </a:graphic>
          </wp:inline>
        </w:drawing>
      </w:r>
    </w:p>
    <w:p w:rsidR="00FE1CBA" w:rsidRDefault="00FE1CBA" w:rsidP="00FE1CBA">
      <w:pPr>
        <w:pStyle w:val="LWBullets"/>
        <w:numPr>
          <w:ilvl w:val="0"/>
          <w:numId w:val="1"/>
        </w:numPr>
      </w:pPr>
      <w:r>
        <w:t>Run Reports (TOGRptViewL01I01A01AP1)</w:t>
      </w:r>
    </w:p>
    <w:p w:rsidR="00B05B59" w:rsidRDefault="005D1AC3" w:rsidP="00B05B59">
      <w:pPr>
        <w:ind w:firstLine="720"/>
      </w:pPr>
      <w:r>
        <w:rPr>
          <w:noProof/>
        </w:rPr>
        <w:drawing>
          <wp:inline distT="0" distB="0" distL="0" distR="0">
            <wp:extent cx="5473700" cy="18415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700" cy="1841500"/>
                    </a:xfrm>
                    <a:prstGeom prst="rect">
                      <a:avLst/>
                    </a:prstGeom>
                    <a:noFill/>
                    <a:ln>
                      <a:noFill/>
                    </a:ln>
                  </pic:spPr>
                </pic:pic>
              </a:graphicData>
            </a:graphic>
          </wp:inline>
        </w:drawing>
      </w:r>
    </w:p>
    <w:p w:rsidR="005D1AC3" w:rsidRDefault="005D1AC3" w:rsidP="005D1AC3">
      <w:pPr>
        <w:pStyle w:val="LWBullets"/>
        <w:numPr>
          <w:ilvl w:val="0"/>
          <w:numId w:val="1"/>
        </w:numPr>
      </w:pPr>
      <w:r>
        <w:t xml:space="preserve">Application – Application Platform – Process Modeling – General Services – </w:t>
      </w:r>
      <w:proofErr w:type="spellStart"/>
      <w:r>
        <w:t>ThirtyOne</w:t>
      </w:r>
      <w:proofErr w:type="spellEnd"/>
      <w:r>
        <w:t xml:space="preserve"> – </w:t>
      </w:r>
      <w:proofErr w:type="spellStart"/>
      <w:r>
        <w:t>TOGTriggerAgent</w:t>
      </w:r>
      <w:proofErr w:type="spellEnd"/>
    </w:p>
    <w:p w:rsidR="005D1AC3" w:rsidRDefault="005D1AC3" w:rsidP="005D1AC3">
      <w:pPr>
        <w:pStyle w:val="LWBullets"/>
      </w:pPr>
      <w:r>
        <w:t xml:space="preserve">API Name: </w:t>
      </w:r>
      <w:proofErr w:type="spellStart"/>
      <w:r>
        <w:t>TOGTriggerAgent</w:t>
      </w:r>
      <w:proofErr w:type="spellEnd"/>
    </w:p>
    <w:p w:rsidR="005D1AC3" w:rsidRDefault="005D1AC3" w:rsidP="005D1AC3">
      <w:pPr>
        <w:pStyle w:val="LWBullets"/>
      </w:pPr>
      <w:r>
        <w:t xml:space="preserve">Class Name: </w:t>
      </w:r>
      <w:proofErr w:type="spellStart"/>
      <w:r>
        <w:t>com.tog.agent.tools.TOGTriggerAgent</w:t>
      </w:r>
      <w:proofErr w:type="spellEnd"/>
    </w:p>
    <w:p w:rsidR="005D1AC3" w:rsidRDefault="005D1AC3" w:rsidP="005D1AC3">
      <w:pPr>
        <w:pStyle w:val="LWBullets"/>
      </w:pPr>
      <w:r>
        <w:t xml:space="preserve">Method Name: </w:t>
      </w:r>
      <w:proofErr w:type="spellStart"/>
      <w:r>
        <w:t>triggerForManualProcess</w:t>
      </w:r>
      <w:proofErr w:type="spellEnd"/>
    </w:p>
    <w:p w:rsidR="005D1AC3" w:rsidRDefault="005D1AC3" w:rsidP="005D1AC3">
      <w:pPr>
        <w:ind w:firstLine="720"/>
      </w:pPr>
      <w:r>
        <w:rPr>
          <w:noProof/>
        </w:rPr>
        <w:lastRenderedPageBreak/>
        <w:drawing>
          <wp:inline distT="0" distB="0" distL="0" distR="0" wp14:anchorId="05287050" wp14:editId="7B6953B9">
            <wp:extent cx="5486400" cy="2011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011680"/>
                    </a:xfrm>
                    <a:prstGeom prst="rect">
                      <a:avLst/>
                    </a:prstGeom>
                    <a:noFill/>
                    <a:ln>
                      <a:noFill/>
                    </a:ln>
                  </pic:spPr>
                </pic:pic>
              </a:graphicData>
            </a:graphic>
          </wp:inline>
        </w:drawing>
      </w:r>
    </w:p>
    <w:p w:rsidR="005D1AC3" w:rsidRDefault="005D1AC3" w:rsidP="005D1AC3">
      <w:pPr>
        <w:ind w:firstLine="720"/>
      </w:pPr>
      <w:r>
        <w:rPr>
          <w:noProof/>
        </w:rPr>
        <w:drawing>
          <wp:inline distT="0" distB="0" distL="0" distR="0" wp14:anchorId="12BDE16B" wp14:editId="197D8E2E">
            <wp:extent cx="5480050" cy="20447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0050" cy="2044700"/>
                    </a:xfrm>
                    <a:prstGeom prst="rect">
                      <a:avLst/>
                    </a:prstGeom>
                    <a:noFill/>
                    <a:ln>
                      <a:noFill/>
                    </a:ln>
                  </pic:spPr>
                </pic:pic>
              </a:graphicData>
            </a:graphic>
          </wp:inline>
        </w:drawing>
      </w:r>
    </w:p>
    <w:p w:rsidR="005D1AC3" w:rsidRDefault="005D1AC3" w:rsidP="005D1AC3">
      <w:pPr>
        <w:pStyle w:val="LWBullets"/>
        <w:numPr>
          <w:ilvl w:val="0"/>
          <w:numId w:val="1"/>
        </w:numPr>
      </w:pPr>
      <w:r>
        <w:t xml:space="preserve">Application – Application Platform – Process Modeling – General Services – </w:t>
      </w:r>
      <w:proofErr w:type="spellStart"/>
      <w:r>
        <w:t>ThirtyOne</w:t>
      </w:r>
      <w:proofErr w:type="spellEnd"/>
      <w:r>
        <w:t xml:space="preserve"> – </w:t>
      </w:r>
      <w:proofErr w:type="spellStart"/>
      <w:r>
        <w:t>TOGTriggerAgentQueueReader</w:t>
      </w:r>
      <w:proofErr w:type="spellEnd"/>
    </w:p>
    <w:p w:rsidR="005D1AC3" w:rsidRDefault="005D1AC3" w:rsidP="005D1AC3">
      <w:pPr>
        <w:pStyle w:val="LWBullets"/>
        <w:numPr>
          <w:ilvl w:val="0"/>
          <w:numId w:val="0"/>
        </w:numPr>
        <w:ind w:firstLine="720"/>
      </w:pPr>
      <w:r>
        <w:rPr>
          <w:noProof/>
        </w:rPr>
        <w:drawing>
          <wp:inline distT="0" distB="0" distL="0" distR="0" wp14:anchorId="00C4390E" wp14:editId="02CD865C">
            <wp:extent cx="5486400" cy="23774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rsidR="005D1AC3" w:rsidRDefault="005D1AC3" w:rsidP="005D1AC3">
      <w:pPr>
        <w:pStyle w:val="LWBullets"/>
        <w:numPr>
          <w:ilvl w:val="0"/>
          <w:numId w:val="0"/>
        </w:numPr>
        <w:ind w:firstLine="720"/>
      </w:pPr>
      <w:r>
        <w:rPr>
          <w:noProof/>
        </w:rPr>
        <w:drawing>
          <wp:inline distT="0" distB="0" distL="0" distR="0" wp14:anchorId="21A83AB6" wp14:editId="4DE11B70">
            <wp:extent cx="5486400" cy="6223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622300"/>
                    </a:xfrm>
                    <a:prstGeom prst="rect">
                      <a:avLst/>
                    </a:prstGeom>
                    <a:noFill/>
                    <a:ln>
                      <a:noFill/>
                    </a:ln>
                  </pic:spPr>
                </pic:pic>
              </a:graphicData>
            </a:graphic>
          </wp:inline>
        </w:drawing>
      </w:r>
    </w:p>
    <w:p w:rsidR="005D1AC3" w:rsidRDefault="005D1AC3" w:rsidP="005D1AC3">
      <w:pPr>
        <w:pStyle w:val="LWBullets"/>
        <w:numPr>
          <w:ilvl w:val="0"/>
          <w:numId w:val="0"/>
        </w:numPr>
        <w:ind w:firstLine="720"/>
      </w:pPr>
      <w:r>
        <w:rPr>
          <w:noProof/>
        </w:rPr>
        <w:lastRenderedPageBreak/>
        <w:drawing>
          <wp:inline distT="0" distB="0" distL="0" distR="0" wp14:anchorId="4FE67589" wp14:editId="5737E2D5">
            <wp:extent cx="5480050" cy="7302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0050" cy="730250"/>
                    </a:xfrm>
                    <a:prstGeom prst="rect">
                      <a:avLst/>
                    </a:prstGeom>
                    <a:noFill/>
                    <a:ln>
                      <a:noFill/>
                    </a:ln>
                  </pic:spPr>
                </pic:pic>
              </a:graphicData>
            </a:graphic>
          </wp:inline>
        </w:drawing>
      </w:r>
    </w:p>
    <w:p w:rsidR="005D1AC3" w:rsidRDefault="005D1AC3" w:rsidP="005D1AC3">
      <w:pPr>
        <w:pStyle w:val="LWBullets"/>
      </w:pPr>
      <w:r>
        <w:t xml:space="preserve">API Name: </w:t>
      </w:r>
      <w:proofErr w:type="spellStart"/>
      <w:r>
        <w:t>TOGTriggerAgentQueueReader</w:t>
      </w:r>
      <w:proofErr w:type="spellEnd"/>
    </w:p>
    <w:p w:rsidR="005D1AC3" w:rsidRDefault="005D1AC3" w:rsidP="005D1AC3">
      <w:pPr>
        <w:pStyle w:val="LWBullets"/>
      </w:pPr>
      <w:r>
        <w:t xml:space="preserve">Class Name: </w:t>
      </w:r>
      <w:proofErr w:type="spellStart"/>
      <w:r>
        <w:t>com.tog.agent.tools.TOGTriggerAgentQueueReader</w:t>
      </w:r>
      <w:proofErr w:type="spellEnd"/>
    </w:p>
    <w:p w:rsidR="005D1AC3" w:rsidRDefault="005D1AC3" w:rsidP="005D1AC3">
      <w:pPr>
        <w:pStyle w:val="LWBullets"/>
      </w:pPr>
      <w:r>
        <w:t xml:space="preserve">Method Name: </w:t>
      </w:r>
      <w:proofErr w:type="spellStart"/>
      <w:r>
        <w:t>triggerAgentForManualProcess</w:t>
      </w:r>
      <w:proofErr w:type="spellEnd"/>
    </w:p>
    <w:p w:rsidR="00A618D0" w:rsidRDefault="005D1AC3" w:rsidP="005D1AC3">
      <w:pPr>
        <w:ind w:firstLine="720"/>
      </w:pPr>
      <w:r>
        <w:rPr>
          <w:noProof/>
        </w:rPr>
        <w:drawing>
          <wp:inline distT="0" distB="0" distL="0" distR="0" wp14:anchorId="1605EBF5" wp14:editId="7C39E307">
            <wp:extent cx="5476875" cy="20288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2028825"/>
                    </a:xfrm>
                    <a:prstGeom prst="rect">
                      <a:avLst/>
                    </a:prstGeom>
                    <a:noFill/>
                    <a:ln>
                      <a:noFill/>
                    </a:ln>
                  </pic:spPr>
                </pic:pic>
              </a:graphicData>
            </a:graphic>
          </wp:inline>
        </w:drawing>
      </w:r>
    </w:p>
    <w:p w:rsidR="005214D5" w:rsidRPr="00B05B59" w:rsidRDefault="005214D5" w:rsidP="005214D5">
      <w:pPr>
        <w:pStyle w:val="LWBullets"/>
        <w:numPr>
          <w:ilvl w:val="0"/>
          <w:numId w:val="1"/>
        </w:numPr>
      </w:pPr>
      <w:r>
        <w:t>Application – Application Platform – Presentation – Menu</w:t>
      </w:r>
    </w:p>
    <w:p w:rsidR="005214D5" w:rsidRDefault="005214D5" w:rsidP="00B05B59">
      <w:pPr>
        <w:ind w:firstLine="720"/>
      </w:pPr>
      <w:r>
        <w:rPr>
          <w:noProof/>
        </w:rPr>
        <w:drawing>
          <wp:inline distT="0" distB="0" distL="0" distR="0" wp14:anchorId="6E084EE8" wp14:editId="4FC7FDDC">
            <wp:extent cx="5486400"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rsidR="00A10851" w:rsidRDefault="00A10851" w:rsidP="00B05B59">
      <w:pPr>
        <w:ind w:firstLine="720"/>
      </w:pPr>
    </w:p>
    <w:p w:rsidR="00A10851" w:rsidRDefault="00A10851" w:rsidP="00B05B59">
      <w:pPr>
        <w:ind w:firstLine="720"/>
      </w:pPr>
    </w:p>
    <w:p w:rsidR="00A10851" w:rsidRDefault="00A10851" w:rsidP="00B05B59">
      <w:pPr>
        <w:ind w:firstLine="720"/>
      </w:pPr>
    </w:p>
    <w:p w:rsidR="00A10851" w:rsidRDefault="00A10851" w:rsidP="00B05B59">
      <w:pPr>
        <w:ind w:firstLine="720"/>
      </w:pPr>
    </w:p>
    <w:p w:rsidR="00A10851" w:rsidRDefault="00A10851" w:rsidP="00B05B59">
      <w:pPr>
        <w:ind w:firstLine="720"/>
      </w:pPr>
    </w:p>
    <w:p w:rsidR="00A10851" w:rsidRDefault="00A10851" w:rsidP="00B05B59">
      <w:pPr>
        <w:ind w:firstLine="720"/>
      </w:pPr>
    </w:p>
    <w:p w:rsidR="00A10851" w:rsidRDefault="00A10851" w:rsidP="00B05B59">
      <w:pPr>
        <w:ind w:firstLine="720"/>
      </w:pPr>
    </w:p>
    <w:p w:rsidR="005214D5" w:rsidRDefault="005214D5" w:rsidP="00B05B59">
      <w:pPr>
        <w:ind w:firstLine="720"/>
      </w:pPr>
    </w:p>
    <w:p w:rsidR="005D1AC3" w:rsidRDefault="005D1AC3" w:rsidP="00B05B59">
      <w:pPr>
        <w:ind w:firstLine="720"/>
      </w:pPr>
    </w:p>
    <w:p w:rsidR="005214D5" w:rsidRDefault="005214D5" w:rsidP="005214D5">
      <w:pPr>
        <w:pStyle w:val="LWBullets"/>
        <w:numPr>
          <w:ilvl w:val="0"/>
          <w:numId w:val="1"/>
        </w:numPr>
      </w:pPr>
      <w:r>
        <w:lastRenderedPageBreak/>
        <w:t xml:space="preserve">Application – Application Platform – Security – Groups – </w:t>
      </w:r>
      <w:proofErr w:type="spellStart"/>
      <w:r>
        <w:t>ReportGroup</w:t>
      </w:r>
      <w:proofErr w:type="spellEnd"/>
      <w:r>
        <w:t xml:space="preserve"> </w:t>
      </w:r>
    </w:p>
    <w:p w:rsidR="005214D5" w:rsidRDefault="005214D5" w:rsidP="005214D5">
      <w:pPr>
        <w:pStyle w:val="LWBullets"/>
      </w:pPr>
      <w:r>
        <w:t>(it is a new group)</w:t>
      </w:r>
    </w:p>
    <w:p w:rsidR="005214D5" w:rsidRDefault="005214D5" w:rsidP="005214D5">
      <w:pPr>
        <w:pStyle w:val="LWBullets"/>
        <w:numPr>
          <w:ilvl w:val="0"/>
          <w:numId w:val="0"/>
        </w:numPr>
        <w:ind w:left="720"/>
      </w:pPr>
      <w:r>
        <w:rPr>
          <w:noProof/>
        </w:rPr>
        <w:drawing>
          <wp:inline distT="0" distB="0" distL="0" distR="0" wp14:anchorId="4662CA32" wp14:editId="56F3C1DF">
            <wp:extent cx="5473700" cy="13271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3700" cy="1327150"/>
                    </a:xfrm>
                    <a:prstGeom prst="rect">
                      <a:avLst/>
                    </a:prstGeom>
                    <a:noFill/>
                    <a:ln>
                      <a:noFill/>
                    </a:ln>
                  </pic:spPr>
                </pic:pic>
              </a:graphicData>
            </a:graphic>
          </wp:inline>
        </w:drawing>
      </w:r>
    </w:p>
    <w:p w:rsidR="005214D5" w:rsidRDefault="005214D5" w:rsidP="005214D5">
      <w:pPr>
        <w:pStyle w:val="LWBullets"/>
        <w:numPr>
          <w:ilvl w:val="0"/>
          <w:numId w:val="1"/>
        </w:numPr>
      </w:pPr>
      <w:r>
        <w:t xml:space="preserve">Application – Application Platform – Security – Groups – </w:t>
      </w:r>
      <w:proofErr w:type="spellStart"/>
      <w:r>
        <w:t>ReportGroup</w:t>
      </w:r>
      <w:proofErr w:type="spellEnd"/>
      <w:r>
        <w:t xml:space="preserve"> – Distributed Order Management</w:t>
      </w:r>
    </w:p>
    <w:p w:rsidR="005214D5" w:rsidRDefault="005214D5" w:rsidP="005214D5">
      <w:pPr>
        <w:pStyle w:val="LWBullets"/>
        <w:numPr>
          <w:ilvl w:val="0"/>
          <w:numId w:val="0"/>
        </w:numPr>
        <w:ind w:left="720"/>
      </w:pPr>
      <w:r>
        <w:rPr>
          <w:noProof/>
        </w:rPr>
        <w:drawing>
          <wp:inline distT="0" distB="0" distL="0" distR="0" wp14:anchorId="60615C74" wp14:editId="1224C32F">
            <wp:extent cx="4997450" cy="26494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0590" cy="2661728"/>
                    </a:xfrm>
                    <a:prstGeom prst="rect">
                      <a:avLst/>
                    </a:prstGeom>
                    <a:noFill/>
                    <a:ln>
                      <a:noFill/>
                    </a:ln>
                  </pic:spPr>
                </pic:pic>
              </a:graphicData>
            </a:graphic>
          </wp:inline>
        </w:drawing>
      </w:r>
    </w:p>
    <w:p w:rsidR="005214D5" w:rsidRDefault="005214D5" w:rsidP="005214D5">
      <w:pPr>
        <w:pStyle w:val="LWBullets"/>
        <w:numPr>
          <w:ilvl w:val="0"/>
          <w:numId w:val="0"/>
        </w:numPr>
        <w:ind w:left="720"/>
      </w:pPr>
      <w:r>
        <w:rPr>
          <w:noProof/>
        </w:rPr>
        <w:drawing>
          <wp:inline distT="0" distB="0" distL="0" distR="0" wp14:anchorId="27608AE9" wp14:editId="3DBDE642">
            <wp:extent cx="5486400" cy="1625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625600"/>
                    </a:xfrm>
                    <a:prstGeom prst="rect">
                      <a:avLst/>
                    </a:prstGeom>
                    <a:noFill/>
                    <a:ln>
                      <a:noFill/>
                    </a:ln>
                  </pic:spPr>
                </pic:pic>
              </a:graphicData>
            </a:graphic>
          </wp:inline>
        </w:drawing>
      </w:r>
    </w:p>
    <w:p w:rsidR="005D1AC3" w:rsidRDefault="005D1AC3" w:rsidP="005214D5">
      <w:pPr>
        <w:pStyle w:val="LWBullets"/>
        <w:numPr>
          <w:ilvl w:val="0"/>
          <w:numId w:val="0"/>
        </w:numPr>
        <w:ind w:left="720"/>
      </w:pPr>
    </w:p>
    <w:p w:rsidR="005D1AC3" w:rsidRDefault="005D1AC3" w:rsidP="005214D5">
      <w:pPr>
        <w:pStyle w:val="LWBullets"/>
        <w:numPr>
          <w:ilvl w:val="0"/>
          <w:numId w:val="0"/>
        </w:numPr>
        <w:ind w:left="720"/>
      </w:pPr>
    </w:p>
    <w:p w:rsidR="005D1AC3" w:rsidRDefault="005D1AC3" w:rsidP="005214D5">
      <w:pPr>
        <w:pStyle w:val="LWBullets"/>
        <w:numPr>
          <w:ilvl w:val="0"/>
          <w:numId w:val="0"/>
        </w:numPr>
        <w:ind w:left="720"/>
      </w:pPr>
    </w:p>
    <w:p w:rsidR="005D1AC3" w:rsidRDefault="005D1AC3" w:rsidP="005214D5">
      <w:pPr>
        <w:pStyle w:val="LWBullets"/>
        <w:numPr>
          <w:ilvl w:val="0"/>
          <w:numId w:val="0"/>
        </w:numPr>
        <w:ind w:left="720"/>
      </w:pPr>
    </w:p>
    <w:p w:rsidR="005D1AC3" w:rsidRDefault="005D1AC3" w:rsidP="005214D5">
      <w:pPr>
        <w:pStyle w:val="LWBullets"/>
        <w:numPr>
          <w:ilvl w:val="0"/>
          <w:numId w:val="0"/>
        </w:numPr>
        <w:ind w:left="720"/>
      </w:pPr>
    </w:p>
    <w:p w:rsidR="005D1AC3" w:rsidRPr="00B05B59" w:rsidRDefault="005D1AC3" w:rsidP="005214D5">
      <w:pPr>
        <w:pStyle w:val="LWBullets"/>
        <w:numPr>
          <w:ilvl w:val="0"/>
          <w:numId w:val="0"/>
        </w:numPr>
        <w:ind w:left="720"/>
      </w:pPr>
    </w:p>
    <w:p w:rsidR="002C7F2D" w:rsidRDefault="002C7F2D" w:rsidP="002C7F2D">
      <w:pPr>
        <w:pStyle w:val="Heading1"/>
      </w:pPr>
      <w:bookmarkStart w:id="7" w:name="_Toc443466315"/>
      <w:proofErr w:type="spellStart"/>
      <w:r>
        <w:lastRenderedPageBreak/>
        <w:t>Crontabs</w:t>
      </w:r>
      <w:proofErr w:type="spellEnd"/>
      <w:r>
        <w:t>/Scripts:</w:t>
      </w:r>
      <w:bookmarkEnd w:id="7"/>
    </w:p>
    <w:p w:rsidR="005D4A19" w:rsidRDefault="005D4A19" w:rsidP="005214D5">
      <w:pPr>
        <w:pStyle w:val="LWBullets"/>
        <w:numPr>
          <w:ilvl w:val="0"/>
          <w:numId w:val="1"/>
        </w:numPr>
      </w:pPr>
      <w:r>
        <w:t>This represents the flow:</w:t>
      </w:r>
    </w:p>
    <w:p w:rsidR="005D1AC3" w:rsidRDefault="005D1AC3" w:rsidP="005D1AC3">
      <w:pPr>
        <w:pStyle w:val="LWBullets"/>
      </w:pPr>
      <w:r>
        <w:t xml:space="preserve">From App 1 or 2 Box. User selects a </w:t>
      </w:r>
      <w:r>
        <w:t>report</w:t>
      </w:r>
      <w:r>
        <w:t xml:space="preserve"> on the UI and clicks “Run </w:t>
      </w:r>
      <w:r>
        <w:t>Report</w:t>
      </w:r>
      <w:r>
        <w:t xml:space="preserve">”. </w:t>
      </w:r>
    </w:p>
    <w:p w:rsidR="005D1AC3" w:rsidRDefault="005D1AC3" w:rsidP="005D1AC3">
      <w:pPr>
        <w:pStyle w:val="LWBullets"/>
      </w:pPr>
      <w:r>
        <w:t>From App 1 or 2 Box. Service is triggered that will place a message in a MQ queue. The message is based on 2 things:</w:t>
      </w:r>
    </w:p>
    <w:p w:rsidR="005D1AC3" w:rsidRDefault="005D1AC3" w:rsidP="005D1AC3">
      <w:pPr>
        <w:pStyle w:val="LWBullets"/>
        <w:numPr>
          <w:ilvl w:val="2"/>
          <w:numId w:val="1"/>
        </w:numPr>
      </w:pPr>
      <w:r>
        <w:t xml:space="preserve">UI Screen Name. </w:t>
      </w:r>
    </w:p>
    <w:p w:rsidR="005D1AC3" w:rsidRDefault="005D1AC3" w:rsidP="005D1AC3">
      <w:pPr>
        <w:pStyle w:val="LWBullets"/>
        <w:numPr>
          <w:ilvl w:val="2"/>
          <w:numId w:val="1"/>
        </w:numPr>
      </w:pPr>
      <w:r>
        <w:t xml:space="preserve">Option you want to run. </w:t>
      </w:r>
    </w:p>
    <w:p w:rsidR="005D1AC3" w:rsidRDefault="005D1AC3" w:rsidP="005D1AC3">
      <w:pPr>
        <w:pStyle w:val="LWBullets"/>
      </w:pPr>
      <w:r>
        <w:t xml:space="preserve">From Agent 1 or 2 Box. A new agent will read the message from the MQ queue and determine the type and location of the trigger file to be placed. </w:t>
      </w:r>
    </w:p>
    <w:p w:rsidR="005D1AC3" w:rsidRDefault="005D1AC3" w:rsidP="005D1AC3">
      <w:pPr>
        <w:pStyle w:val="LWBullets"/>
      </w:pPr>
      <w:r>
        <w:t xml:space="preserve">From Agent 1 or 2 Box. </w:t>
      </w:r>
      <w:proofErr w:type="spellStart"/>
      <w:r>
        <w:t>Cron</w:t>
      </w:r>
      <w:proofErr w:type="spellEnd"/>
      <w:r>
        <w:t xml:space="preserve"> job sees the placed trigger file and runs the script</w:t>
      </w:r>
      <w:r>
        <w:t xml:space="preserve"> for the specified report</w:t>
      </w:r>
      <w:r>
        <w:t xml:space="preserve">. </w:t>
      </w:r>
    </w:p>
    <w:p w:rsidR="002C7F2D" w:rsidRDefault="002C7F2D" w:rsidP="002C7F2D">
      <w:pPr>
        <w:pStyle w:val="Heading1"/>
      </w:pPr>
      <w:bookmarkStart w:id="8" w:name="_Toc443466316"/>
      <w:r>
        <w:t>B2B SFTP Server Connection:</w:t>
      </w:r>
      <w:bookmarkEnd w:id="8"/>
    </w:p>
    <w:p w:rsidR="00D60A81" w:rsidRDefault="00D60A81" w:rsidP="00D60A81">
      <w:pPr>
        <w:pStyle w:val="LWBullets"/>
        <w:numPr>
          <w:ilvl w:val="0"/>
          <w:numId w:val="1"/>
        </w:numPr>
      </w:pPr>
      <w:r>
        <w:t xml:space="preserve">Hostname: </w:t>
      </w:r>
      <w:r w:rsidRPr="00D60A81">
        <w:t>tog.b2b.lightwellinc.com</w:t>
      </w:r>
    </w:p>
    <w:p w:rsidR="00D60A81" w:rsidRDefault="00D60A81" w:rsidP="00D60A81">
      <w:pPr>
        <w:pStyle w:val="LWBullets"/>
        <w:numPr>
          <w:ilvl w:val="0"/>
          <w:numId w:val="1"/>
        </w:numPr>
      </w:pPr>
      <w:r>
        <w:t xml:space="preserve">Username: </w:t>
      </w:r>
      <w:proofErr w:type="spellStart"/>
      <w:r>
        <w:t>OMSPush</w:t>
      </w:r>
      <w:proofErr w:type="spellEnd"/>
    </w:p>
    <w:p w:rsidR="00D60A81" w:rsidRDefault="00D60A81" w:rsidP="00D60A81">
      <w:pPr>
        <w:pStyle w:val="LWBullets"/>
        <w:numPr>
          <w:ilvl w:val="0"/>
          <w:numId w:val="1"/>
        </w:numPr>
      </w:pPr>
      <w:r>
        <w:t>Password: OMSPush99</w:t>
      </w:r>
    </w:p>
    <w:p w:rsidR="003D11FB" w:rsidRDefault="003D11FB" w:rsidP="00D60A81">
      <w:pPr>
        <w:pStyle w:val="LWBullets"/>
        <w:numPr>
          <w:ilvl w:val="0"/>
          <w:numId w:val="1"/>
        </w:numPr>
      </w:pPr>
      <w:r>
        <w:t>OMS Environments:</w:t>
      </w:r>
    </w:p>
    <w:p w:rsidR="003D11FB" w:rsidRDefault="003D11FB" w:rsidP="003D11FB">
      <w:pPr>
        <w:pStyle w:val="LWBullets"/>
      </w:pPr>
      <w:r>
        <w:t xml:space="preserve">QA - </w:t>
      </w:r>
      <w:r>
        <w:tab/>
        <w:t>/</w:t>
      </w:r>
      <w:proofErr w:type="spellStart"/>
      <w:r>
        <w:t>OMSExtracts</w:t>
      </w:r>
      <w:proofErr w:type="spellEnd"/>
      <w:r>
        <w:t>/upload/QA</w:t>
      </w:r>
    </w:p>
    <w:p w:rsidR="003D11FB" w:rsidRDefault="003D11FB" w:rsidP="003D11FB">
      <w:pPr>
        <w:pStyle w:val="LWBullets"/>
        <w:numPr>
          <w:ilvl w:val="0"/>
          <w:numId w:val="0"/>
        </w:numPr>
        <w:ind w:left="2160" w:firstLine="720"/>
      </w:pPr>
      <w:r>
        <w:t>/</w:t>
      </w:r>
      <w:proofErr w:type="spellStart"/>
      <w:r>
        <w:t>OMSExtracts</w:t>
      </w:r>
      <w:proofErr w:type="spellEnd"/>
      <w:r>
        <w:t>/download/QA</w:t>
      </w:r>
    </w:p>
    <w:p w:rsidR="003D11FB" w:rsidRDefault="003D11FB" w:rsidP="003D11FB">
      <w:pPr>
        <w:pStyle w:val="LWBullets"/>
      </w:pPr>
      <w:proofErr w:type="spellStart"/>
      <w:r>
        <w:t>Preprod</w:t>
      </w:r>
      <w:proofErr w:type="spellEnd"/>
      <w:r>
        <w:t xml:space="preserve"> - </w:t>
      </w:r>
      <w:r>
        <w:tab/>
        <w:t>/</w:t>
      </w:r>
      <w:proofErr w:type="spellStart"/>
      <w:r>
        <w:t>OMSExtracts</w:t>
      </w:r>
      <w:proofErr w:type="spellEnd"/>
      <w:r>
        <w:t>/upload/</w:t>
      </w:r>
      <w:proofErr w:type="spellStart"/>
      <w:r>
        <w:t>Preprod</w:t>
      </w:r>
      <w:proofErr w:type="spellEnd"/>
    </w:p>
    <w:p w:rsidR="003D11FB" w:rsidRDefault="003D11FB" w:rsidP="003D11FB">
      <w:pPr>
        <w:pStyle w:val="LWBullets"/>
        <w:numPr>
          <w:ilvl w:val="0"/>
          <w:numId w:val="0"/>
        </w:numPr>
        <w:ind w:left="2880"/>
      </w:pPr>
      <w:r>
        <w:t>/</w:t>
      </w:r>
      <w:proofErr w:type="spellStart"/>
      <w:r>
        <w:t>OMSExtracts</w:t>
      </w:r>
      <w:proofErr w:type="spellEnd"/>
      <w:r>
        <w:t>/download/</w:t>
      </w:r>
      <w:proofErr w:type="spellStart"/>
      <w:r>
        <w:t>Preprod</w:t>
      </w:r>
      <w:proofErr w:type="spellEnd"/>
    </w:p>
    <w:p w:rsidR="003D11FB" w:rsidRDefault="003D11FB" w:rsidP="003D11FB">
      <w:pPr>
        <w:pStyle w:val="LWBullets"/>
      </w:pPr>
      <w:r>
        <w:t xml:space="preserve">Prod - </w:t>
      </w:r>
      <w:r>
        <w:tab/>
        <w:t>/</w:t>
      </w:r>
      <w:proofErr w:type="spellStart"/>
      <w:r>
        <w:t>OMSExtracts</w:t>
      </w:r>
      <w:proofErr w:type="spellEnd"/>
      <w:r>
        <w:t>/upload</w:t>
      </w:r>
    </w:p>
    <w:p w:rsidR="003D11FB" w:rsidRDefault="003D11FB" w:rsidP="003D11FB">
      <w:pPr>
        <w:pStyle w:val="LWBullets"/>
        <w:numPr>
          <w:ilvl w:val="0"/>
          <w:numId w:val="0"/>
        </w:numPr>
        <w:ind w:left="2880"/>
      </w:pPr>
      <w:r>
        <w:t>/</w:t>
      </w:r>
      <w:proofErr w:type="spellStart"/>
      <w:r>
        <w:t>OMSExtracts</w:t>
      </w:r>
      <w:proofErr w:type="spellEnd"/>
      <w:r>
        <w:t>/download</w:t>
      </w:r>
    </w:p>
    <w:p w:rsidR="00D60A81" w:rsidRDefault="00D60A81" w:rsidP="00D60A81">
      <w:pPr>
        <w:pStyle w:val="LWBullets"/>
        <w:numPr>
          <w:ilvl w:val="0"/>
          <w:numId w:val="1"/>
        </w:numPr>
      </w:pPr>
      <w:r>
        <w:t xml:space="preserve">Agent 1’s and Agent 2’s public keys have been given to B2B so that </w:t>
      </w:r>
      <w:proofErr w:type="spellStart"/>
      <w:r>
        <w:t>passwordless</w:t>
      </w:r>
      <w:proofErr w:type="spellEnd"/>
      <w:r>
        <w:t xml:space="preserve"> SFTP is possible. </w:t>
      </w:r>
    </w:p>
    <w:p w:rsidR="00D60A81" w:rsidRPr="00D60A81" w:rsidRDefault="00D60A81" w:rsidP="00D60A81">
      <w:pPr>
        <w:pStyle w:val="LWBullets"/>
      </w:pPr>
      <w:r>
        <w:t xml:space="preserve">Connection from each Agent Server via SFTP is required at least once so you can accept the warning and so that the B2B SFTP Server hostname can be added to the “Known Hosts” file. </w:t>
      </w:r>
    </w:p>
    <w:p w:rsidR="005B70FA" w:rsidRDefault="005B70FA" w:rsidP="005B70FA">
      <w:pPr>
        <w:pStyle w:val="Heading1"/>
      </w:pPr>
      <w:bookmarkStart w:id="9" w:name="_Toc443466317"/>
      <w:r>
        <w:t>Assumptions</w:t>
      </w:r>
      <w:r w:rsidR="00BA045F">
        <w:t>/One-Time Setup Tasks</w:t>
      </w:r>
      <w:r>
        <w:t>:</w:t>
      </w:r>
      <w:bookmarkEnd w:id="9"/>
    </w:p>
    <w:p w:rsidR="00BA045F" w:rsidRDefault="00BA045F" w:rsidP="00BA045F">
      <w:pPr>
        <w:pStyle w:val="LWBullets"/>
        <w:numPr>
          <w:ilvl w:val="0"/>
          <w:numId w:val="1"/>
        </w:numPr>
      </w:pPr>
      <w:r>
        <w:t xml:space="preserve">Validate that your Agent Servers (BOTH) have DB2 Client installed with access to execute “select” queries. </w:t>
      </w:r>
    </w:p>
    <w:p w:rsidR="00BA045F" w:rsidRDefault="00BA045F" w:rsidP="00BA045F">
      <w:pPr>
        <w:pStyle w:val="LWBullets"/>
      </w:pPr>
      <w:r>
        <w:t xml:space="preserve">Raise IBM ticket if this is not working. </w:t>
      </w:r>
    </w:p>
    <w:p w:rsidR="00BA045F" w:rsidRDefault="00BA045F" w:rsidP="00BA045F">
      <w:pPr>
        <w:pStyle w:val="LWBullets"/>
        <w:numPr>
          <w:ilvl w:val="0"/>
          <w:numId w:val="1"/>
        </w:numPr>
      </w:pPr>
      <w:r>
        <w:t xml:space="preserve">Validate that your Agent Servers (BOTH) have open firewalls for connecting to B2B SFTP Server. </w:t>
      </w:r>
    </w:p>
    <w:p w:rsidR="00BA045F" w:rsidRDefault="00BA045F" w:rsidP="00BA045F">
      <w:pPr>
        <w:pStyle w:val="LWBullets"/>
      </w:pPr>
      <w:r>
        <w:t xml:space="preserve">Raise IBM ticket if this is not working. </w:t>
      </w:r>
    </w:p>
    <w:p w:rsidR="00DE2C26" w:rsidRDefault="00DE2C26" w:rsidP="00DE2C26">
      <w:pPr>
        <w:pStyle w:val="LWBullets"/>
        <w:numPr>
          <w:ilvl w:val="0"/>
          <w:numId w:val="1"/>
        </w:numPr>
      </w:pPr>
      <w:r>
        <w:t xml:space="preserve">Validate that the Scripts can successfully send email via </w:t>
      </w:r>
      <w:proofErr w:type="spellStart"/>
      <w:proofErr w:type="gramStart"/>
      <w:r>
        <w:t>unix</w:t>
      </w:r>
      <w:proofErr w:type="spellEnd"/>
      <w:proofErr w:type="gramEnd"/>
      <w:r>
        <w:t xml:space="preserve"> “mail” command. </w:t>
      </w:r>
    </w:p>
    <w:p w:rsidR="00DE2C26" w:rsidRDefault="00DE2C26" w:rsidP="00DE2C26">
      <w:pPr>
        <w:pStyle w:val="LWBullets"/>
      </w:pPr>
      <w:r>
        <w:t xml:space="preserve">Raise IBM ticket if this is not working. </w:t>
      </w:r>
    </w:p>
    <w:p w:rsidR="00DE2C26" w:rsidRDefault="00DE2C26" w:rsidP="00DE2C26">
      <w:pPr>
        <w:pStyle w:val="LWBullets"/>
        <w:numPr>
          <w:ilvl w:val="0"/>
          <w:numId w:val="1"/>
        </w:numPr>
      </w:pPr>
      <w:r>
        <w:t xml:space="preserve">Validate that </w:t>
      </w:r>
      <w:proofErr w:type="spellStart"/>
      <w:r>
        <w:t>crontabs</w:t>
      </w:r>
      <w:proofErr w:type="spellEnd"/>
      <w:r>
        <w:t xml:space="preserve"> can trigger jobs successfully. </w:t>
      </w:r>
    </w:p>
    <w:p w:rsidR="00DE2C26" w:rsidRDefault="00DE2C26" w:rsidP="00DE2C26">
      <w:pPr>
        <w:pStyle w:val="LWBullets"/>
      </w:pPr>
      <w:r>
        <w:t xml:space="preserve">Raise IBM ticket if this is not working. </w:t>
      </w:r>
    </w:p>
    <w:p w:rsidR="00BA045F" w:rsidRDefault="00DE2C26" w:rsidP="00DE2C26">
      <w:pPr>
        <w:pStyle w:val="LWBullets"/>
        <w:numPr>
          <w:ilvl w:val="0"/>
          <w:numId w:val="1"/>
        </w:numPr>
      </w:pPr>
      <w:r>
        <w:lastRenderedPageBreak/>
        <w:t xml:space="preserve">Take the public keys from Agent 1 and Agent 2 Servers and provide them to B2B so that they can be installed on B2B SFTP Server. </w:t>
      </w:r>
    </w:p>
    <w:p w:rsidR="00DE2C26" w:rsidRPr="00BA045F" w:rsidRDefault="00DE2C26" w:rsidP="00DE2C26">
      <w:pPr>
        <w:pStyle w:val="LWBullets"/>
      </w:pPr>
      <w:r>
        <w:t xml:space="preserve">This is so your Agent boxes can upload/download their encrypted reports/files. This B2B SFTP Server acts like a pass through and delivers files to TOG Client. </w:t>
      </w:r>
    </w:p>
    <w:p w:rsidR="005B70FA" w:rsidRDefault="005B70FA" w:rsidP="005B70FA">
      <w:pPr>
        <w:pStyle w:val="LWBullets"/>
        <w:numPr>
          <w:ilvl w:val="0"/>
          <w:numId w:val="1"/>
        </w:numPr>
      </w:pPr>
      <w:r>
        <w:t xml:space="preserve">You have created the directory structure for the reports: </w:t>
      </w:r>
    </w:p>
    <w:p w:rsidR="005B70FA" w:rsidRDefault="005B70FA" w:rsidP="005B70FA">
      <w:pPr>
        <w:pStyle w:val="LWBullets"/>
        <w:numPr>
          <w:ilvl w:val="0"/>
          <w:numId w:val="0"/>
        </w:numPr>
        <w:ind w:firstLine="720"/>
      </w:pPr>
      <w:r w:rsidRPr="005B70FA">
        <w:rPr>
          <w:highlight w:val="yellow"/>
        </w:rPr>
        <w:t>(</w:t>
      </w:r>
      <w:proofErr w:type="gramStart"/>
      <w:r w:rsidRPr="005B70FA">
        <w:rPr>
          <w:highlight w:val="yellow"/>
        </w:rPr>
        <w:t>all</w:t>
      </w:r>
      <w:proofErr w:type="gramEnd"/>
      <w:r w:rsidRPr="005B70FA">
        <w:rPr>
          <w:highlight w:val="yellow"/>
        </w:rPr>
        <w:t xml:space="preserve"> 775, and owned by ‘</w:t>
      </w:r>
      <w:proofErr w:type="spellStart"/>
      <w:r w:rsidRPr="005B70FA">
        <w:rPr>
          <w:highlight w:val="yellow"/>
        </w:rPr>
        <w:t>wasuser</w:t>
      </w:r>
      <w:proofErr w:type="spellEnd"/>
      <w:r w:rsidRPr="005B70FA">
        <w:rPr>
          <w:highlight w:val="yellow"/>
        </w:rPr>
        <w:t>’ id)</w:t>
      </w:r>
    </w:p>
    <w:p w:rsidR="00BA045F" w:rsidRPr="00BA045F" w:rsidRDefault="00BA045F" w:rsidP="00BA045F">
      <w:pPr>
        <w:pStyle w:val="LWBullets"/>
        <w:numPr>
          <w:ilvl w:val="0"/>
          <w:numId w:val="0"/>
        </w:numPr>
        <w:ind w:left="720"/>
        <w:rPr>
          <w:u w:val="single"/>
        </w:rPr>
      </w:pPr>
      <w:r w:rsidRPr="00BA045F">
        <w:rPr>
          <w:u w:val="single"/>
        </w:rPr>
        <w:t>(</w:t>
      </w:r>
      <w:r>
        <w:rPr>
          <w:u w:val="single"/>
        </w:rPr>
        <w:t xml:space="preserve">Note: </w:t>
      </w:r>
      <w:r w:rsidRPr="00BA045F">
        <w:rPr>
          <w:u w:val="single"/>
        </w:rPr>
        <w:t>Easiest</w:t>
      </w:r>
      <w:r>
        <w:rPr>
          <w:u w:val="single"/>
        </w:rPr>
        <w:t xml:space="preserve"> way is</w:t>
      </w:r>
      <w:r w:rsidRPr="00BA045F">
        <w:rPr>
          <w:u w:val="single"/>
        </w:rPr>
        <w:t xml:space="preserve"> to zip the </w:t>
      </w:r>
      <w:proofErr w:type="spellStart"/>
      <w:r w:rsidRPr="00BA045F">
        <w:rPr>
          <w:u w:val="single"/>
        </w:rPr>
        <w:t>OMSExtracts</w:t>
      </w:r>
      <w:proofErr w:type="spellEnd"/>
      <w:r w:rsidRPr="00BA045F">
        <w:rPr>
          <w:u w:val="single"/>
        </w:rPr>
        <w:t xml:space="preserve"> folder on </w:t>
      </w:r>
      <w:proofErr w:type="spellStart"/>
      <w:r w:rsidRPr="00BA045F">
        <w:rPr>
          <w:u w:val="single"/>
        </w:rPr>
        <w:t>Preprod</w:t>
      </w:r>
      <w:proofErr w:type="spellEnd"/>
      <w:r w:rsidRPr="00BA045F">
        <w:rPr>
          <w:u w:val="single"/>
        </w:rPr>
        <w:t xml:space="preserve"> or QA and copy it over</w:t>
      </w:r>
      <w:r>
        <w:rPr>
          <w:u w:val="single"/>
        </w:rPr>
        <w:t xml:space="preserve"> to Prod or future environments</w:t>
      </w:r>
      <w:r w:rsidRPr="00BA045F">
        <w:rPr>
          <w:u w:val="single"/>
        </w:rPr>
        <w:t>, just make sure you clean out all folders as the build will populate them fresh)</w:t>
      </w:r>
    </w:p>
    <w:p w:rsidR="005B70FA" w:rsidRDefault="005B70FA" w:rsidP="005B70FA">
      <w:pPr>
        <w:pStyle w:val="LWBullets"/>
      </w:pPr>
      <w:r>
        <w:t>/opt/</w:t>
      </w:r>
      <w:proofErr w:type="spellStart"/>
      <w:r>
        <w:t>ssfs</w:t>
      </w:r>
      <w:proofErr w:type="spellEnd"/>
      <w:r>
        <w:t>/runtime/</w:t>
      </w:r>
      <w:proofErr w:type="spellStart"/>
      <w:r>
        <w:t>OMSExtracts</w:t>
      </w:r>
      <w:proofErr w:type="spellEnd"/>
    </w:p>
    <w:p w:rsidR="005B70FA" w:rsidRDefault="005B70FA" w:rsidP="005B70FA">
      <w:pPr>
        <w:pStyle w:val="LWBullets"/>
      </w:pPr>
      <w:r>
        <w:t>/opt/</w:t>
      </w:r>
      <w:proofErr w:type="spellStart"/>
      <w:r>
        <w:t>ssfs</w:t>
      </w:r>
      <w:proofErr w:type="spellEnd"/>
      <w:r>
        <w:t>/runtime/</w:t>
      </w:r>
      <w:proofErr w:type="spellStart"/>
      <w:r>
        <w:t>OMSExtracts</w:t>
      </w:r>
      <w:proofErr w:type="spellEnd"/>
      <w:r>
        <w:t>/</w:t>
      </w:r>
      <w:proofErr w:type="spellStart"/>
      <w:r w:rsidRPr="005B70FA">
        <w:t>CommonReportFiles</w:t>
      </w:r>
      <w:proofErr w:type="spellEnd"/>
    </w:p>
    <w:p w:rsidR="005B70FA" w:rsidRDefault="005B70FA" w:rsidP="005B70FA">
      <w:pPr>
        <w:pStyle w:val="LWBullets"/>
      </w:pPr>
      <w:r>
        <w:t>/opt/</w:t>
      </w:r>
      <w:proofErr w:type="spellStart"/>
      <w:r>
        <w:t>ssfs</w:t>
      </w:r>
      <w:proofErr w:type="spellEnd"/>
      <w:r>
        <w:t>/runtime/</w:t>
      </w:r>
      <w:proofErr w:type="spellStart"/>
      <w:r>
        <w:t>OMSExtracts</w:t>
      </w:r>
      <w:proofErr w:type="spellEnd"/>
      <w:r>
        <w:t>/</w:t>
      </w:r>
      <w:proofErr w:type="spellStart"/>
      <w:r w:rsidRPr="005B70FA">
        <w:t>BackOrdersDetail</w:t>
      </w:r>
      <w:proofErr w:type="spellEnd"/>
    </w:p>
    <w:p w:rsidR="005B70FA" w:rsidRDefault="005B70FA" w:rsidP="005B70FA">
      <w:pPr>
        <w:pStyle w:val="LWBullets"/>
      </w:pPr>
      <w:r>
        <w:t>/opt/</w:t>
      </w:r>
      <w:proofErr w:type="spellStart"/>
      <w:r>
        <w:t>ssfs</w:t>
      </w:r>
      <w:proofErr w:type="spellEnd"/>
      <w:r>
        <w:t>/runtime/</w:t>
      </w:r>
      <w:proofErr w:type="spellStart"/>
      <w:r>
        <w:t>OMSExtracts</w:t>
      </w:r>
      <w:proofErr w:type="spellEnd"/>
      <w:r>
        <w:t>/</w:t>
      </w:r>
      <w:proofErr w:type="spellStart"/>
      <w:r w:rsidRPr="005B70FA">
        <w:t>OpenOrderDetail</w:t>
      </w:r>
      <w:proofErr w:type="spellEnd"/>
    </w:p>
    <w:p w:rsidR="005B70FA" w:rsidRDefault="005B70FA" w:rsidP="005B70FA">
      <w:pPr>
        <w:pStyle w:val="LWBullets"/>
      </w:pPr>
      <w:r>
        <w:t>/opt/</w:t>
      </w:r>
      <w:proofErr w:type="spellStart"/>
      <w:r>
        <w:t>ssfs</w:t>
      </w:r>
      <w:proofErr w:type="spellEnd"/>
      <w:r>
        <w:t>/runtime/</w:t>
      </w:r>
      <w:proofErr w:type="spellStart"/>
      <w:r>
        <w:t>OMSExtracts</w:t>
      </w:r>
      <w:proofErr w:type="spellEnd"/>
      <w:r>
        <w:t>/</w:t>
      </w:r>
      <w:proofErr w:type="spellStart"/>
      <w:r w:rsidRPr="005B70FA">
        <w:t>OrderReconciliation</w:t>
      </w:r>
      <w:proofErr w:type="spellEnd"/>
    </w:p>
    <w:p w:rsidR="005B70FA" w:rsidRDefault="005B70FA" w:rsidP="005B70FA">
      <w:pPr>
        <w:pStyle w:val="LWBullets"/>
      </w:pPr>
      <w:r>
        <w:t>/opt/</w:t>
      </w:r>
      <w:proofErr w:type="spellStart"/>
      <w:r>
        <w:t>ssfs</w:t>
      </w:r>
      <w:proofErr w:type="spellEnd"/>
      <w:r>
        <w:t>/runtime/</w:t>
      </w:r>
      <w:proofErr w:type="spellStart"/>
      <w:r>
        <w:t>OMSExtracts</w:t>
      </w:r>
      <w:proofErr w:type="spellEnd"/>
      <w:r>
        <w:t>/</w:t>
      </w:r>
      <w:proofErr w:type="spellStart"/>
      <w:r w:rsidRPr="005B70FA">
        <w:t>BackOrdersSummary</w:t>
      </w:r>
      <w:proofErr w:type="spellEnd"/>
    </w:p>
    <w:p w:rsidR="005B70FA" w:rsidRDefault="005B70FA" w:rsidP="005B70FA">
      <w:pPr>
        <w:pStyle w:val="LWBullets"/>
      </w:pPr>
      <w:r>
        <w:t>/opt/</w:t>
      </w:r>
      <w:proofErr w:type="spellStart"/>
      <w:r>
        <w:t>ssfs</w:t>
      </w:r>
      <w:proofErr w:type="spellEnd"/>
      <w:r>
        <w:t>/runtime/</w:t>
      </w:r>
      <w:proofErr w:type="spellStart"/>
      <w:r>
        <w:t>OMSExtracts</w:t>
      </w:r>
      <w:proofErr w:type="spellEnd"/>
      <w:r>
        <w:t>/</w:t>
      </w:r>
      <w:proofErr w:type="spellStart"/>
      <w:r w:rsidRPr="005B70FA">
        <w:t>OpenOrders</w:t>
      </w:r>
      <w:proofErr w:type="spellEnd"/>
    </w:p>
    <w:p w:rsidR="005B70FA" w:rsidRDefault="008629FE" w:rsidP="005B70FA">
      <w:pPr>
        <w:pStyle w:val="LWBullets"/>
      </w:pPr>
      <w:r>
        <w:t>/opt/</w:t>
      </w:r>
      <w:proofErr w:type="spellStart"/>
      <w:r>
        <w:t>ssfs</w:t>
      </w:r>
      <w:proofErr w:type="spellEnd"/>
      <w:r>
        <w:t>/runtime/</w:t>
      </w:r>
      <w:proofErr w:type="spellStart"/>
      <w:r w:rsidR="005B70FA">
        <w:t>OMSExtracts</w:t>
      </w:r>
      <w:proofErr w:type="spellEnd"/>
      <w:r w:rsidR="005B70FA">
        <w:t>/</w:t>
      </w:r>
      <w:proofErr w:type="spellStart"/>
      <w:r w:rsidRPr="005B70FA">
        <w:t>BackOrdersDetail</w:t>
      </w:r>
      <w:proofErr w:type="spellEnd"/>
      <w:r>
        <w:t>/</w:t>
      </w:r>
      <w:r w:rsidR="005B70FA">
        <w:t>Archive</w:t>
      </w:r>
    </w:p>
    <w:p w:rsidR="005B70FA" w:rsidRDefault="008629FE" w:rsidP="005B70FA">
      <w:pPr>
        <w:pStyle w:val="LWBullets"/>
      </w:pPr>
      <w:r>
        <w:t>/opt/</w:t>
      </w:r>
      <w:proofErr w:type="spellStart"/>
      <w:r>
        <w:t>ssfs</w:t>
      </w:r>
      <w:proofErr w:type="spellEnd"/>
      <w:r>
        <w:t>/runtime/</w:t>
      </w:r>
      <w:proofErr w:type="spellStart"/>
      <w:r w:rsidR="005B70FA">
        <w:t>OMSExtracts</w:t>
      </w:r>
      <w:proofErr w:type="spellEnd"/>
      <w:r w:rsidR="005B70FA">
        <w:t>/</w:t>
      </w:r>
      <w:proofErr w:type="spellStart"/>
      <w:r w:rsidRPr="005B70FA">
        <w:t>BackOrdersDetail</w:t>
      </w:r>
      <w:proofErr w:type="spellEnd"/>
      <w:r w:rsidR="005B70FA">
        <w:t>/</w:t>
      </w:r>
      <w:proofErr w:type="spellStart"/>
      <w:r w:rsidR="005B70FA">
        <w:t>ToTOG</w:t>
      </w:r>
      <w:proofErr w:type="spellEnd"/>
    </w:p>
    <w:p w:rsidR="005B70FA" w:rsidRDefault="008629FE" w:rsidP="005B70FA">
      <w:pPr>
        <w:pStyle w:val="LWBullets"/>
      </w:pPr>
      <w:r>
        <w:t>/opt/</w:t>
      </w:r>
      <w:proofErr w:type="spellStart"/>
      <w:r>
        <w:t>ssfs</w:t>
      </w:r>
      <w:proofErr w:type="spellEnd"/>
      <w:r>
        <w:t>/runtime/</w:t>
      </w:r>
      <w:proofErr w:type="spellStart"/>
      <w:r w:rsidR="005B70FA">
        <w:t>OMSExtracts</w:t>
      </w:r>
      <w:proofErr w:type="spellEnd"/>
      <w:r w:rsidR="005B70FA">
        <w:t>/</w:t>
      </w:r>
      <w:proofErr w:type="spellStart"/>
      <w:r w:rsidRPr="005B70FA">
        <w:t>BackOrdersDetail</w:t>
      </w:r>
      <w:proofErr w:type="spellEnd"/>
      <w:r w:rsidR="005B70FA">
        <w:t>/</w:t>
      </w:r>
      <w:proofErr w:type="spellStart"/>
      <w:r w:rsidR="005B70FA">
        <w:t>FromTOG</w:t>
      </w:r>
      <w:proofErr w:type="spellEnd"/>
    </w:p>
    <w:p w:rsidR="005B70FA" w:rsidRDefault="008629FE" w:rsidP="005B70FA">
      <w:pPr>
        <w:pStyle w:val="LWBullets"/>
      </w:pPr>
      <w:r>
        <w:t>/opt/</w:t>
      </w:r>
      <w:proofErr w:type="spellStart"/>
      <w:r>
        <w:t>ssfs</w:t>
      </w:r>
      <w:proofErr w:type="spellEnd"/>
      <w:r>
        <w:t>/runtime/</w:t>
      </w:r>
      <w:proofErr w:type="spellStart"/>
      <w:r w:rsidR="005B70FA">
        <w:t>OMSExtracts</w:t>
      </w:r>
      <w:proofErr w:type="spellEnd"/>
      <w:r w:rsidR="005B70FA">
        <w:t>/</w:t>
      </w:r>
      <w:proofErr w:type="spellStart"/>
      <w:r w:rsidRPr="005B70FA">
        <w:t>BackOrdersDetail</w:t>
      </w:r>
      <w:proofErr w:type="spellEnd"/>
      <w:r w:rsidR="005B70FA">
        <w:t>/Logs</w:t>
      </w:r>
    </w:p>
    <w:p w:rsidR="00950A3A" w:rsidRDefault="008629FE" w:rsidP="005B70FA">
      <w:pPr>
        <w:pStyle w:val="LWBullets"/>
      </w:pPr>
      <w:r>
        <w:t>/opt/</w:t>
      </w:r>
      <w:proofErr w:type="spellStart"/>
      <w:r>
        <w:t>ssfs</w:t>
      </w:r>
      <w:proofErr w:type="spellEnd"/>
      <w:r>
        <w:t>/runtime/</w:t>
      </w:r>
      <w:proofErr w:type="spellStart"/>
      <w:r w:rsidR="005B70FA">
        <w:t>OMSExtracts</w:t>
      </w:r>
      <w:proofErr w:type="spellEnd"/>
      <w:r w:rsidR="005B70FA">
        <w:t>/</w:t>
      </w:r>
      <w:proofErr w:type="spellStart"/>
      <w:r w:rsidRPr="005B70FA">
        <w:t>BackOrdersDetail</w:t>
      </w:r>
      <w:proofErr w:type="spellEnd"/>
      <w:r w:rsidR="005B70FA">
        <w:t>/</w:t>
      </w:r>
      <w:r>
        <w:t>Temp</w:t>
      </w:r>
    </w:p>
    <w:p w:rsidR="005B70FA" w:rsidRDefault="008629FE" w:rsidP="005B70FA">
      <w:pPr>
        <w:pStyle w:val="LWBullets"/>
      </w:pPr>
      <w:r>
        <w:t>/opt/</w:t>
      </w:r>
      <w:proofErr w:type="spellStart"/>
      <w:r>
        <w:t>ssfs</w:t>
      </w:r>
      <w:proofErr w:type="spellEnd"/>
      <w:r>
        <w:t>/runtime/</w:t>
      </w:r>
      <w:proofErr w:type="spellStart"/>
      <w:r w:rsidR="005B70FA">
        <w:t>OMSExtracts</w:t>
      </w:r>
      <w:proofErr w:type="spellEnd"/>
      <w:r w:rsidR="005B70FA">
        <w:t>/</w:t>
      </w:r>
      <w:proofErr w:type="spellStart"/>
      <w:r w:rsidRPr="005B70FA">
        <w:t>BackOrdersDetail</w:t>
      </w:r>
      <w:proofErr w:type="spellEnd"/>
      <w:r w:rsidR="005B70FA">
        <w:t>/</w:t>
      </w:r>
      <w:r>
        <w:t>Scripts</w:t>
      </w:r>
    </w:p>
    <w:p w:rsidR="008629FE" w:rsidRDefault="008629FE" w:rsidP="008629FE">
      <w:pPr>
        <w:pStyle w:val="LWBullets"/>
      </w:pPr>
      <w:r>
        <w:t>/opt/</w:t>
      </w:r>
      <w:proofErr w:type="spellStart"/>
      <w:r>
        <w:t>ssfs</w:t>
      </w:r>
      <w:proofErr w:type="spellEnd"/>
      <w:r>
        <w:t>/runtime/</w:t>
      </w:r>
      <w:proofErr w:type="spellStart"/>
      <w:r>
        <w:t>OMSExtracts</w:t>
      </w:r>
      <w:proofErr w:type="spellEnd"/>
      <w:r>
        <w:t>/</w:t>
      </w:r>
      <w:proofErr w:type="spellStart"/>
      <w:r w:rsidRPr="005B70FA">
        <w:t>BackOrdersSummary</w:t>
      </w:r>
      <w:proofErr w:type="spellEnd"/>
      <w:r>
        <w:t>/Archive</w:t>
      </w:r>
    </w:p>
    <w:p w:rsidR="008629FE" w:rsidRDefault="008629FE" w:rsidP="008629FE">
      <w:pPr>
        <w:pStyle w:val="LWBullets"/>
      </w:pPr>
      <w:r>
        <w:t>/opt/</w:t>
      </w:r>
      <w:proofErr w:type="spellStart"/>
      <w:r>
        <w:t>ssfs</w:t>
      </w:r>
      <w:proofErr w:type="spellEnd"/>
      <w:r>
        <w:t>/runtime/</w:t>
      </w:r>
      <w:proofErr w:type="spellStart"/>
      <w:r>
        <w:t>OMSExtracts</w:t>
      </w:r>
      <w:proofErr w:type="spellEnd"/>
      <w:r>
        <w:t>/</w:t>
      </w:r>
      <w:proofErr w:type="spellStart"/>
      <w:r w:rsidRPr="005B70FA">
        <w:t>BackOrdersSummary</w:t>
      </w:r>
      <w:proofErr w:type="spellEnd"/>
      <w:r>
        <w:t>/</w:t>
      </w:r>
      <w:proofErr w:type="spellStart"/>
      <w:r>
        <w:t>ToTOG</w:t>
      </w:r>
      <w:proofErr w:type="spellEnd"/>
    </w:p>
    <w:p w:rsidR="008629FE" w:rsidRDefault="008629FE" w:rsidP="008629FE">
      <w:pPr>
        <w:pStyle w:val="LWBullets"/>
      </w:pPr>
      <w:r>
        <w:t>/opt/</w:t>
      </w:r>
      <w:proofErr w:type="spellStart"/>
      <w:r>
        <w:t>ssfs</w:t>
      </w:r>
      <w:proofErr w:type="spellEnd"/>
      <w:r>
        <w:t>/runtime/</w:t>
      </w:r>
      <w:proofErr w:type="spellStart"/>
      <w:r>
        <w:t>OMSExtracts</w:t>
      </w:r>
      <w:proofErr w:type="spellEnd"/>
      <w:r>
        <w:t>/</w:t>
      </w:r>
      <w:proofErr w:type="spellStart"/>
      <w:r w:rsidRPr="005B70FA">
        <w:t>BackOrdersSummary</w:t>
      </w:r>
      <w:proofErr w:type="spellEnd"/>
      <w:r>
        <w:t>/</w:t>
      </w:r>
      <w:proofErr w:type="spellStart"/>
      <w:r>
        <w:t>FromTOG</w:t>
      </w:r>
      <w:proofErr w:type="spellEnd"/>
    </w:p>
    <w:p w:rsidR="008629FE" w:rsidRDefault="008629FE" w:rsidP="008629FE">
      <w:pPr>
        <w:pStyle w:val="LWBullets"/>
      </w:pPr>
      <w:r>
        <w:t>/opt/</w:t>
      </w:r>
      <w:proofErr w:type="spellStart"/>
      <w:r>
        <w:t>ssfs</w:t>
      </w:r>
      <w:proofErr w:type="spellEnd"/>
      <w:r>
        <w:t>/runtime/</w:t>
      </w:r>
      <w:proofErr w:type="spellStart"/>
      <w:r>
        <w:t>OMSExtracts</w:t>
      </w:r>
      <w:proofErr w:type="spellEnd"/>
      <w:r>
        <w:t>/</w:t>
      </w:r>
      <w:proofErr w:type="spellStart"/>
      <w:r w:rsidRPr="005B70FA">
        <w:t>BackOrdersSummary</w:t>
      </w:r>
      <w:proofErr w:type="spellEnd"/>
      <w:r>
        <w:t>/Logs</w:t>
      </w:r>
    </w:p>
    <w:p w:rsidR="008629FE" w:rsidRDefault="008629FE" w:rsidP="008629FE">
      <w:pPr>
        <w:pStyle w:val="LWBullets"/>
      </w:pPr>
      <w:r>
        <w:t>/opt/</w:t>
      </w:r>
      <w:proofErr w:type="spellStart"/>
      <w:r>
        <w:t>ssfs</w:t>
      </w:r>
      <w:proofErr w:type="spellEnd"/>
      <w:r>
        <w:t>/runtime/</w:t>
      </w:r>
      <w:proofErr w:type="spellStart"/>
      <w:r>
        <w:t>OMSExtracts</w:t>
      </w:r>
      <w:proofErr w:type="spellEnd"/>
      <w:r>
        <w:t>/</w:t>
      </w:r>
      <w:proofErr w:type="spellStart"/>
      <w:r w:rsidRPr="005B70FA">
        <w:t>BackOrdersSummary</w:t>
      </w:r>
      <w:proofErr w:type="spellEnd"/>
      <w:r>
        <w:t>/Temp</w:t>
      </w:r>
    </w:p>
    <w:p w:rsidR="008629FE" w:rsidRDefault="008629FE" w:rsidP="008629FE">
      <w:pPr>
        <w:pStyle w:val="LWBullets"/>
      </w:pPr>
      <w:r>
        <w:t>/opt/</w:t>
      </w:r>
      <w:proofErr w:type="spellStart"/>
      <w:r>
        <w:t>ssfs</w:t>
      </w:r>
      <w:proofErr w:type="spellEnd"/>
      <w:r>
        <w:t>/runtime/</w:t>
      </w:r>
      <w:proofErr w:type="spellStart"/>
      <w:r>
        <w:t>OMSExtracts</w:t>
      </w:r>
      <w:proofErr w:type="spellEnd"/>
      <w:r>
        <w:t>/</w:t>
      </w:r>
      <w:proofErr w:type="spellStart"/>
      <w:r w:rsidRPr="005B70FA">
        <w:t>BackOrdersSummary</w:t>
      </w:r>
      <w:proofErr w:type="spellEnd"/>
      <w:r>
        <w:t>/Scripts</w:t>
      </w:r>
    </w:p>
    <w:p w:rsidR="008629FE" w:rsidRDefault="008629FE" w:rsidP="008629FE">
      <w:pPr>
        <w:pStyle w:val="LWBullets"/>
      </w:pPr>
      <w:r>
        <w:t>/opt/</w:t>
      </w:r>
      <w:proofErr w:type="spellStart"/>
      <w:r>
        <w:t>ssfs</w:t>
      </w:r>
      <w:proofErr w:type="spellEnd"/>
      <w:r>
        <w:t>/runtime/</w:t>
      </w:r>
      <w:proofErr w:type="spellStart"/>
      <w:r>
        <w:t>OMSExtracts</w:t>
      </w:r>
      <w:proofErr w:type="spellEnd"/>
      <w:r>
        <w:t>/</w:t>
      </w:r>
      <w:proofErr w:type="spellStart"/>
      <w:r w:rsidRPr="005B70FA">
        <w:t>OrderReconciliation</w:t>
      </w:r>
      <w:proofErr w:type="spellEnd"/>
      <w:r>
        <w:t>/Archive</w:t>
      </w:r>
    </w:p>
    <w:p w:rsidR="008629FE" w:rsidRDefault="008629FE" w:rsidP="008629FE">
      <w:pPr>
        <w:pStyle w:val="LWBullets"/>
      </w:pPr>
      <w:r>
        <w:t>/opt/</w:t>
      </w:r>
      <w:proofErr w:type="spellStart"/>
      <w:r>
        <w:t>ssfs</w:t>
      </w:r>
      <w:proofErr w:type="spellEnd"/>
      <w:r>
        <w:t>/runtime/</w:t>
      </w:r>
      <w:proofErr w:type="spellStart"/>
      <w:r>
        <w:t>OMSExtracts</w:t>
      </w:r>
      <w:proofErr w:type="spellEnd"/>
      <w:r>
        <w:t>/</w:t>
      </w:r>
      <w:proofErr w:type="spellStart"/>
      <w:r w:rsidRPr="005B70FA">
        <w:t>OrderReconciliation</w:t>
      </w:r>
      <w:proofErr w:type="spellEnd"/>
      <w:r>
        <w:t>/</w:t>
      </w:r>
      <w:proofErr w:type="spellStart"/>
      <w:r>
        <w:t>ToTOG</w:t>
      </w:r>
      <w:proofErr w:type="spellEnd"/>
    </w:p>
    <w:p w:rsidR="008629FE" w:rsidRDefault="008629FE" w:rsidP="008629FE">
      <w:pPr>
        <w:pStyle w:val="LWBullets"/>
      </w:pPr>
      <w:r>
        <w:t>/opt/</w:t>
      </w:r>
      <w:proofErr w:type="spellStart"/>
      <w:r>
        <w:t>ssfs</w:t>
      </w:r>
      <w:proofErr w:type="spellEnd"/>
      <w:r>
        <w:t>/runtime/</w:t>
      </w:r>
      <w:proofErr w:type="spellStart"/>
      <w:r>
        <w:t>OMSExtracts</w:t>
      </w:r>
      <w:proofErr w:type="spellEnd"/>
      <w:r>
        <w:t>/</w:t>
      </w:r>
      <w:proofErr w:type="spellStart"/>
      <w:r w:rsidRPr="005B70FA">
        <w:t>OrderReconciliation</w:t>
      </w:r>
      <w:proofErr w:type="spellEnd"/>
      <w:r>
        <w:t>/</w:t>
      </w:r>
      <w:proofErr w:type="spellStart"/>
      <w:r>
        <w:t>FromTOG</w:t>
      </w:r>
      <w:proofErr w:type="spellEnd"/>
    </w:p>
    <w:p w:rsidR="008629FE" w:rsidRDefault="008629FE" w:rsidP="008629FE">
      <w:pPr>
        <w:pStyle w:val="LWBullets"/>
      </w:pPr>
      <w:r>
        <w:t>/opt/</w:t>
      </w:r>
      <w:proofErr w:type="spellStart"/>
      <w:r>
        <w:t>ssfs</w:t>
      </w:r>
      <w:proofErr w:type="spellEnd"/>
      <w:r>
        <w:t>/runtime/</w:t>
      </w:r>
      <w:proofErr w:type="spellStart"/>
      <w:r>
        <w:t>OMSExtracts</w:t>
      </w:r>
      <w:proofErr w:type="spellEnd"/>
      <w:r>
        <w:t>/</w:t>
      </w:r>
      <w:proofErr w:type="spellStart"/>
      <w:r w:rsidRPr="005B70FA">
        <w:t>OrderReconciliation</w:t>
      </w:r>
      <w:proofErr w:type="spellEnd"/>
      <w:r>
        <w:t>/Logs</w:t>
      </w:r>
    </w:p>
    <w:p w:rsidR="008629FE" w:rsidRDefault="008629FE" w:rsidP="008629FE">
      <w:pPr>
        <w:pStyle w:val="LWBullets"/>
      </w:pPr>
      <w:r>
        <w:t>/opt/</w:t>
      </w:r>
      <w:proofErr w:type="spellStart"/>
      <w:r>
        <w:t>ssfs</w:t>
      </w:r>
      <w:proofErr w:type="spellEnd"/>
      <w:r>
        <w:t>/runtime/</w:t>
      </w:r>
      <w:proofErr w:type="spellStart"/>
      <w:r>
        <w:t>OMSExtracts</w:t>
      </w:r>
      <w:proofErr w:type="spellEnd"/>
      <w:r>
        <w:t>/</w:t>
      </w:r>
      <w:proofErr w:type="spellStart"/>
      <w:r w:rsidRPr="005B70FA">
        <w:t>OrderReconciliation</w:t>
      </w:r>
      <w:proofErr w:type="spellEnd"/>
      <w:r>
        <w:t>/Temp</w:t>
      </w:r>
    </w:p>
    <w:p w:rsidR="008629FE" w:rsidRDefault="008629FE" w:rsidP="008629FE">
      <w:pPr>
        <w:pStyle w:val="LWBullets"/>
      </w:pPr>
      <w:r>
        <w:t>/opt/</w:t>
      </w:r>
      <w:proofErr w:type="spellStart"/>
      <w:r>
        <w:t>ssfs</w:t>
      </w:r>
      <w:proofErr w:type="spellEnd"/>
      <w:r>
        <w:t>/runtime/</w:t>
      </w:r>
      <w:proofErr w:type="spellStart"/>
      <w:r>
        <w:t>OMSExtracts</w:t>
      </w:r>
      <w:proofErr w:type="spellEnd"/>
      <w:r>
        <w:t>/</w:t>
      </w:r>
      <w:proofErr w:type="spellStart"/>
      <w:r w:rsidRPr="005B70FA">
        <w:t>OrderReconciliation</w:t>
      </w:r>
      <w:proofErr w:type="spellEnd"/>
      <w:r>
        <w:t>/Scripts</w:t>
      </w:r>
    </w:p>
    <w:p w:rsidR="008629FE" w:rsidRDefault="008629FE" w:rsidP="008629FE">
      <w:pPr>
        <w:pStyle w:val="LWBullets"/>
      </w:pPr>
      <w:r>
        <w:t>/opt/</w:t>
      </w:r>
      <w:proofErr w:type="spellStart"/>
      <w:r>
        <w:t>ssfs</w:t>
      </w:r>
      <w:proofErr w:type="spellEnd"/>
      <w:r>
        <w:t>/runtime/</w:t>
      </w:r>
      <w:proofErr w:type="spellStart"/>
      <w:r>
        <w:t>OMSExtracts</w:t>
      </w:r>
      <w:proofErr w:type="spellEnd"/>
      <w:r>
        <w:t>/</w:t>
      </w:r>
      <w:proofErr w:type="spellStart"/>
      <w:r w:rsidRPr="005B70FA">
        <w:t>OpenOrders</w:t>
      </w:r>
      <w:proofErr w:type="spellEnd"/>
      <w:r>
        <w:t>/Archive</w:t>
      </w:r>
    </w:p>
    <w:p w:rsidR="008629FE" w:rsidRDefault="008629FE" w:rsidP="008629FE">
      <w:pPr>
        <w:pStyle w:val="LWBullets"/>
      </w:pPr>
      <w:r>
        <w:t>/opt/</w:t>
      </w:r>
      <w:proofErr w:type="spellStart"/>
      <w:r>
        <w:t>ssfs</w:t>
      </w:r>
      <w:proofErr w:type="spellEnd"/>
      <w:r>
        <w:t>/runtime/</w:t>
      </w:r>
      <w:proofErr w:type="spellStart"/>
      <w:r>
        <w:t>OMSExtracts</w:t>
      </w:r>
      <w:proofErr w:type="spellEnd"/>
      <w:r>
        <w:t>/</w:t>
      </w:r>
      <w:proofErr w:type="spellStart"/>
      <w:r w:rsidRPr="005B70FA">
        <w:t>OpenOrders</w:t>
      </w:r>
      <w:proofErr w:type="spellEnd"/>
      <w:r>
        <w:t>/</w:t>
      </w:r>
      <w:proofErr w:type="spellStart"/>
      <w:r>
        <w:t>ToTOG</w:t>
      </w:r>
      <w:proofErr w:type="spellEnd"/>
    </w:p>
    <w:p w:rsidR="008629FE" w:rsidRDefault="008629FE" w:rsidP="008629FE">
      <w:pPr>
        <w:pStyle w:val="LWBullets"/>
      </w:pPr>
      <w:r>
        <w:t>/opt/</w:t>
      </w:r>
      <w:proofErr w:type="spellStart"/>
      <w:r>
        <w:t>ssfs</w:t>
      </w:r>
      <w:proofErr w:type="spellEnd"/>
      <w:r>
        <w:t>/runtime/</w:t>
      </w:r>
      <w:proofErr w:type="spellStart"/>
      <w:r>
        <w:t>OMSExtracts</w:t>
      </w:r>
      <w:proofErr w:type="spellEnd"/>
      <w:r>
        <w:t>/</w:t>
      </w:r>
      <w:proofErr w:type="spellStart"/>
      <w:r w:rsidRPr="005B70FA">
        <w:t>OpenOrders</w:t>
      </w:r>
      <w:proofErr w:type="spellEnd"/>
      <w:r>
        <w:t>/</w:t>
      </w:r>
      <w:proofErr w:type="spellStart"/>
      <w:r>
        <w:t>FromTOG</w:t>
      </w:r>
      <w:proofErr w:type="spellEnd"/>
    </w:p>
    <w:p w:rsidR="008629FE" w:rsidRDefault="008629FE" w:rsidP="008629FE">
      <w:pPr>
        <w:pStyle w:val="LWBullets"/>
      </w:pPr>
      <w:r>
        <w:t>/opt/</w:t>
      </w:r>
      <w:proofErr w:type="spellStart"/>
      <w:r>
        <w:t>ssfs</w:t>
      </w:r>
      <w:proofErr w:type="spellEnd"/>
      <w:r>
        <w:t>/runtime/</w:t>
      </w:r>
      <w:proofErr w:type="spellStart"/>
      <w:r>
        <w:t>OMSExtracts</w:t>
      </w:r>
      <w:proofErr w:type="spellEnd"/>
      <w:r>
        <w:t>/</w:t>
      </w:r>
      <w:proofErr w:type="spellStart"/>
      <w:r w:rsidRPr="005B70FA">
        <w:t>OpenOrders</w:t>
      </w:r>
      <w:proofErr w:type="spellEnd"/>
      <w:r>
        <w:t>/Logs</w:t>
      </w:r>
    </w:p>
    <w:p w:rsidR="008629FE" w:rsidRDefault="008629FE" w:rsidP="008629FE">
      <w:pPr>
        <w:pStyle w:val="LWBullets"/>
      </w:pPr>
      <w:r>
        <w:t>/opt/</w:t>
      </w:r>
      <w:proofErr w:type="spellStart"/>
      <w:r>
        <w:t>ssfs</w:t>
      </w:r>
      <w:proofErr w:type="spellEnd"/>
      <w:r>
        <w:t>/runtime/</w:t>
      </w:r>
      <w:proofErr w:type="spellStart"/>
      <w:r>
        <w:t>OMSExtracts</w:t>
      </w:r>
      <w:proofErr w:type="spellEnd"/>
      <w:r>
        <w:t>/</w:t>
      </w:r>
      <w:proofErr w:type="spellStart"/>
      <w:r w:rsidRPr="005B70FA">
        <w:t>OpenOrders</w:t>
      </w:r>
      <w:proofErr w:type="spellEnd"/>
      <w:r>
        <w:t>/Temp</w:t>
      </w:r>
    </w:p>
    <w:p w:rsidR="008629FE" w:rsidRDefault="008629FE" w:rsidP="008629FE">
      <w:pPr>
        <w:pStyle w:val="LWBullets"/>
      </w:pPr>
      <w:r>
        <w:t>/opt/</w:t>
      </w:r>
      <w:proofErr w:type="spellStart"/>
      <w:r>
        <w:t>ssfs</w:t>
      </w:r>
      <w:proofErr w:type="spellEnd"/>
      <w:r>
        <w:t>/runtime/</w:t>
      </w:r>
      <w:proofErr w:type="spellStart"/>
      <w:r>
        <w:t>OMSExtracts</w:t>
      </w:r>
      <w:proofErr w:type="spellEnd"/>
      <w:r>
        <w:t>/</w:t>
      </w:r>
      <w:proofErr w:type="spellStart"/>
      <w:r w:rsidRPr="005B70FA">
        <w:t>OpenOrders</w:t>
      </w:r>
      <w:proofErr w:type="spellEnd"/>
      <w:r>
        <w:t>/Scripts</w:t>
      </w:r>
    </w:p>
    <w:p w:rsidR="008629FE" w:rsidRDefault="008629FE" w:rsidP="008629FE">
      <w:pPr>
        <w:pStyle w:val="LWBullets"/>
      </w:pPr>
      <w:r>
        <w:t>/opt/</w:t>
      </w:r>
      <w:proofErr w:type="spellStart"/>
      <w:r>
        <w:t>ssfs</w:t>
      </w:r>
      <w:proofErr w:type="spellEnd"/>
      <w:r>
        <w:t>/runtime/</w:t>
      </w:r>
      <w:proofErr w:type="spellStart"/>
      <w:r>
        <w:t>OMSExtracts</w:t>
      </w:r>
      <w:proofErr w:type="spellEnd"/>
      <w:r>
        <w:t>/</w:t>
      </w:r>
      <w:proofErr w:type="spellStart"/>
      <w:r w:rsidRPr="005B70FA">
        <w:t>OpenOrderDetail</w:t>
      </w:r>
      <w:proofErr w:type="spellEnd"/>
      <w:r>
        <w:t>/Archive</w:t>
      </w:r>
    </w:p>
    <w:p w:rsidR="008629FE" w:rsidRDefault="008629FE" w:rsidP="008629FE">
      <w:pPr>
        <w:pStyle w:val="LWBullets"/>
      </w:pPr>
      <w:r>
        <w:t>/opt/</w:t>
      </w:r>
      <w:proofErr w:type="spellStart"/>
      <w:r>
        <w:t>ssfs</w:t>
      </w:r>
      <w:proofErr w:type="spellEnd"/>
      <w:r>
        <w:t>/runtime/</w:t>
      </w:r>
      <w:proofErr w:type="spellStart"/>
      <w:r>
        <w:t>OMSExtracts</w:t>
      </w:r>
      <w:proofErr w:type="spellEnd"/>
      <w:r>
        <w:t>/</w:t>
      </w:r>
      <w:proofErr w:type="spellStart"/>
      <w:r w:rsidRPr="005B70FA">
        <w:t>OpenOrderDetail</w:t>
      </w:r>
      <w:proofErr w:type="spellEnd"/>
      <w:r>
        <w:t>/</w:t>
      </w:r>
      <w:proofErr w:type="spellStart"/>
      <w:r>
        <w:t>ToTOG</w:t>
      </w:r>
      <w:proofErr w:type="spellEnd"/>
    </w:p>
    <w:p w:rsidR="008629FE" w:rsidRDefault="008629FE" w:rsidP="008629FE">
      <w:pPr>
        <w:pStyle w:val="LWBullets"/>
      </w:pPr>
      <w:r>
        <w:t>/opt/</w:t>
      </w:r>
      <w:proofErr w:type="spellStart"/>
      <w:r>
        <w:t>ssfs</w:t>
      </w:r>
      <w:proofErr w:type="spellEnd"/>
      <w:r>
        <w:t>/runtime/</w:t>
      </w:r>
      <w:proofErr w:type="spellStart"/>
      <w:r>
        <w:t>OMSExtracts</w:t>
      </w:r>
      <w:proofErr w:type="spellEnd"/>
      <w:r>
        <w:t>/</w:t>
      </w:r>
      <w:proofErr w:type="spellStart"/>
      <w:r w:rsidRPr="005B70FA">
        <w:t>OpenOrderDetail</w:t>
      </w:r>
      <w:proofErr w:type="spellEnd"/>
      <w:r>
        <w:t>/</w:t>
      </w:r>
      <w:proofErr w:type="spellStart"/>
      <w:r>
        <w:t>FromTOG</w:t>
      </w:r>
      <w:proofErr w:type="spellEnd"/>
    </w:p>
    <w:p w:rsidR="008629FE" w:rsidRDefault="008629FE" w:rsidP="008629FE">
      <w:pPr>
        <w:pStyle w:val="LWBullets"/>
      </w:pPr>
      <w:r>
        <w:t>/opt/</w:t>
      </w:r>
      <w:proofErr w:type="spellStart"/>
      <w:r>
        <w:t>ssfs</w:t>
      </w:r>
      <w:proofErr w:type="spellEnd"/>
      <w:r>
        <w:t>/runtime/</w:t>
      </w:r>
      <w:proofErr w:type="spellStart"/>
      <w:r>
        <w:t>OMSExtracts</w:t>
      </w:r>
      <w:proofErr w:type="spellEnd"/>
      <w:r>
        <w:t>/</w:t>
      </w:r>
      <w:proofErr w:type="spellStart"/>
      <w:r w:rsidRPr="005B70FA">
        <w:t>OpenOrderDetail</w:t>
      </w:r>
      <w:proofErr w:type="spellEnd"/>
      <w:r>
        <w:t>/Logs</w:t>
      </w:r>
    </w:p>
    <w:p w:rsidR="008629FE" w:rsidRDefault="008629FE" w:rsidP="008629FE">
      <w:pPr>
        <w:pStyle w:val="LWBullets"/>
      </w:pPr>
      <w:r>
        <w:lastRenderedPageBreak/>
        <w:t>/opt/</w:t>
      </w:r>
      <w:proofErr w:type="spellStart"/>
      <w:r>
        <w:t>ssfs</w:t>
      </w:r>
      <w:proofErr w:type="spellEnd"/>
      <w:r>
        <w:t>/runtime/</w:t>
      </w:r>
      <w:proofErr w:type="spellStart"/>
      <w:r>
        <w:t>OMSExtracts</w:t>
      </w:r>
      <w:proofErr w:type="spellEnd"/>
      <w:r>
        <w:t>/</w:t>
      </w:r>
      <w:proofErr w:type="spellStart"/>
      <w:r w:rsidRPr="005B70FA">
        <w:t>OpenOrderDetail</w:t>
      </w:r>
      <w:proofErr w:type="spellEnd"/>
      <w:r>
        <w:t>/Temp</w:t>
      </w:r>
    </w:p>
    <w:p w:rsidR="008629FE" w:rsidRDefault="008629FE" w:rsidP="008629FE">
      <w:pPr>
        <w:pStyle w:val="LWBullets"/>
      </w:pPr>
      <w:r>
        <w:t>/opt/</w:t>
      </w:r>
      <w:proofErr w:type="spellStart"/>
      <w:r>
        <w:t>ssfs</w:t>
      </w:r>
      <w:proofErr w:type="spellEnd"/>
      <w:r>
        <w:t>/runtime/</w:t>
      </w:r>
      <w:proofErr w:type="spellStart"/>
      <w:r>
        <w:t>OMSExtracts</w:t>
      </w:r>
      <w:proofErr w:type="spellEnd"/>
      <w:r>
        <w:t>/</w:t>
      </w:r>
      <w:proofErr w:type="spellStart"/>
      <w:r w:rsidRPr="005B70FA">
        <w:t>OpenOrderDetail</w:t>
      </w:r>
      <w:proofErr w:type="spellEnd"/>
      <w:r>
        <w:t>/Scripts</w:t>
      </w:r>
    </w:p>
    <w:p w:rsidR="005B70FA" w:rsidRPr="006466F3" w:rsidRDefault="005B70FA" w:rsidP="000E4952">
      <w:pPr>
        <w:pStyle w:val="LWBullets"/>
        <w:numPr>
          <w:ilvl w:val="0"/>
          <w:numId w:val="0"/>
        </w:numPr>
      </w:pPr>
    </w:p>
    <w:sectPr w:rsidR="005B70FA" w:rsidRPr="006466F3" w:rsidSect="00A4497C">
      <w:headerReference w:type="default" r:id="rId27"/>
      <w:footerReference w:type="default" r:id="rId28"/>
      <w:headerReference w:type="first" r:id="rId29"/>
      <w:footerReference w:type="first" r:id="rId30"/>
      <w:pgSz w:w="12240" w:h="15840"/>
      <w:pgMar w:top="2016"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18DC" w:rsidRDefault="000B18DC" w:rsidP="00FC54E5">
      <w:r>
        <w:separator/>
      </w:r>
    </w:p>
  </w:endnote>
  <w:endnote w:type="continuationSeparator" w:id="0">
    <w:p w:rsidR="000B18DC" w:rsidRDefault="000B18DC" w:rsidP="00FC54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PGothic">
    <w:panose1 w:val="020B0600070205080204"/>
    <w:charset w:val="80"/>
    <w:family w:val="swiss"/>
    <w:pitch w:val="variable"/>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altName w:val="Arial"/>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Light">
    <w:altName w:val="Malgun Gothic"/>
    <w:charset w:val="00"/>
    <w:family w:val="auto"/>
    <w:pitch w:val="variable"/>
    <w:sig w:usb0="00000003" w:usb1="4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045F" w:rsidRPr="007F1C14" w:rsidRDefault="00BA045F" w:rsidP="007F1C14">
    <w:pPr>
      <w:pStyle w:val="Footer"/>
    </w:pPr>
    <w:r>
      <w:rPr>
        <w:noProof/>
      </w:rPr>
      <mc:AlternateContent>
        <mc:Choice Requires="wps">
          <w:drawing>
            <wp:anchor distT="0" distB="0" distL="114300" distR="114300" simplePos="0" relativeHeight="251685888" behindDoc="0" locked="0" layoutInCell="1" allowOverlap="1" wp14:anchorId="2A9466E3" wp14:editId="4F8033DB">
              <wp:simplePos x="0" y="0"/>
              <wp:positionH relativeFrom="column">
                <wp:posOffset>4763135</wp:posOffset>
              </wp:positionH>
              <wp:positionV relativeFrom="paragraph">
                <wp:posOffset>137583</wp:posOffset>
              </wp:positionV>
              <wp:extent cx="1574800" cy="227075"/>
              <wp:effectExtent l="0" t="0" r="0" b="1905"/>
              <wp:wrapNone/>
              <wp:docPr id="35" name="Text Box 35"/>
              <wp:cNvGraphicFramePr/>
              <a:graphic xmlns:a="http://schemas.openxmlformats.org/drawingml/2006/main">
                <a:graphicData uri="http://schemas.microsoft.com/office/word/2010/wordprocessingShape">
                  <wps:wsp>
                    <wps:cNvSpPr txBox="1"/>
                    <wps:spPr>
                      <a:xfrm>
                        <a:off x="0" y="0"/>
                        <a:ext cx="1574800" cy="2270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BA045F" w:rsidRPr="00BD7A84" w:rsidRDefault="00BA045F" w:rsidP="00BD7A84">
                          <w:pPr>
                            <w:jc w:val="right"/>
                            <w:rPr>
                              <w:rFonts w:ascii="Helvetica Light" w:hAnsi="Helvetica Light"/>
                              <w:color w:val="009AD9"/>
                            </w:rPr>
                          </w:pPr>
                          <w:r>
                            <w:rPr>
                              <w:rFonts w:ascii="Helvetica Light" w:hAnsi="Helvetica Light"/>
                              <w:noProof/>
                              <w:color w:val="009AD9"/>
                            </w:rPr>
                            <w:fldChar w:fldCharType="begin"/>
                          </w:r>
                          <w:r>
                            <w:rPr>
                              <w:rFonts w:ascii="Helvetica Light" w:hAnsi="Helvetica Light"/>
                              <w:noProof/>
                              <w:color w:val="009AD9"/>
                            </w:rPr>
                            <w:instrText xml:space="preserve"> PAGE  \* MERGEFORMAT </w:instrText>
                          </w:r>
                          <w:r>
                            <w:rPr>
                              <w:rFonts w:ascii="Helvetica Light" w:hAnsi="Helvetica Light"/>
                              <w:noProof/>
                              <w:color w:val="009AD9"/>
                            </w:rPr>
                            <w:fldChar w:fldCharType="separate"/>
                          </w:r>
                          <w:r w:rsidR="000A4642">
                            <w:rPr>
                              <w:rFonts w:ascii="Helvetica Light" w:hAnsi="Helvetica Light"/>
                              <w:noProof/>
                              <w:color w:val="009AD9"/>
                            </w:rPr>
                            <w:t>11</w:t>
                          </w:r>
                          <w:r>
                            <w:rPr>
                              <w:rFonts w:ascii="Helvetica Light" w:hAnsi="Helvetica Light"/>
                              <w:noProof/>
                              <w:color w:val="009AD9"/>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466E3" id="_x0000_t202" coordsize="21600,21600" o:spt="202" path="m,l,21600r21600,l21600,xe">
              <v:stroke joinstyle="miter"/>
              <v:path gradientshapeok="t" o:connecttype="rect"/>
            </v:shapetype>
            <v:shape id="Text Box 35" o:spid="_x0000_s1030" type="#_x0000_t202" style="position:absolute;margin-left:375.05pt;margin-top:10.85pt;width:124pt;height:17.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" filled="f" stroked="f">
              <v:textbox>
                <w:txbxContent>
                  <w:p w:rsidR="00BA045F" w:rsidRPr="00BD7A84" w:rsidRDefault="00BA045F" w:rsidP="00BD7A84">
                    <w:pPr>
                      <w:jc w:val="right"/>
                      <w:rPr>
                        <w:rFonts w:ascii="Helvetica Light" w:hAnsi="Helvetica Light"/>
                        <w:color w:val="009AD9"/>
                      </w:rPr>
                    </w:pPr>
                    <w:r>
                      <w:rPr>
                        <w:rFonts w:ascii="Helvetica Light" w:hAnsi="Helvetica Light"/>
                        <w:noProof/>
                        <w:color w:val="009AD9"/>
                      </w:rPr>
                      <w:fldChar w:fldCharType="begin"/>
                    </w:r>
                    <w:r>
                      <w:rPr>
                        <w:rFonts w:ascii="Helvetica Light" w:hAnsi="Helvetica Light"/>
                        <w:noProof/>
                        <w:color w:val="009AD9"/>
                      </w:rPr>
                      <w:instrText xml:space="preserve"> PAGE  \* MERGEFORMAT </w:instrText>
                    </w:r>
                    <w:r>
                      <w:rPr>
                        <w:rFonts w:ascii="Helvetica Light" w:hAnsi="Helvetica Light"/>
                        <w:noProof/>
                        <w:color w:val="009AD9"/>
                      </w:rPr>
                      <w:fldChar w:fldCharType="separate"/>
                    </w:r>
                    <w:r w:rsidR="000A4642">
                      <w:rPr>
                        <w:rFonts w:ascii="Helvetica Light" w:hAnsi="Helvetica Light"/>
                        <w:noProof/>
                        <w:color w:val="009AD9"/>
                      </w:rPr>
                      <w:t>11</w:t>
                    </w:r>
                    <w:r>
                      <w:rPr>
                        <w:rFonts w:ascii="Helvetica Light" w:hAnsi="Helvetica Light"/>
                        <w:noProof/>
                        <w:color w:val="009AD9"/>
                      </w:rPr>
                      <w:fldChar w:fldCharType="end"/>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1F7034B7" wp14:editId="29DA24CD">
              <wp:simplePos x="0" y="0"/>
              <wp:positionH relativeFrom="column">
                <wp:posOffset>-1155700</wp:posOffset>
              </wp:positionH>
              <wp:positionV relativeFrom="paragraph">
                <wp:posOffset>131445</wp:posOffset>
              </wp:positionV>
              <wp:extent cx="7793355" cy="31369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7793355" cy="31369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BA045F" w:rsidRPr="00DB1546" w:rsidRDefault="00BA045F" w:rsidP="00DB1546">
                          <w:pPr>
                            <w:pStyle w:val="LWBodyCopy"/>
                            <w:jc w:val="center"/>
                            <w:rPr>
                              <w:sz w:val="20"/>
                              <w:szCs w:val="20"/>
                            </w:rPr>
                          </w:pPr>
                          <w:r w:rsidRPr="00615929">
                            <w:rPr>
                              <w:noProof/>
                              <w:sz w:val="20"/>
                              <w:szCs w:val="20"/>
                            </w:rPr>
                            <w:t xml:space="preserve">www.lightwellinc.com  </w:t>
                          </w:r>
                          <w:r w:rsidRPr="00615929">
                            <w:rPr>
                              <w:noProof/>
                              <w:color w:val="007CB9" w:themeColor="accent1"/>
                              <w:sz w:val="20"/>
                              <w:szCs w:val="20"/>
                            </w:rPr>
                            <w:t>|</w:t>
                          </w:r>
                          <w:r w:rsidRPr="00615929">
                            <w:rPr>
                              <w:noProof/>
                              <w:sz w:val="20"/>
                              <w:szCs w:val="20"/>
                            </w:rPr>
                            <w:t xml:space="preserve">  info@lightwellinc.com  </w:t>
                          </w:r>
                          <w:r w:rsidRPr="00615929">
                            <w:rPr>
                              <w:noProof/>
                              <w:color w:val="007CB9" w:themeColor="accent1"/>
                              <w:sz w:val="20"/>
                              <w:szCs w:val="20"/>
                            </w:rPr>
                            <w:t xml:space="preserve">|  </w:t>
                          </w:r>
                          <w:r>
                            <w:rPr>
                              <w:noProof/>
                              <w:sz w:val="20"/>
                              <w:szCs w:val="20"/>
                            </w:rPr>
                            <w:t>North America  +1 (614) 310-2700</w:t>
                          </w:r>
                          <w:r w:rsidRPr="00615929">
                            <w:rPr>
                              <w:noProof/>
                              <w:sz w:val="20"/>
                              <w:szCs w:val="20"/>
                            </w:rPr>
                            <w:t xml:space="preserve">  </w:t>
                          </w:r>
                          <w:r w:rsidRPr="00615929">
                            <w:rPr>
                              <w:noProof/>
                              <w:color w:val="007CB9" w:themeColor="accent1"/>
                              <w:sz w:val="20"/>
                              <w:szCs w:val="20"/>
                            </w:rPr>
                            <w:t xml:space="preserve">|  </w:t>
                          </w:r>
                          <w:r>
                            <w:rPr>
                              <w:noProof/>
                              <w:sz w:val="20"/>
                              <w:szCs w:val="20"/>
                            </w:rPr>
                            <w:t>EMEA +44 (0) 845 226 0979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034B7" id="Text Box 11" o:spid="_x0000_s1031" type="#_x0000_t202" style="position:absolute;margin-left:-91pt;margin-top:10.35pt;width:613.65pt;height:24.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" filled="f" stroked="f">
              <v:textbox>
                <w:txbxContent>
                  <w:p w:rsidR="00BA045F" w:rsidRPr="00DB1546" w:rsidRDefault="00BA045F" w:rsidP="00DB1546">
                    <w:pPr>
                      <w:pStyle w:val="LWBodyCopy"/>
                      <w:jc w:val="center"/>
                      <w:rPr>
                        <w:sz w:val="20"/>
                        <w:szCs w:val="20"/>
                      </w:rPr>
                    </w:pPr>
                    <w:r w:rsidRPr="00615929">
                      <w:rPr>
                        <w:noProof/>
                        <w:sz w:val="20"/>
                        <w:szCs w:val="20"/>
                      </w:rPr>
                      <w:t xml:space="preserve">www.lightwellinc.com  </w:t>
                    </w:r>
                    <w:r w:rsidRPr="00615929">
                      <w:rPr>
                        <w:noProof/>
                        <w:color w:val="007CB9" w:themeColor="accent1"/>
                        <w:sz w:val="20"/>
                        <w:szCs w:val="20"/>
                      </w:rPr>
                      <w:t>|</w:t>
                    </w:r>
                    <w:r w:rsidRPr="00615929">
                      <w:rPr>
                        <w:noProof/>
                        <w:sz w:val="20"/>
                        <w:szCs w:val="20"/>
                      </w:rPr>
                      <w:t xml:space="preserve">  info@lightwellinc.com  </w:t>
                    </w:r>
                    <w:r w:rsidRPr="00615929">
                      <w:rPr>
                        <w:noProof/>
                        <w:color w:val="007CB9" w:themeColor="accent1"/>
                        <w:sz w:val="20"/>
                        <w:szCs w:val="20"/>
                      </w:rPr>
                      <w:t xml:space="preserve">|  </w:t>
                    </w:r>
                    <w:r>
                      <w:rPr>
                        <w:noProof/>
                        <w:sz w:val="20"/>
                        <w:szCs w:val="20"/>
                      </w:rPr>
                      <w:t>North America  +1 (614) 310-2700</w:t>
                    </w:r>
                    <w:r w:rsidRPr="00615929">
                      <w:rPr>
                        <w:noProof/>
                        <w:sz w:val="20"/>
                        <w:szCs w:val="20"/>
                      </w:rPr>
                      <w:t xml:space="preserve">  </w:t>
                    </w:r>
                    <w:r w:rsidRPr="00615929">
                      <w:rPr>
                        <w:noProof/>
                        <w:color w:val="007CB9" w:themeColor="accent1"/>
                        <w:sz w:val="20"/>
                        <w:szCs w:val="20"/>
                      </w:rPr>
                      <w:t xml:space="preserve">|  </w:t>
                    </w:r>
                    <w:r>
                      <w:rPr>
                        <w:noProof/>
                        <w:sz w:val="20"/>
                        <w:szCs w:val="20"/>
                      </w:rPr>
                      <w:t>EMEA +44 (0) 845 226 0979</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FBBD597" wp14:editId="5CC1699B">
              <wp:simplePos x="0" y="0"/>
              <wp:positionH relativeFrom="column">
                <wp:posOffset>-1290955</wp:posOffset>
              </wp:positionH>
              <wp:positionV relativeFrom="paragraph">
                <wp:posOffset>106045</wp:posOffset>
              </wp:positionV>
              <wp:extent cx="8279130" cy="0"/>
              <wp:effectExtent l="0" t="0" r="26670" b="25400"/>
              <wp:wrapNone/>
              <wp:docPr id="16" name="Straight Connector 16"/>
              <wp:cNvGraphicFramePr/>
              <a:graphic xmlns:a="http://schemas.openxmlformats.org/drawingml/2006/main">
                <a:graphicData uri="http://schemas.microsoft.com/office/word/2010/wordprocessingShape">
                  <wps:wsp>
                    <wps:cNvCnPr/>
                    <wps:spPr>
                      <a:xfrm>
                        <a:off x="0" y="0"/>
                        <a:ext cx="8279130" cy="0"/>
                      </a:xfrm>
                      <a:prstGeom prst="line">
                        <a:avLst/>
                      </a:prstGeom>
                      <a:ln w="6350" cmpd="sng">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25D57523" id="Straight Connector 16"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1.65pt,8.35pt" to="550.2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" strokecolor="#7f7f7f [1612]" strokeweight=".5p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045F" w:rsidRDefault="00BA045F">
    <w:pPr>
      <w:pStyle w:val="Footer"/>
    </w:pPr>
    <w:r>
      <w:rPr>
        <w:noProof/>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18DC" w:rsidRDefault="000B18DC" w:rsidP="00FC54E5">
      <w:r>
        <w:separator/>
      </w:r>
    </w:p>
  </w:footnote>
  <w:footnote w:type="continuationSeparator" w:id="0">
    <w:p w:rsidR="000B18DC" w:rsidRDefault="000B18DC" w:rsidP="00FC54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045F" w:rsidRDefault="00BA045F">
    <w:pPr>
      <w:pStyle w:val="Header"/>
    </w:pPr>
    <w:r>
      <w:rPr>
        <w:noProof/>
      </w:rPr>
      <mc:AlternateContent>
        <mc:Choice Requires="wps">
          <w:drawing>
            <wp:anchor distT="0" distB="0" distL="114300" distR="114300" simplePos="0" relativeHeight="251695104" behindDoc="0" locked="0" layoutInCell="1" allowOverlap="1" wp14:anchorId="257D4B94" wp14:editId="26072388">
              <wp:simplePos x="0" y="0"/>
              <wp:positionH relativeFrom="column">
                <wp:posOffset>2222500</wp:posOffset>
              </wp:positionH>
              <wp:positionV relativeFrom="paragraph">
                <wp:posOffset>341630</wp:posOffset>
              </wp:positionV>
              <wp:extent cx="5005070" cy="0"/>
              <wp:effectExtent l="0" t="0" r="24130" b="25400"/>
              <wp:wrapNone/>
              <wp:docPr id="10" name="Straight Connector 10"/>
              <wp:cNvGraphicFramePr/>
              <a:graphic xmlns:a="http://schemas.openxmlformats.org/drawingml/2006/main">
                <a:graphicData uri="http://schemas.microsoft.com/office/word/2010/wordprocessingShape">
                  <wps:wsp>
                    <wps:cNvCnPr/>
                    <wps:spPr>
                      <a:xfrm>
                        <a:off x="0" y="0"/>
                        <a:ext cx="5005070" cy="0"/>
                      </a:xfrm>
                      <a:prstGeom prst="line">
                        <a:avLst/>
                      </a:prstGeom>
                      <a:ln w="6350" cmpd="sng">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4214967A" id="Straight Connector 10" o:spid="_x0000_s1026" style="position:absolute;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5pt,26.9pt" to="569.1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" strokecolor="#7f7f7f [1612]" strokeweight=".5pt"/>
          </w:pict>
        </mc:Fallback>
      </mc:AlternateContent>
    </w:r>
    <w:r>
      <w:rPr>
        <w:noProof/>
      </w:rPr>
      <mc:AlternateContent>
        <mc:Choice Requires="wps">
          <w:drawing>
            <wp:anchor distT="0" distB="0" distL="114300" distR="114300" simplePos="0" relativeHeight="251696128" behindDoc="0" locked="0" layoutInCell="1" allowOverlap="1" wp14:anchorId="0E1100B5" wp14:editId="1F1626C3">
              <wp:simplePos x="0" y="0"/>
              <wp:positionH relativeFrom="column">
                <wp:posOffset>2146300</wp:posOffset>
              </wp:positionH>
              <wp:positionV relativeFrom="paragraph">
                <wp:posOffset>-65405</wp:posOffset>
              </wp:positionV>
              <wp:extent cx="4164965" cy="321945"/>
              <wp:effectExtent l="0" t="0" r="0" b="8255"/>
              <wp:wrapNone/>
              <wp:docPr id="12" name="Text Box 12"/>
              <wp:cNvGraphicFramePr/>
              <a:graphic xmlns:a="http://schemas.openxmlformats.org/drawingml/2006/main">
                <a:graphicData uri="http://schemas.microsoft.com/office/word/2010/wordprocessingShape">
                  <wps:wsp>
                    <wps:cNvSpPr txBox="1"/>
                    <wps:spPr>
                      <a:xfrm>
                        <a:off x="0" y="0"/>
                        <a:ext cx="4164965" cy="3219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BA045F" w:rsidRPr="00002983" w:rsidRDefault="00BA045F" w:rsidP="00CF4D26">
                          <w:pPr>
                            <w:ind w:left="1440"/>
                            <w:rPr>
                              <w:rFonts w:ascii="Calibri Light" w:hAnsi="Calibri Light"/>
                              <w:color w:val="007CB9" w:themeColor="accent1"/>
                              <w:sz w:val="30"/>
                              <w:szCs w:val="30"/>
                            </w:rPr>
                          </w:pPr>
                          <w:r>
                            <w:rPr>
                              <w:rFonts w:ascii="Calibri Light" w:hAnsi="Calibri Light"/>
                              <w:color w:val="007CB9" w:themeColor="accent1"/>
                              <w:sz w:val="30"/>
                              <w:szCs w:val="30"/>
                            </w:rPr>
                            <w:t>31 Gifts – 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1100B5" id="_x0000_t202" coordsize="21600,21600" o:spt="202" path="m,l,21600r21600,l21600,xe">
              <v:stroke joinstyle="miter"/>
              <v:path gradientshapeok="t" o:connecttype="rect"/>
            </v:shapetype>
            <v:shape id="Text Box 12" o:spid="_x0000_s1029" type="#_x0000_t202" style="position:absolute;margin-left:169pt;margin-top:-5.15pt;width:327.95pt;height:25.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" filled="f" stroked="f">
              <v:textbox>
                <w:txbxContent>
                  <w:p w:rsidR="00BA045F" w:rsidRPr="00002983" w:rsidRDefault="00BA045F" w:rsidP="00CF4D26">
                    <w:pPr>
                      <w:ind w:left="1440"/>
                      <w:rPr>
                        <w:rFonts w:ascii="Calibri Light" w:hAnsi="Calibri Light"/>
                        <w:color w:val="007CB9" w:themeColor="accent1"/>
                        <w:sz w:val="30"/>
                        <w:szCs w:val="30"/>
                      </w:rPr>
                    </w:pPr>
                    <w:r>
                      <w:rPr>
                        <w:rFonts w:ascii="Calibri Light" w:hAnsi="Calibri Light"/>
                        <w:color w:val="007CB9" w:themeColor="accent1"/>
                        <w:sz w:val="30"/>
                        <w:szCs w:val="30"/>
                      </w:rPr>
                      <w:t>31 Gifts – Reports</w:t>
                    </w:r>
                  </w:p>
                </w:txbxContent>
              </v:textbox>
            </v:shape>
          </w:pict>
        </mc:Fallback>
      </mc:AlternateContent>
    </w:r>
    <w:r>
      <w:rPr>
        <w:noProof/>
      </w:rPr>
      <w:drawing>
        <wp:anchor distT="0" distB="0" distL="114300" distR="114300" simplePos="0" relativeHeight="251699200" behindDoc="1" locked="0" layoutInCell="1" allowOverlap="1" wp14:anchorId="5EEAAE38" wp14:editId="3407C791">
          <wp:simplePos x="0" y="0"/>
          <wp:positionH relativeFrom="column">
            <wp:posOffset>-735965</wp:posOffset>
          </wp:positionH>
          <wp:positionV relativeFrom="paragraph">
            <wp:posOffset>-127000</wp:posOffset>
          </wp:positionV>
          <wp:extent cx="2758676" cy="597535"/>
          <wp:effectExtent l="0" t="0" r="10160" b="1206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well_Horiz_5C_CMYK_modified.png"/>
                  <pic:cNvPicPr/>
                </pic:nvPicPr>
                <pic:blipFill>
                  <a:blip r:embed="rId1">
                    <a:extLst>
                      <a:ext uri="{28A0092B-C50C-407E-A947-70E740481C1C}">
                        <a14:useLocalDpi xmlns:a14="http://schemas.microsoft.com/office/drawing/2010/main" val="0"/>
                      </a:ext>
                    </a:extLst>
                  </a:blip>
                  <a:stretch>
                    <a:fillRect/>
                  </a:stretch>
                </pic:blipFill>
                <pic:spPr>
                  <a:xfrm>
                    <a:off x="0" y="0"/>
                    <a:ext cx="2758676" cy="59753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61A35CC2" wp14:editId="0302AF21">
          <wp:simplePos x="0" y="0"/>
          <wp:positionH relativeFrom="column">
            <wp:posOffset>4191000</wp:posOffset>
          </wp:positionH>
          <wp:positionV relativeFrom="paragraph">
            <wp:posOffset>3378200</wp:posOffset>
          </wp:positionV>
          <wp:extent cx="5062855" cy="5067935"/>
          <wp:effectExtent l="0" t="0" r="0" b="12065"/>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ghtwell_Vert_1C_Black.jpg"/>
                  <pic:cNvPicPr/>
                </pic:nvPicPr>
                <pic:blipFill>
                  <a:blip r:embed="rId2">
                    <a:alphaModFix amt="7000"/>
                    <a:extLst>
                      <a:ext uri="{28A0092B-C50C-407E-A947-70E740481C1C}">
                        <a14:useLocalDpi xmlns:a14="http://schemas.microsoft.com/office/drawing/2010/main" val="0"/>
                      </a:ext>
                    </a:extLst>
                  </a:blip>
                  <a:stretch>
                    <a:fillRect/>
                  </a:stretch>
                </pic:blipFill>
                <pic:spPr>
                  <a:xfrm>
                    <a:off x="0" y="0"/>
                    <a:ext cx="5062855" cy="506793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045F" w:rsidRDefault="00BA045F">
    <w:pPr>
      <w:pStyle w:val="Header"/>
    </w:pPr>
    <w:r>
      <w:rPr>
        <w:noProof/>
      </w:rPr>
      <w:drawing>
        <wp:anchor distT="0" distB="0" distL="114300" distR="114300" simplePos="0" relativeHeight="251663359" behindDoc="1" locked="0" layoutInCell="1" allowOverlap="1" wp14:anchorId="3D6E7833" wp14:editId="5B833C22">
          <wp:simplePos x="0" y="0"/>
          <wp:positionH relativeFrom="column">
            <wp:posOffset>533400</wp:posOffset>
          </wp:positionH>
          <wp:positionV relativeFrom="paragraph">
            <wp:posOffset>1462405</wp:posOffset>
          </wp:positionV>
          <wp:extent cx="9233535" cy="9129512"/>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ghtwell_Icon_Horiz_1C_White copy.png"/>
                  <pic:cNvPicPr/>
                </pic:nvPicPr>
                <pic:blipFill>
                  <a:blip r:embed="rId1">
                    <a:alphaModFix amt="8000"/>
                    <a:extLst>
                      <a:ext uri="{28A0092B-C50C-407E-A947-70E740481C1C}">
                        <a14:useLocalDpi xmlns:a14="http://schemas.microsoft.com/office/drawing/2010/main" val="0"/>
                      </a:ext>
                    </a:extLst>
                  </a:blip>
                  <a:stretch>
                    <a:fillRect/>
                  </a:stretch>
                </pic:blipFill>
                <pic:spPr>
                  <a:xfrm>
                    <a:off x="0" y="0"/>
                    <a:ext cx="9233535" cy="9129512"/>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177BE7"/>
    <w:multiLevelType w:val="hybridMultilevel"/>
    <w:tmpl w:val="126C12FA"/>
    <w:lvl w:ilvl="0" w:tplc="CD06E148">
      <w:start w:val="1"/>
      <w:numFmt w:val="bullet"/>
      <w:lvlText w:val="-"/>
      <w:lvlJc w:val="left"/>
      <w:pPr>
        <w:ind w:left="405" w:hanging="360"/>
      </w:pPr>
      <w:rPr>
        <w:rFonts w:ascii="Calibri" w:eastAsiaTheme="minorEastAsia" w:hAnsi="Calibri" w:cstheme="minorBidi" w:hint="default"/>
      </w:rPr>
    </w:lvl>
    <w:lvl w:ilvl="1" w:tplc="04090003">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 w15:restartNumberingAfterBreak="0">
    <w:nsid w:val="3D3F6053"/>
    <w:multiLevelType w:val="hybridMultilevel"/>
    <w:tmpl w:val="225A36F0"/>
    <w:lvl w:ilvl="0" w:tplc="DC3EE01C">
      <w:start w:val="4"/>
      <w:numFmt w:val="bullet"/>
      <w:lvlText w:val="-"/>
      <w:lvlJc w:val="left"/>
      <w:pPr>
        <w:ind w:left="390" w:hanging="360"/>
      </w:pPr>
      <w:rPr>
        <w:rFonts w:ascii="Calibri" w:eastAsiaTheme="minorEastAsia" w:hAnsi="Calibri" w:cstheme="minorBidi"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abstractNum w:abstractNumId="2" w15:restartNumberingAfterBreak="0">
    <w:nsid w:val="4B3201A6"/>
    <w:multiLevelType w:val="hybridMultilevel"/>
    <w:tmpl w:val="8020E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87732A"/>
    <w:multiLevelType w:val="hybridMultilevel"/>
    <w:tmpl w:val="F05236D2"/>
    <w:lvl w:ilvl="0" w:tplc="4E8499EE">
      <w:start w:val="1"/>
      <w:numFmt w:val="bullet"/>
      <w:lvlText w:val=""/>
      <w:lvlJc w:val="left"/>
      <w:pPr>
        <w:tabs>
          <w:tab w:val="num" w:pos="1080"/>
        </w:tabs>
        <w:ind w:left="1080" w:hanging="360"/>
      </w:pPr>
      <w:rPr>
        <w:rFonts w:ascii="Symbol" w:hAnsi="Symbol" w:hint="default"/>
      </w:rPr>
    </w:lvl>
    <w:lvl w:ilvl="1" w:tplc="04090019" w:tentative="1">
      <w:start w:val="1"/>
      <w:numFmt w:val="bullet"/>
      <w:lvlText w:val="o"/>
      <w:lvlJc w:val="left"/>
      <w:pPr>
        <w:tabs>
          <w:tab w:val="num" w:pos="2160"/>
        </w:tabs>
        <w:ind w:left="2160" w:hanging="360"/>
      </w:pPr>
      <w:rPr>
        <w:rFonts w:ascii="Courier New" w:hAnsi="Courier New" w:hint="default"/>
      </w:rPr>
    </w:lvl>
    <w:lvl w:ilvl="2" w:tplc="0409001B" w:tentative="1">
      <w:start w:val="1"/>
      <w:numFmt w:val="bullet"/>
      <w:lvlText w:val=""/>
      <w:lvlJc w:val="left"/>
      <w:pPr>
        <w:tabs>
          <w:tab w:val="num" w:pos="2880"/>
        </w:tabs>
        <w:ind w:left="2880" w:hanging="360"/>
      </w:pPr>
      <w:rPr>
        <w:rFonts w:ascii="Wingdings" w:hAnsi="Wingdings" w:hint="default"/>
      </w:rPr>
    </w:lvl>
    <w:lvl w:ilvl="3" w:tplc="0409000F">
      <w:start w:val="1"/>
      <w:numFmt w:val="bullet"/>
      <w:lvlText w:val=""/>
      <w:lvlJc w:val="left"/>
      <w:pPr>
        <w:tabs>
          <w:tab w:val="num" w:pos="3600"/>
        </w:tabs>
        <w:ind w:left="3600" w:hanging="360"/>
      </w:pPr>
      <w:rPr>
        <w:rFonts w:ascii="Symbol" w:hAnsi="Symbol" w:hint="default"/>
      </w:rPr>
    </w:lvl>
    <w:lvl w:ilvl="4" w:tplc="04090019" w:tentative="1">
      <w:start w:val="1"/>
      <w:numFmt w:val="bullet"/>
      <w:lvlText w:val="o"/>
      <w:lvlJc w:val="left"/>
      <w:pPr>
        <w:tabs>
          <w:tab w:val="num" w:pos="4320"/>
        </w:tabs>
        <w:ind w:left="4320" w:hanging="360"/>
      </w:pPr>
      <w:rPr>
        <w:rFonts w:ascii="Courier New" w:hAnsi="Courier New" w:hint="default"/>
      </w:rPr>
    </w:lvl>
    <w:lvl w:ilvl="5" w:tplc="0409001B" w:tentative="1">
      <w:start w:val="1"/>
      <w:numFmt w:val="bullet"/>
      <w:lvlText w:val=""/>
      <w:lvlJc w:val="left"/>
      <w:pPr>
        <w:tabs>
          <w:tab w:val="num" w:pos="5040"/>
        </w:tabs>
        <w:ind w:left="5040" w:hanging="360"/>
      </w:pPr>
      <w:rPr>
        <w:rFonts w:ascii="Wingdings" w:hAnsi="Wingdings"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hint="default"/>
      </w:rPr>
    </w:lvl>
    <w:lvl w:ilvl="8" w:tplc="0409001B"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6F9577D0"/>
    <w:multiLevelType w:val="hybridMultilevel"/>
    <w:tmpl w:val="9AF64ABC"/>
    <w:lvl w:ilvl="0" w:tplc="5420AA18">
      <w:start w:val="1"/>
      <w:numFmt w:val="bullet"/>
      <w:lvlText w:val=""/>
      <w:lvlJc w:val="left"/>
      <w:pPr>
        <w:ind w:left="720" w:hanging="360"/>
      </w:pPr>
      <w:rPr>
        <w:rFonts w:ascii="Symbol" w:hAnsi="Symbol" w:hint="default"/>
        <w:color w:val="079AFF"/>
      </w:rPr>
    </w:lvl>
    <w:lvl w:ilvl="1" w:tplc="5B58AC12">
      <w:start w:val="1"/>
      <w:numFmt w:val="bullet"/>
      <w:pStyle w:val="LWBullets"/>
      <w:lvlText w:val="o"/>
      <w:lvlJc w:val="left"/>
      <w:pPr>
        <w:ind w:left="162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5C43DD"/>
    <w:multiLevelType w:val="hybridMultilevel"/>
    <w:tmpl w:val="8020E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12550E"/>
    <w:multiLevelType w:val="hybridMultilevel"/>
    <w:tmpl w:val="F8EAB582"/>
    <w:lvl w:ilvl="0" w:tplc="D340E95C">
      <w:start w:val="1"/>
      <w:numFmt w:val="decimal"/>
      <w:pStyle w:val="LWNumbers"/>
      <w:lvlText w:val="%1."/>
      <w:lvlJc w:val="left"/>
      <w:pPr>
        <w:ind w:left="720" w:hanging="360"/>
      </w:pPr>
      <w:rPr>
        <w:rFonts w:hint="default"/>
        <w:color w:val="0098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2"/>
  </w:num>
  <w:num w:numId="4">
    <w:abstractNumId w:val="0"/>
  </w:num>
  <w:num w:numId="5">
    <w:abstractNumId w:val="5"/>
  </w:num>
  <w:num w:numId="6">
    <w:abstractNumId w:val="1"/>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3"/>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4"/>
  </w:num>
  <w:num w:numId="35">
    <w:abstractNumId w:val="4"/>
  </w:num>
  <w:num w:numId="36">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en-US" w:vendorID="64" w:dllVersion="131078"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5C8"/>
    <w:rsid w:val="00002983"/>
    <w:rsid w:val="00005A2A"/>
    <w:rsid w:val="0000642B"/>
    <w:rsid w:val="00017250"/>
    <w:rsid w:val="000177EC"/>
    <w:rsid w:val="000219D7"/>
    <w:rsid w:val="0003122D"/>
    <w:rsid w:val="00031F0C"/>
    <w:rsid w:val="00032A1F"/>
    <w:rsid w:val="000477BE"/>
    <w:rsid w:val="00075ACB"/>
    <w:rsid w:val="00080F5B"/>
    <w:rsid w:val="00080FDD"/>
    <w:rsid w:val="00085B2A"/>
    <w:rsid w:val="00092137"/>
    <w:rsid w:val="0009736F"/>
    <w:rsid w:val="000A4642"/>
    <w:rsid w:val="000B0EA1"/>
    <w:rsid w:val="000B18DC"/>
    <w:rsid w:val="000B4D6A"/>
    <w:rsid w:val="000C0316"/>
    <w:rsid w:val="000D057C"/>
    <w:rsid w:val="000E4952"/>
    <w:rsid w:val="000E614B"/>
    <w:rsid w:val="000F027B"/>
    <w:rsid w:val="00103391"/>
    <w:rsid w:val="00103784"/>
    <w:rsid w:val="0010413C"/>
    <w:rsid w:val="001051D2"/>
    <w:rsid w:val="00110911"/>
    <w:rsid w:val="00122757"/>
    <w:rsid w:val="00126E4E"/>
    <w:rsid w:val="001270A7"/>
    <w:rsid w:val="00130AF1"/>
    <w:rsid w:val="001459C6"/>
    <w:rsid w:val="00183D60"/>
    <w:rsid w:val="00192813"/>
    <w:rsid w:val="001A47D3"/>
    <w:rsid w:val="001A7580"/>
    <w:rsid w:val="001B3370"/>
    <w:rsid w:val="001B5DF9"/>
    <w:rsid w:val="001C7CE3"/>
    <w:rsid w:val="001D3C1D"/>
    <w:rsid w:val="001D5AB4"/>
    <w:rsid w:val="001E0305"/>
    <w:rsid w:val="001E536F"/>
    <w:rsid w:val="001F1032"/>
    <w:rsid w:val="001F2169"/>
    <w:rsid w:val="001F62B4"/>
    <w:rsid w:val="001F664F"/>
    <w:rsid w:val="00220E9F"/>
    <w:rsid w:val="00250B36"/>
    <w:rsid w:val="00253A02"/>
    <w:rsid w:val="002553D9"/>
    <w:rsid w:val="00265162"/>
    <w:rsid w:val="002665EF"/>
    <w:rsid w:val="002727EA"/>
    <w:rsid w:val="00284DAD"/>
    <w:rsid w:val="002945C8"/>
    <w:rsid w:val="002C7F2D"/>
    <w:rsid w:val="002E15A7"/>
    <w:rsid w:val="002F3A92"/>
    <w:rsid w:val="002F5393"/>
    <w:rsid w:val="002F62F4"/>
    <w:rsid w:val="0030333F"/>
    <w:rsid w:val="00303DCD"/>
    <w:rsid w:val="00313A83"/>
    <w:rsid w:val="00313AA2"/>
    <w:rsid w:val="00313BAF"/>
    <w:rsid w:val="003221C4"/>
    <w:rsid w:val="00335438"/>
    <w:rsid w:val="0033597D"/>
    <w:rsid w:val="00335B86"/>
    <w:rsid w:val="00335EFA"/>
    <w:rsid w:val="003403D4"/>
    <w:rsid w:val="0034343B"/>
    <w:rsid w:val="00354879"/>
    <w:rsid w:val="00362BFF"/>
    <w:rsid w:val="0036426D"/>
    <w:rsid w:val="00370F3F"/>
    <w:rsid w:val="003845DC"/>
    <w:rsid w:val="00391879"/>
    <w:rsid w:val="003A1874"/>
    <w:rsid w:val="003A7DAE"/>
    <w:rsid w:val="003B4AFB"/>
    <w:rsid w:val="003D11FB"/>
    <w:rsid w:val="003D5B44"/>
    <w:rsid w:val="00405084"/>
    <w:rsid w:val="004075D8"/>
    <w:rsid w:val="0042158A"/>
    <w:rsid w:val="004233F1"/>
    <w:rsid w:val="00425BB5"/>
    <w:rsid w:val="00427B29"/>
    <w:rsid w:val="00451013"/>
    <w:rsid w:val="004512BC"/>
    <w:rsid w:val="00463250"/>
    <w:rsid w:val="00466948"/>
    <w:rsid w:val="00466FDA"/>
    <w:rsid w:val="0047719F"/>
    <w:rsid w:val="004773FF"/>
    <w:rsid w:val="00482A81"/>
    <w:rsid w:val="004A07F0"/>
    <w:rsid w:val="004A2759"/>
    <w:rsid w:val="004A4090"/>
    <w:rsid w:val="004B199E"/>
    <w:rsid w:val="004C2D42"/>
    <w:rsid w:val="004C36D9"/>
    <w:rsid w:val="004D3833"/>
    <w:rsid w:val="004E2A74"/>
    <w:rsid w:val="004F64DA"/>
    <w:rsid w:val="005042A6"/>
    <w:rsid w:val="00506DAA"/>
    <w:rsid w:val="0051113F"/>
    <w:rsid w:val="0051702A"/>
    <w:rsid w:val="005214D5"/>
    <w:rsid w:val="00535E63"/>
    <w:rsid w:val="0054090A"/>
    <w:rsid w:val="00540F6D"/>
    <w:rsid w:val="005504F4"/>
    <w:rsid w:val="00561CA6"/>
    <w:rsid w:val="005709CC"/>
    <w:rsid w:val="0057591C"/>
    <w:rsid w:val="00587B3A"/>
    <w:rsid w:val="00595909"/>
    <w:rsid w:val="00596A9D"/>
    <w:rsid w:val="005A072A"/>
    <w:rsid w:val="005B0F30"/>
    <w:rsid w:val="005B107F"/>
    <w:rsid w:val="005B1F6A"/>
    <w:rsid w:val="005B32B2"/>
    <w:rsid w:val="005B70FA"/>
    <w:rsid w:val="005C3F22"/>
    <w:rsid w:val="005D1AC3"/>
    <w:rsid w:val="005D3CE1"/>
    <w:rsid w:val="005D4641"/>
    <w:rsid w:val="005D4A19"/>
    <w:rsid w:val="005D74A2"/>
    <w:rsid w:val="005E0B8D"/>
    <w:rsid w:val="005F2C00"/>
    <w:rsid w:val="005F5AAD"/>
    <w:rsid w:val="00615929"/>
    <w:rsid w:val="0063638F"/>
    <w:rsid w:val="0063722C"/>
    <w:rsid w:val="00643B52"/>
    <w:rsid w:val="006466F3"/>
    <w:rsid w:val="00653281"/>
    <w:rsid w:val="00654D97"/>
    <w:rsid w:val="00656E13"/>
    <w:rsid w:val="0067289B"/>
    <w:rsid w:val="0067384C"/>
    <w:rsid w:val="00676172"/>
    <w:rsid w:val="00690FDF"/>
    <w:rsid w:val="00697E93"/>
    <w:rsid w:val="006A5568"/>
    <w:rsid w:val="006B064A"/>
    <w:rsid w:val="006B30DB"/>
    <w:rsid w:val="006C037B"/>
    <w:rsid w:val="006C08CD"/>
    <w:rsid w:val="006C6ABE"/>
    <w:rsid w:val="006C6C15"/>
    <w:rsid w:val="006D49CF"/>
    <w:rsid w:val="00700902"/>
    <w:rsid w:val="00701F2D"/>
    <w:rsid w:val="007028D9"/>
    <w:rsid w:val="00707354"/>
    <w:rsid w:val="00716260"/>
    <w:rsid w:val="007311AF"/>
    <w:rsid w:val="0073427E"/>
    <w:rsid w:val="00741802"/>
    <w:rsid w:val="00743C3E"/>
    <w:rsid w:val="00753BE4"/>
    <w:rsid w:val="00756B5E"/>
    <w:rsid w:val="00760AFC"/>
    <w:rsid w:val="00764F91"/>
    <w:rsid w:val="00771D56"/>
    <w:rsid w:val="007B651D"/>
    <w:rsid w:val="007B6EEC"/>
    <w:rsid w:val="007B7B52"/>
    <w:rsid w:val="007C22ED"/>
    <w:rsid w:val="007C6462"/>
    <w:rsid w:val="007C7F78"/>
    <w:rsid w:val="007E234C"/>
    <w:rsid w:val="007F0532"/>
    <w:rsid w:val="007F1C14"/>
    <w:rsid w:val="007F7C1E"/>
    <w:rsid w:val="00802C85"/>
    <w:rsid w:val="00803C44"/>
    <w:rsid w:val="0081138D"/>
    <w:rsid w:val="00814BC1"/>
    <w:rsid w:val="00814D98"/>
    <w:rsid w:val="00815588"/>
    <w:rsid w:val="0081639C"/>
    <w:rsid w:val="00821B21"/>
    <w:rsid w:val="00831A11"/>
    <w:rsid w:val="008323B8"/>
    <w:rsid w:val="00834DFE"/>
    <w:rsid w:val="00847482"/>
    <w:rsid w:val="00852453"/>
    <w:rsid w:val="00860956"/>
    <w:rsid w:val="008629FE"/>
    <w:rsid w:val="008650DB"/>
    <w:rsid w:val="00873690"/>
    <w:rsid w:val="00894F8E"/>
    <w:rsid w:val="008A167D"/>
    <w:rsid w:val="008A2428"/>
    <w:rsid w:val="008C4FBF"/>
    <w:rsid w:val="008C5984"/>
    <w:rsid w:val="008E24DD"/>
    <w:rsid w:val="008F1EA7"/>
    <w:rsid w:val="008F3524"/>
    <w:rsid w:val="00902C1E"/>
    <w:rsid w:val="00911970"/>
    <w:rsid w:val="00930F43"/>
    <w:rsid w:val="00935D79"/>
    <w:rsid w:val="00940D6C"/>
    <w:rsid w:val="00950A3A"/>
    <w:rsid w:val="00953472"/>
    <w:rsid w:val="00985F68"/>
    <w:rsid w:val="009963A3"/>
    <w:rsid w:val="009B0794"/>
    <w:rsid w:val="009B1637"/>
    <w:rsid w:val="009B29F0"/>
    <w:rsid w:val="009C1627"/>
    <w:rsid w:val="009C3B0F"/>
    <w:rsid w:val="009C3EE9"/>
    <w:rsid w:val="009C72FF"/>
    <w:rsid w:val="009D00B3"/>
    <w:rsid w:val="009D2C30"/>
    <w:rsid w:val="009D44F6"/>
    <w:rsid w:val="009D6857"/>
    <w:rsid w:val="009F1186"/>
    <w:rsid w:val="009F294E"/>
    <w:rsid w:val="009F2950"/>
    <w:rsid w:val="009F3A60"/>
    <w:rsid w:val="009F4A77"/>
    <w:rsid w:val="00A0630A"/>
    <w:rsid w:val="00A10851"/>
    <w:rsid w:val="00A11076"/>
    <w:rsid w:val="00A11888"/>
    <w:rsid w:val="00A12A15"/>
    <w:rsid w:val="00A15826"/>
    <w:rsid w:val="00A229E9"/>
    <w:rsid w:val="00A305CE"/>
    <w:rsid w:val="00A4497C"/>
    <w:rsid w:val="00A46CC5"/>
    <w:rsid w:val="00A618D0"/>
    <w:rsid w:val="00A67FD5"/>
    <w:rsid w:val="00A75497"/>
    <w:rsid w:val="00A868FE"/>
    <w:rsid w:val="00A92CA7"/>
    <w:rsid w:val="00AA58D4"/>
    <w:rsid w:val="00AA6D35"/>
    <w:rsid w:val="00AE1F87"/>
    <w:rsid w:val="00AE7F92"/>
    <w:rsid w:val="00AF7060"/>
    <w:rsid w:val="00B01B7B"/>
    <w:rsid w:val="00B05B59"/>
    <w:rsid w:val="00B07C26"/>
    <w:rsid w:val="00B1012E"/>
    <w:rsid w:val="00B122E7"/>
    <w:rsid w:val="00B1463F"/>
    <w:rsid w:val="00B1530D"/>
    <w:rsid w:val="00B2435A"/>
    <w:rsid w:val="00B24EFE"/>
    <w:rsid w:val="00B26B9A"/>
    <w:rsid w:val="00B34119"/>
    <w:rsid w:val="00B41D85"/>
    <w:rsid w:val="00B4332F"/>
    <w:rsid w:val="00B51D7C"/>
    <w:rsid w:val="00B716BB"/>
    <w:rsid w:val="00B770DD"/>
    <w:rsid w:val="00B828FD"/>
    <w:rsid w:val="00BA045F"/>
    <w:rsid w:val="00BA4BFB"/>
    <w:rsid w:val="00BB6301"/>
    <w:rsid w:val="00BD1258"/>
    <w:rsid w:val="00BD7A84"/>
    <w:rsid w:val="00BE4F88"/>
    <w:rsid w:val="00C12A4D"/>
    <w:rsid w:val="00C141C3"/>
    <w:rsid w:val="00C1637C"/>
    <w:rsid w:val="00C24E93"/>
    <w:rsid w:val="00C265DC"/>
    <w:rsid w:val="00C26D86"/>
    <w:rsid w:val="00C364F6"/>
    <w:rsid w:val="00C36706"/>
    <w:rsid w:val="00C3794B"/>
    <w:rsid w:val="00C4648A"/>
    <w:rsid w:val="00C47F82"/>
    <w:rsid w:val="00C553C1"/>
    <w:rsid w:val="00C56404"/>
    <w:rsid w:val="00C63FE6"/>
    <w:rsid w:val="00C71C32"/>
    <w:rsid w:val="00C71EF6"/>
    <w:rsid w:val="00C87DED"/>
    <w:rsid w:val="00C96BDC"/>
    <w:rsid w:val="00C96F4A"/>
    <w:rsid w:val="00CA00CB"/>
    <w:rsid w:val="00CA5435"/>
    <w:rsid w:val="00CA6B2A"/>
    <w:rsid w:val="00CB78BC"/>
    <w:rsid w:val="00CC22D5"/>
    <w:rsid w:val="00CE2BA8"/>
    <w:rsid w:val="00CF10BD"/>
    <w:rsid w:val="00CF4D26"/>
    <w:rsid w:val="00CF7E8F"/>
    <w:rsid w:val="00D11663"/>
    <w:rsid w:val="00D12B8C"/>
    <w:rsid w:val="00D252E7"/>
    <w:rsid w:val="00D26D18"/>
    <w:rsid w:val="00D309BC"/>
    <w:rsid w:val="00D36815"/>
    <w:rsid w:val="00D402C9"/>
    <w:rsid w:val="00D55168"/>
    <w:rsid w:val="00D60A81"/>
    <w:rsid w:val="00D60ACB"/>
    <w:rsid w:val="00D60CEB"/>
    <w:rsid w:val="00D63DB3"/>
    <w:rsid w:val="00D65DF5"/>
    <w:rsid w:val="00D6608B"/>
    <w:rsid w:val="00D75C4D"/>
    <w:rsid w:val="00D84A8C"/>
    <w:rsid w:val="00D87A3E"/>
    <w:rsid w:val="00D90E9A"/>
    <w:rsid w:val="00D92F24"/>
    <w:rsid w:val="00D95917"/>
    <w:rsid w:val="00DA74EC"/>
    <w:rsid w:val="00DB0F1E"/>
    <w:rsid w:val="00DB1546"/>
    <w:rsid w:val="00DB5F6E"/>
    <w:rsid w:val="00DC03E5"/>
    <w:rsid w:val="00DC2196"/>
    <w:rsid w:val="00DC359A"/>
    <w:rsid w:val="00DC41C9"/>
    <w:rsid w:val="00DE2C26"/>
    <w:rsid w:val="00DE4543"/>
    <w:rsid w:val="00DE78A0"/>
    <w:rsid w:val="00DF6930"/>
    <w:rsid w:val="00E13E2B"/>
    <w:rsid w:val="00E2439D"/>
    <w:rsid w:val="00E2451B"/>
    <w:rsid w:val="00E26EBF"/>
    <w:rsid w:val="00E31373"/>
    <w:rsid w:val="00E43E7F"/>
    <w:rsid w:val="00E44886"/>
    <w:rsid w:val="00E46C40"/>
    <w:rsid w:val="00E502E5"/>
    <w:rsid w:val="00E62271"/>
    <w:rsid w:val="00E800F7"/>
    <w:rsid w:val="00E81ACB"/>
    <w:rsid w:val="00E86CE2"/>
    <w:rsid w:val="00E87067"/>
    <w:rsid w:val="00EA51E3"/>
    <w:rsid w:val="00EA5B46"/>
    <w:rsid w:val="00EB3184"/>
    <w:rsid w:val="00EB3D8F"/>
    <w:rsid w:val="00EB53BC"/>
    <w:rsid w:val="00EC3FE1"/>
    <w:rsid w:val="00EE03C9"/>
    <w:rsid w:val="00EE1724"/>
    <w:rsid w:val="00EE335F"/>
    <w:rsid w:val="00EE42E5"/>
    <w:rsid w:val="00F03953"/>
    <w:rsid w:val="00F04C84"/>
    <w:rsid w:val="00F350EA"/>
    <w:rsid w:val="00F40800"/>
    <w:rsid w:val="00F47F18"/>
    <w:rsid w:val="00F553BD"/>
    <w:rsid w:val="00F578A4"/>
    <w:rsid w:val="00F64CB3"/>
    <w:rsid w:val="00F677A0"/>
    <w:rsid w:val="00F90D31"/>
    <w:rsid w:val="00F923AC"/>
    <w:rsid w:val="00FB4C2F"/>
    <w:rsid w:val="00FB6FD7"/>
    <w:rsid w:val="00FC29C5"/>
    <w:rsid w:val="00FC54E5"/>
    <w:rsid w:val="00FD66CC"/>
    <w:rsid w:val="00FE1CBA"/>
    <w:rsid w:val="00FF0464"/>
    <w:rsid w:val="00FF1FD2"/>
    <w:rsid w:val="00FF22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15:docId w15:val="{D96A9F85-E3C7-428A-86EE-0B3DB8E20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65DC"/>
    <w:rPr>
      <w:rFonts w:ascii="Calibri" w:hAnsi="Calibri"/>
      <w:sz w:val="22"/>
    </w:rPr>
  </w:style>
  <w:style w:type="paragraph" w:styleId="Heading1">
    <w:name w:val="heading 1"/>
    <w:basedOn w:val="Normal"/>
    <w:next w:val="Normal"/>
    <w:link w:val="Heading1Char"/>
    <w:autoRedefine/>
    <w:uiPriority w:val="9"/>
    <w:qFormat/>
    <w:rsid w:val="000B0EA1"/>
    <w:pPr>
      <w:keepNext/>
      <w:keepLines/>
      <w:spacing w:before="240"/>
      <w:outlineLvl w:val="0"/>
    </w:pPr>
    <w:rPr>
      <w:rFonts w:asciiTheme="majorHAnsi" w:eastAsiaTheme="majorEastAsia" w:hAnsiTheme="majorHAnsi" w:cstheme="majorBidi"/>
      <w:b/>
      <w:bCs/>
      <w:color w:val="007CB9" w:themeColor="accent1"/>
      <w:sz w:val="32"/>
      <w:szCs w:val="32"/>
    </w:rPr>
  </w:style>
  <w:style w:type="paragraph" w:styleId="Heading2">
    <w:name w:val="heading 2"/>
    <w:basedOn w:val="Normal"/>
    <w:next w:val="Normal"/>
    <w:link w:val="Heading2Char"/>
    <w:uiPriority w:val="9"/>
    <w:unhideWhenUsed/>
    <w:qFormat/>
    <w:rsid w:val="00615929"/>
    <w:pPr>
      <w:keepNext/>
      <w:keepLines/>
      <w:spacing w:before="200"/>
      <w:outlineLvl w:val="1"/>
    </w:pPr>
    <w:rPr>
      <w:rFonts w:asciiTheme="majorHAnsi" w:eastAsiaTheme="majorEastAsia" w:hAnsiTheme="majorHAnsi" w:cstheme="majorBidi"/>
      <w:b/>
      <w:bCs/>
      <w:color w:val="4FA94B" w:themeColor="accent2"/>
      <w:sz w:val="26"/>
      <w:szCs w:val="26"/>
    </w:rPr>
  </w:style>
  <w:style w:type="paragraph" w:styleId="Heading3">
    <w:name w:val="heading 3"/>
    <w:basedOn w:val="Normal"/>
    <w:next w:val="Normal"/>
    <w:link w:val="Heading3Char"/>
    <w:uiPriority w:val="9"/>
    <w:semiHidden/>
    <w:unhideWhenUsed/>
    <w:qFormat/>
    <w:rsid w:val="00615929"/>
    <w:pPr>
      <w:keepNext/>
      <w:keepLines/>
      <w:spacing w:before="200"/>
      <w:outlineLvl w:val="2"/>
    </w:pPr>
    <w:rPr>
      <w:rFonts w:asciiTheme="majorHAnsi" w:eastAsiaTheme="majorEastAsia" w:hAnsiTheme="majorHAnsi" w:cstheme="majorBidi"/>
      <w:b/>
      <w:bCs/>
      <w:color w:val="850C21" w:themeColor="accent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54E5"/>
    <w:pPr>
      <w:tabs>
        <w:tab w:val="center" w:pos="4320"/>
        <w:tab w:val="right" w:pos="8640"/>
      </w:tabs>
    </w:pPr>
  </w:style>
  <w:style w:type="character" w:customStyle="1" w:styleId="HeaderChar">
    <w:name w:val="Header Char"/>
    <w:basedOn w:val="DefaultParagraphFont"/>
    <w:link w:val="Header"/>
    <w:uiPriority w:val="99"/>
    <w:rsid w:val="00FC54E5"/>
  </w:style>
  <w:style w:type="paragraph" w:styleId="Footer">
    <w:name w:val="footer"/>
    <w:basedOn w:val="Normal"/>
    <w:link w:val="FooterChar"/>
    <w:uiPriority w:val="99"/>
    <w:unhideWhenUsed/>
    <w:rsid w:val="00FC54E5"/>
    <w:pPr>
      <w:tabs>
        <w:tab w:val="center" w:pos="4320"/>
        <w:tab w:val="right" w:pos="8640"/>
      </w:tabs>
    </w:pPr>
  </w:style>
  <w:style w:type="character" w:customStyle="1" w:styleId="FooterChar">
    <w:name w:val="Footer Char"/>
    <w:basedOn w:val="DefaultParagraphFont"/>
    <w:link w:val="Footer"/>
    <w:uiPriority w:val="99"/>
    <w:rsid w:val="00FC54E5"/>
  </w:style>
  <w:style w:type="paragraph" w:styleId="BalloonText">
    <w:name w:val="Balloon Text"/>
    <w:basedOn w:val="Normal"/>
    <w:link w:val="BalloonTextChar"/>
    <w:uiPriority w:val="99"/>
    <w:semiHidden/>
    <w:unhideWhenUsed/>
    <w:rsid w:val="00FC54E5"/>
    <w:rPr>
      <w:rFonts w:ascii="Lucida Grande" w:hAnsi="Lucida Grande"/>
      <w:sz w:val="18"/>
      <w:szCs w:val="18"/>
    </w:rPr>
  </w:style>
  <w:style w:type="character" w:customStyle="1" w:styleId="BalloonTextChar">
    <w:name w:val="Balloon Text Char"/>
    <w:basedOn w:val="DefaultParagraphFont"/>
    <w:link w:val="BalloonText"/>
    <w:uiPriority w:val="99"/>
    <w:semiHidden/>
    <w:rsid w:val="00FC54E5"/>
    <w:rPr>
      <w:rFonts w:ascii="Lucida Grande" w:hAnsi="Lucida Grande"/>
      <w:sz w:val="18"/>
      <w:szCs w:val="18"/>
    </w:rPr>
  </w:style>
  <w:style w:type="paragraph" w:styleId="ListParagraph">
    <w:name w:val="List Paragraph"/>
    <w:basedOn w:val="Normal"/>
    <w:uiPriority w:val="34"/>
    <w:qFormat/>
    <w:rsid w:val="00425BB5"/>
    <w:pPr>
      <w:ind w:left="720"/>
      <w:contextualSpacing/>
    </w:pPr>
    <w:rPr>
      <w:rFonts w:ascii="Cambria" w:eastAsia="MS Mincho" w:hAnsi="Cambria" w:cs="Times New Roman"/>
    </w:rPr>
  </w:style>
  <w:style w:type="paragraph" w:styleId="NormalWeb">
    <w:name w:val="Normal (Web)"/>
    <w:basedOn w:val="Normal"/>
    <w:uiPriority w:val="99"/>
    <w:semiHidden/>
    <w:unhideWhenUsed/>
    <w:rsid w:val="0030333F"/>
    <w:pPr>
      <w:spacing w:before="100" w:beforeAutospacing="1" w:after="100" w:afterAutospacing="1"/>
    </w:pPr>
    <w:rPr>
      <w:rFonts w:ascii="Times" w:hAnsi="Times" w:cs="Times New Roman"/>
      <w:sz w:val="20"/>
      <w:szCs w:val="20"/>
    </w:rPr>
  </w:style>
  <w:style w:type="table" w:styleId="TableGrid">
    <w:name w:val="Table Grid"/>
    <w:basedOn w:val="TableNormal"/>
    <w:uiPriority w:val="39"/>
    <w:rsid w:val="003033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WHeadline">
    <w:name w:val="LW Headline"/>
    <w:basedOn w:val="Normal"/>
    <w:next w:val="Normal"/>
    <w:qFormat/>
    <w:rsid w:val="002F5393"/>
    <w:rPr>
      <w:rFonts w:ascii="Calibri Light" w:hAnsi="Calibri Light"/>
      <w:color w:val="404040" w:themeColor="text1" w:themeTint="BF"/>
      <w:sz w:val="60"/>
      <w:szCs w:val="68"/>
    </w:rPr>
  </w:style>
  <w:style w:type="paragraph" w:customStyle="1" w:styleId="LWSubhead">
    <w:name w:val="LW Subhead"/>
    <w:basedOn w:val="Normal"/>
    <w:qFormat/>
    <w:rsid w:val="00A4497C"/>
    <w:pPr>
      <w:spacing w:line="276" w:lineRule="auto"/>
    </w:pPr>
    <w:rPr>
      <w:i/>
      <w:iCs/>
      <w:color w:val="007CB9" w:themeColor="accent1"/>
      <w:sz w:val="36"/>
      <w:szCs w:val="30"/>
    </w:rPr>
  </w:style>
  <w:style w:type="paragraph" w:customStyle="1" w:styleId="LWBodyCopy">
    <w:name w:val="LW Body Copy"/>
    <w:basedOn w:val="Normal"/>
    <w:autoRedefine/>
    <w:qFormat/>
    <w:rsid w:val="00E13E2B"/>
    <w:pPr>
      <w:spacing w:line="276" w:lineRule="auto"/>
    </w:pPr>
    <w:rPr>
      <w:color w:val="262626" w:themeColor="text1" w:themeTint="D9"/>
      <w:szCs w:val="18"/>
    </w:rPr>
  </w:style>
  <w:style w:type="paragraph" w:customStyle="1" w:styleId="LWBullets">
    <w:name w:val="LW Bullets"/>
    <w:basedOn w:val="ListParagraph"/>
    <w:autoRedefine/>
    <w:qFormat/>
    <w:rsid w:val="000E4952"/>
    <w:pPr>
      <w:numPr>
        <w:ilvl w:val="1"/>
        <w:numId w:val="1"/>
      </w:numPr>
      <w:spacing w:line="276" w:lineRule="auto"/>
    </w:pPr>
    <w:rPr>
      <w:rFonts w:ascii="Consolas" w:eastAsia="Times New Roman" w:hAnsi="Consolas" w:cs="Consolas"/>
      <w:sz w:val="20"/>
      <w:szCs w:val="20"/>
    </w:rPr>
  </w:style>
  <w:style w:type="paragraph" w:customStyle="1" w:styleId="LWNumbers">
    <w:name w:val="LW Numbers"/>
    <w:basedOn w:val="ListParagraph"/>
    <w:qFormat/>
    <w:rsid w:val="00E13E2B"/>
    <w:pPr>
      <w:numPr>
        <w:numId w:val="2"/>
      </w:numPr>
      <w:tabs>
        <w:tab w:val="left" w:pos="630"/>
      </w:tabs>
      <w:spacing w:line="276" w:lineRule="auto"/>
      <w:ind w:left="630" w:hanging="270"/>
    </w:pPr>
    <w:rPr>
      <w:rFonts w:ascii="Calibri" w:eastAsia="Times New Roman" w:hAnsi="Calibri"/>
      <w:color w:val="404040"/>
      <w:szCs w:val="18"/>
    </w:rPr>
  </w:style>
  <w:style w:type="character" w:styleId="Hyperlink">
    <w:name w:val="Hyperlink"/>
    <w:basedOn w:val="DefaultParagraphFont"/>
    <w:uiPriority w:val="99"/>
    <w:rsid w:val="00354879"/>
    <w:rPr>
      <w:color w:val="0000FF"/>
      <w:u w:val="single"/>
    </w:rPr>
  </w:style>
  <w:style w:type="paragraph" w:styleId="TOC1">
    <w:name w:val="toc 1"/>
    <w:basedOn w:val="Normal"/>
    <w:next w:val="Normal"/>
    <w:autoRedefine/>
    <w:uiPriority w:val="39"/>
    <w:rsid w:val="00354879"/>
    <w:pPr>
      <w:spacing w:before="120"/>
    </w:pPr>
    <w:rPr>
      <w:b/>
    </w:rPr>
  </w:style>
  <w:style w:type="character" w:customStyle="1" w:styleId="Heading1Char">
    <w:name w:val="Heading 1 Char"/>
    <w:basedOn w:val="DefaultParagraphFont"/>
    <w:link w:val="Heading1"/>
    <w:uiPriority w:val="9"/>
    <w:rsid w:val="000B0EA1"/>
    <w:rPr>
      <w:rFonts w:asciiTheme="majorHAnsi" w:eastAsiaTheme="majorEastAsia" w:hAnsiTheme="majorHAnsi" w:cstheme="majorBidi"/>
      <w:b/>
      <w:bCs/>
      <w:color w:val="007CB9" w:themeColor="accent1"/>
      <w:sz w:val="32"/>
      <w:szCs w:val="32"/>
    </w:rPr>
  </w:style>
  <w:style w:type="paragraph" w:styleId="TOCHeading">
    <w:name w:val="TOC Heading"/>
    <w:basedOn w:val="Heading1"/>
    <w:next w:val="Normal"/>
    <w:autoRedefine/>
    <w:uiPriority w:val="39"/>
    <w:unhideWhenUsed/>
    <w:qFormat/>
    <w:rsid w:val="004773FF"/>
    <w:pPr>
      <w:spacing w:line="276" w:lineRule="auto"/>
      <w:outlineLvl w:val="9"/>
    </w:pPr>
    <w:rPr>
      <w:sz w:val="36"/>
      <w:szCs w:val="28"/>
    </w:rPr>
  </w:style>
  <w:style w:type="paragraph" w:styleId="TOC2">
    <w:name w:val="toc 2"/>
    <w:basedOn w:val="Normal"/>
    <w:next w:val="Normal"/>
    <w:autoRedefine/>
    <w:uiPriority w:val="39"/>
    <w:unhideWhenUsed/>
    <w:rsid w:val="00362BFF"/>
    <w:pPr>
      <w:ind w:left="240"/>
    </w:pPr>
    <w:rPr>
      <w:b/>
      <w:szCs w:val="22"/>
    </w:rPr>
  </w:style>
  <w:style w:type="paragraph" w:styleId="TOC3">
    <w:name w:val="toc 3"/>
    <w:basedOn w:val="Normal"/>
    <w:next w:val="Normal"/>
    <w:autoRedefine/>
    <w:uiPriority w:val="39"/>
    <w:unhideWhenUsed/>
    <w:rsid w:val="00362BFF"/>
    <w:pPr>
      <w:ind w:left="480"/>
    </w:pPr>
    <w:rPr>
      <w:szCs w:val="22"/>
    </w:rPr>
  </w:style>
  <w:style w:type="paragraph" w:styleId="TOC4">
    <w:name w:val="toc 4"/>
    <w:basedOn w:val="Normal"/>
    <w:next w:val="Normal"/>
    <w:autoRedefine/>
    <w:uiPriority w:val="39"/>
    <w:unhideWhenUsed/>
    <w:rsid w:val="00362BFF"/>
    <w:pPr>
      <w:ind w:left="720"/>
    </w:pPr>
    <w:rPr>
      <w:sz w:val="20"/>
      <w:szCs w:val="20"/>
    </w:rPr>
  </w:style>
  <w:style w:type="paragraph" w:styleId="TOC5">
    <w:name w:val="toc 5"/>
    <w:basedOn w:val="Normal"/>
    <w:next w:val="Normal"/>
    <w:autoRedefine/>
    <w:uiPriority w:val="39"/>
    <w:unhideWhenUsed/>
    <w:rsid w:val="00362BFF"/>
    <w:pPr>
      <w:ind w:left="960"/>
    </w:pPr>
    <w:rPr>
      <w:sz w:val="20"/>
      <w:szCs w:val="20"/>
    </w:rPr>
  </w:style>
  <w:style w:type="paragraph" w:styleId="TOC6">
    <w:name w:val="toc 6"/>
    <w:basedOn w:val="Normal"/>
    <w:next w:val="Normal"/>
    <w:autoRedefine/>
    <w:uiPriority w:val="39"/>
    <w:unhideWhenUsed/>
    <w:rsid w:val="00362BFF"/>
    <w:pPr>
      <w:ind w:left="1200"/>
    </w:pPr>
    <w:rPr>
      <w:sz w:val="20"/>
      <w:szCs w:val="20"/>
    </w:rPr>
  </w:style>
  <w:style w:type="paragraph" w:styleId="TOC7">
    <w:name w:val="toc 7"/>
    <w:basedOn w:val="Normal"/>
    <w:next w:val="Normal"/>
    <w:autoRedefine/>
    <w:uiPriority w:val="39"/>
    <w:unhideWhenUsed/>
    <w:rsid w:val="00362BFF"/>
    <w:pPr>
      <w:ind w:left="1440"/>
    </w:pPr>
    <w:rPr>
      <w:sz w:val="20"/>
      <w:szCs w:val="20"/>
    </w:rPr>
  </w:style>
  <w:style w:type="paragraph" w:styleId="TOC8">
    <w:name w:val="toc 8"/>
    <w:basedOn w:val="Normal"/>
    <w:next w:val="Normal"/>
    <w:autoRedefine/>
    <w:uiPriority w:val="39"/>
    <w:unhideWhenUsed/>
    <w:rsid w:val="00362BFF"/>
    <w:pPr>
      <w:ind w:left="1680"/>
    </w:pPr>
    <w:rPr>
      <w:sz w:val="20"/>
      <w:szCs w:val="20"/>
    </w:rPr>
  </w:style>
  <w:style w:type="paragraph" w:styleId="TOC9">
    <w:name w:val="toc 9"/>
    <w:basedOn w:val="Normal"/>
    <w:next w:val="Normal"/>
    <w:autoRedefine/>
    <w:uiPriority w:val="39"/>
    <w:unhideWhenUsed/>
    <w:rsid w:val="00362BFF"/>
    <w:pPr>
      <w:ind w:left="1920"/>
    </w:pPr>
    <w:rPr>
      <w:sz w:val="20"/>
      <w:szCs w:val="20"/>
    </w:rPr>
  </w:style>
  <w:style w:type="character" w:styleId="FollowedHyperlink">
    <w:name w:val="FollowedHyperlink"/>
    <w:basedOn w:val="DefaultParagraphFont"/>
    <w:uiPriority w:val="99"/>
    <w:semiHidden/>
    <w:unhideWhenUsed/>
    <w:rsid w:val="00E86CE2"/>
    <w:rPr>
      <w:color w:val="357C92" w:themeColor="followedHyperlink"/>
      <w:u w:val="single"/>
    </w:rPr>
  </w:style>
  <w:style w:type="paragraph" w:styleId="Title">
    <w:name w:val="Title"/>
    <w:next w:val="Normal"/>
    <w:link w:val="TitleChar"/>
    <w:uiPriority w:val="10"/>
    <w:qFormat/>
    <w:rsid w:val="002F5393"/>
    <w:pPr>
      <w:pBdr>
        <w:bottom w:val="single" w:sz="8" w:space="4" w:color="007CB9" w:themeColor="accent1"/>
      </w:pBdr>
      <w:spacing w:after="300"/>
      <w:contextualSpacing/>
    </w:pPr>
    <w:rPr>
      <w:rFonts w:ascii="Calibri Light" w:eastAsiaTheme="majorEastAsia" w:hAnsi="Calibri Light" w:cstheme="majorBidi"/>
      <w:color w:val="404040" w:themeColor="text1" w:themeTint="BF"/>
      <w:spacing w:val="5"/>
      <w:kern w:val="28"/>
      <w:sz w:val="48"/>
      <w:szCs w:val="52"/>
    </w:rPr>
  </w:style>
  <w:style w:type="character" w:customStyle="1" w:styleId="TitleChar">
    <w:name w:val="Title Char"/>
    <w:basedOn w:val="DefaultParagraphFont"/>
    <w:link w:val="Title"/>
    <w:uiPriority w:val="10"/>
    <w:rsid w:val="002F5393"/>
    <w:rPr>
      <w:rFonts w:ascii="Calibri Light" w:eastAsiaTheme="majorEastAsia" w:hAnsi="Calibri Light" w:cstheme="majorBidi"/>
      <w:color w:val="404040" w:themeColor="text1" w:themeTint="BF"/>
      <w:spacing w:val="5"/>
      <w:kern w:val="28"/>
      <w:sz w:val="48"/>
      <w:szCs w:val="52"/>
    </w:rPr>
  </w:style>
  <w:style w:type="character" w:customStyle="1" w:styleId="Heading2Char">
    <w:name w:val="Heading 2 Char"/>
    <w:basedOn w:val="DefaultParagraphFont"/>
    <w:link w:val="Heading2"/>
    <w:uiPriority w:val="9"/>
    <w:rsid w:val="00615929"/>
    <w:rPr>
      <w:rFonts w:asciiTheme="majorHAnsi" w:eastAsiaTheme="majorEastAsia" w:hAnsiTheme="majorHAnsi" w:cstheme="majorBidi"/>
      <w:b/>
      <w:bCs/>
      <w:color w:val="4FA94B" w:themeColor="accent2"/>
      <w:sz w:val="26"/>
      <w:szCs w:val="26"/>
    </w:rPr>
  </w:style>
  <w:style w:type="character" w:customStyle="1" w:styleId="Heading3Char">
    <w:name w:val="Heading 3 Char"/>
    <w:basedOn w:val="DefaultParagraphFont"/>
    <w:link w:val="Heading3"/>
    <w:uiPriority w:val="9"/>
    <w:semiHidden/>
    <w:rsid w:val="00615929"/>
    <w:rPr>
      <w:rFonts w:asciiTheme="majorHAnsi" w:eastAsiaTheme="majorEastAsia" w:hAnsiTheme="majorHAnsi" w:cstheme="majorBidi"/>
      <w:b/>
      <w:bCs/>
      <w:color w:val="850C21" w:themeColor="accent3"/>
    </w:rPr>
  </w:style>
  <w:style w:type="table" w:styleId="MediumShading2-Accent2">
    <w:name w:val="Medium Shading 2 Accent 2"/>
    <w:basedOn w:val="TableNormal"/>
    <w:uiPriority w:val="64"/>
    <w:rsid w:val="0061592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A94B"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A94B" w:themeFill="accent2"/>
      </w:tcPr>
    </w:tblStylePr>
    <w:tblStylePr w:type="lastCol">
      <w:rPr>
        <w:b/>
        <w:bCs/>
        <w:color w:val="FFFFFF" w:themeColor="background1"/>
      </w:rPr>
      <w:tblPr/>
      <w:tcPr>
        <w:tcBorders>
          <w:left w:val="nil"/>
          <w:right w:val="nil"/>
          <w:insideH w:val="nil"/>
          <w:insideV w:val="nil"/>
        </w:tcBorders>
        <w:shd w:val="clear" w:color="auto" w:fill="4FA94B"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2">
    <w:name w:val="Medium Shading 1 Accent 2"/>
    <w:basedOn w:val="TableNormal"/>
    <w:uiPriority w:val="63"/>
    <w:rsid w:val="00615929"/>
    <w:tblPr>
      <w:tblStyleRowBandSize w:val="1"/>
      <w:tblStyleColBandSize w:val="1"/>
      <w:tblBorders>
        <w:top w:val="single" w:sz="8" w:space="0" w:color="77C174" w:themeColor="accent2" w:themeTint="BF"/>
        <w:left w:val="single" w:sz="8" w:space="0" w:color="77C174" w:themeColor="accent2" w:themeTint="BF"/>
        <w:bottom w:val="single" w:sz="8" w:space="0" w:color="77C174" w:themeColor="accent2" w:themeTint="BF"/>
        <w:right w:val="single" w:sz="8" w:space="0" w:color="77C174" w:themeColor="accent2" w:themeTint="BF"/>
        <w:insideH w:val="single" w:sz="8" w:space="0" w:color="77C174" w:themeColor="accent2" w:themeTint="BF"/>
      </w:tblBorders>
    </w:tblPr>
    <w:tblStylePr w:type="firstRow">
      <w:pPr>
        <w:spacing w:before="0" w:after="0" w:line="240" w:lineRule="auto"/>
      </w:pPr>
      <w:rPr>
        <w:b/>
        <w:bCs/>
        <w:color w:val="FFFFFF" w:themeColor="background1"/>
      </w:rPr>
      <w:tblPr/>
      <w:tcPr>
        <w:tcBorders>
          <w:top w:val="single" w:sz="8" w:space="0" w:color="77C174" w:themeColor="accent2" w:themeTint="BF"/>
          <w:left w:val="single" w:sz="8" w:space="0" w:color="77C174" w:themeColor="accent2" w:themeTint="BF"/>
          <w:bottom w:val="single" w:sz="8" w:space="0" w:color="77C174" w:themeColor="accent2" w:themeTint="BF"/>
          <w:right w:val="single" w:sz="8" w:space="0" w:color="77C174" w:themeColor="accent2" w:themeTint="BF"/>
          <w:insideH w:val="nil"/>
          <w:insideV w:val="nil"/>
        </w:tcBorders>
        <w:shd w:val="clear" w:color="auto" w:fill="4FA94B" w:themeFill="accent2"/>
      </w:tcPr>
    </w:tblStylePr>
    <w:tblStylePr w:type="lastRow">
      <w:pPr>
        <w:spacing w:before="0" w:after="0" w:line="240" w:lineRule="auto"/>
      </w:pPr>
      <w:rPr>
        <w:b/>
        <w:bCs/>
      </w:rPr>
      <w:tblPr/>
      <w:tcPr>
        <w:tcBorders>
          <w:top w:val="double" w:sz="6" w:space="0" w:color="77C174" w:themeColor="accent2" w:themeTint="BF"/>
          <w:left w:val="single" w:sz="8" w:space="0" w:color="77C174" w:themeColor="accent2" w:themeTint="BF"/>
          <w:bottom w:val="single" w:sz="8" w:space="0" w:color="77C174" w:themeColor="accent2" w:themeTint="BF"/>
          <w:right w:val="single" w:sz="8" w:space="0" w:color="77C174"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EAD1" w:themeFill="accent2" w:themeFillTint="3F"/>
      </w:tcPr>
    </w:tblStylePr>
    <w:tblStylePr w:type="band1Horz">
      <w:tblPr/>
      <w:tcPr>
        <w:tcBorders>
          <w:insideH w:val="nil"/>
          <w:insideV w:val="nil"/>
        </w:tcBorders>
        <w:shd w:val="clear" w:color="auto" w:fill="D2EAD1" w:themeFill="accent2" w:themeFillTint="3F"/>
      </w:tcPr>
    </w:tblStylePr>
    <w:tblStylePr w:type="band2Horz">
      <w:tblPr/>
      <w:tcPr>
        <w:tcBorders>
          <w:insideH w:val="nil"/>
          <w:insideV w:val="nil"/>
        </w:tcBorders>
      </w:tcPr>
    </w:tblStylePr>
  </w:style>
  <w:style w:type="table" w:styleId="LightList-Accent2">
    <w:name w:val="Light List Accent 2"/>
    <w:basedOn w:val="TableNormal"/>
    <w:uiPriority w:val="61"/>
    <w:rsid w:val="00615929"/>
    <w:tblPr>
      <w:tblStyleRowBandSize w:val="1"/>
      <w:tblStyleColBandSize w:val="1"/>
      <w:tblBorders>
        <w:top w:val="single" w:sz="8" w:space="0" w:color="4FA94B" w:themeColor="accent2"/>
        <w:left w:val="single" w:sz="8" w:space="0" w:color="4FA94B" w:themeColor="accent2"/>
        <w:bottom w:val="single" w:sz="8" w:space="0" w:color="4FA94B" w:themeColor="accent2"/>
        <w:right w:val="single" w:sz="8" w:space="0" w:color="4FA94B" w:themeColor="accent2"/>
      </w:tblBorders>
    </w:tblPr>
    <w:tblStylePr w:type="firstRow">
      <w:pPr>
        <w:spacing w:before="0" w:after="0" w:line="240" w:lineRule="auto"/>
      </w:pPr>
      <w:rPr>
        <w:b/>
        <w:bCs/>
        <w:color w:val="FFFFFF" w:themeColor="background1"/>
      </w:rPr>
      <w:tblPr/>
      <w:tcPr>
        <w:shd w:val="clear" w:color="auto" w:fill="4FA94B" w:themeFill="accent2"/>
      </w:tcPr>
    </w:tblStylePr>
    <w:tblStylePr w:type="lastRow">
      <w:pPr>
        <w:spacing w:before="0" w:after="0" w:line="240" w:lineRule="auto"/>
      </w:pPr>
      <w:rPr>
        <w:b/>
        <w:bCs/>
      </w:rPr>
      <w:tblPr/>
      <w:tcPr>
        <w:tcBorders>
          <w:top w:val="double" w:sz="6" w:space="0" w:color="4FA94B" w:themeColor="accent2"/>
          <w:left w:val="single" w:sz="8" w:space="0" w:color="4FA94B" w:themeColor="accent2"/>
          <w:bottom w:val="single" w:sz="8" w:space="0" w:color="4FA94B" w:themeColor="accent2"/>
          <w:right w:val="single" w:sz="8" w:space="0" w:color="4FA94B" w:themeColor="accent2"/>
        </w:tcBorders>
      </w:tcPr>
    </w:tblStylePr>
    <w:tblStylePr w:type="firstCol">
      <w:rPr>
        <w:b/>
        <w:bCs/>
      </w:rPr>
    </w:tblStylePr>
    <w:tblStylePr w:type="lastCol">
      <w:rPr>
        <w:b/>
        <w:bCs/>
      </w:rPr>
    </w:tblStylePr>
    <w:tblStylePr w:type="band1Vert">
      <w:tblPr/>
      <w:tcPr>
        <w:tcBorders>
          <w:top w:val="single" w:sz="8" w:space="0" w:color="4FA94B" w:themeColor="accent2"/>
          <w:left w:val="single" w:sz="8" w:space="0" w:color="4FA94B" w:themeColor="accent2"/>
          <w:bottom w:val="single" w:sz="8" w:space="0" w:color="4FA94B" w:themeColor="accent2"/>
          <w:right w:val="single" w:sz="8" w:space="0" w:color="4FA94B" w:themeColor="accent2"/>
        </w:tcBorders>
      </w:tcPr>
    </w:tblStylePr>
    <w:tblStylePr w:type="band1Horz">
      <w:tblPr/>
      <w:tcPr>
        <w:tcBorders>
          <w:top w:val="single" w:sz="8" w:space="0" w:color="4FA94B" w:themeColor="accent2"/>
          <w:left w:val="single" w:sz="8" w:space="0" w:color="4FA94B" w:themeColor="accent2"/>
          <w:bottom w:val="single" w:sz="8" w:space="0" w:color="4FA94B" w:themeColor="accent2"/>
          <w:right w:val="single" w:sz="8" w:space="0" w:color="4FA94B" w:themeColor="accent2"/>
        </w:tcBorders>
      </w:tcPr>
    </w:tblStylePr>
  </w:style>
  <w:style w:type="paragraph" w:styleId="BodyText">
    <w:name w:val="Body Text"/>
    <w:basedOn w:val="Normal"/>
    <w:link w:val="BodyTextChar"/>
    <w:uiPriority w:val="99"/>
    <w:rsid w:val="00D95917"/>
    <w:pPr>
      <w:suppressAutoHyphens/>
      <w:spacing w:after="240"/>
    </w:pPr>
    <w:rPr>
      <w:rFonts w:ascii="Times New Roman" w:eastAsia="Times New Roman" w:hAnsi="Times New Roman" w:cs="Times New Roman"/>
      <w:szCs w:val="20"/>
    </w:rPr>
  </w:style>
  <w:style w:type="character" w:customStyle="1" w:styleId="BodyTextChar">
    <w:name w:val="Body Text Char"/>
    <w:basedOn w:val="DefaultParagraphFont"/>
    <w:link w:val="BodyText"/>
    <w:uiPriority w:val="99"/>
    <w:rsid w:val="00D95917"/>
    <w:rPr>
      <w:rFonts w:ascii="Times New Roman" w:eastAsia="Times New Roman" w:hAnsi="Times New Roman" w:cs="Times New Roman"/>
      <w:sz w:val="22"/>
      <w:szCs w:val="20"/>
    </w:rPr>
  </w:style>
  <w:style w:type="paragraph" w:styleId="BodyText2">
    <w:name w:val="Body Text 2"/>
    <w:basedOn w:val="Normal"/>
    <w:link w:val="BodyText2Char"/>
    <w:uiPriority w:val="99"/>
    <w:rsid w:val="00D95917"/>
    <w:pPr>
      <w:suppressAutoHyphens/>
      <w:spacing w:after="120" w:line="480" w:lineRule="auto"/>
    </w:pPr>
    <w:rPr>
      <w:rFonts w:ascii="Times New Roman" w:eastAsia="Times New Roman" w:hAnsi="Times New Roman" w:cs="Times New Roman"/>
      <w:szCs w:val="20"/>
    </w:rPr>
  </w:style>
  <w:style w:type="character" w:customStyle="1" w:styleId="BodyText2Char">
    <w:name w:val="Body Text 2 Char"/>
    <w:basedOn w:val="DefaultParagraphFont"/>
    <w:link w:val="BodyText2"/>
    <w:uiPriority w:val="99"/>
    <w:rsid w:val="00D95917"/>
    <w:rPr>
      <w:rFonts w:ascii="Times New Roman" w:eastAsia="Times New Roman" w:hAnsi="Times New Roman" w:cs="Times New Roman"/>
      <w:sz w:val="22"/>
      <w:szCs w:val="20"/>
    </w:rPr>
  </w:style>
  <w:style w:type="paragraph" w:customStyle="1" w:styleId="NumberList1">
    <w:name w:val="Number List 1"/>
    <w:aliases w:val="2,3"/>
    <w:basedOn w:val="Normal"/>
    <w:link w:val="NumberList1Char"/>
    <w:uiPriority w:val="99"/>
    <w:rsid w:val="00950A3A"/>
    <w:pPr>
      <w:spacing w:before="240"/>
      <w:ind w:firstLine="720"/>
    </w:pPr>
    <w:rPr>
      <w:rFonts w:ascii="Times New Roman" w:eastAsia="Times New Roman" w:hAnsi="Times New Roman" w:cs="Times New Roman"/>
      <w:sz w:val="24"/>
    </w:rPr>
  </w:style>
  <w:style w:type="character" w:customStyle="1" w:styleId="NumberList1Char">
    <w:name w:val="Number List 1 Char"/>
    <w:aliases w:val="2 Char,3 Char"/>
    <w:link w:val="NumberList1"/>
    <w:uiPriority w:val="99"/>
    <w:locked/>
    <w:rsid w:val="00950A3A"/>
    <w:rPr>
      <w:rFonts w:ascii="Times New Roman" w:eastAsia="Times New Roman" w:hAnsi="Times New Roman" w:cs="Times New Roman"/>
    </w:rPr>
  </w:style>
  <w:style w:type="character" w:styleId="HTMLTypewriter">
    <w:name w:val="HTML Typewriter"/>
    <w:basedOn w:val="DefaultParagraphFont"/>
    <w:uiPriority w:val="99"/>
    <w:semiHidden/>
    <w:unhideWhenUsed/>
    <w:rsid w:val="0036426D"/>
    <w:rPr>
      <w:rFonts w:ascii="Courier New" w:eastAsiaTheme="minorHAnsi" w:hAnsi="Courier New" w:cs="Courier New" w:hint="defaul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225350">
      <w:bodyDiv w:val="1"/>
      <w:marLeft w:val="0"/>
      <w:marRight w:val="0"/>
      <w:marTop w:val="0"/>
      <w:marBottom w:val="0"/>
      <w:divBdr>
        <w:top w:val="none" w:sz="0" w:space="0" w:color="auto"/>
        <w:left w:val="none" w:sz="0" w:space="0" w:color="auto"/>
        <w:bottom w:val="none" w:sz="0" w:space="0" w:color="auto"/>
        <w:right w:val="none" w:sz="0" w:space="0" w:color="auto"/>
      </w:divBdr>
    </w:div>
    <w:div w:id="585185960">
      <w:bodyDiv w:val="1"/>
      <w:marLeft w:val="0"/>
      <w:marRight w:val="0"/>
      <w:marTop w:val="0"/>
      <w:marBottom w:val="0"/>
      <w:divBdr>
        <w:top w:val="none" w:sz="0" w:space="0" w:color="auto"/>
        <w:left w:val="none" w:sz="0" w:space="0" w:color="auto"/>
        <w:bottom w:val="none" w:sz="0" w:space="0" w:color="auto"/>
        <w:right w:val="none" w:sz="0" w:space="0" w:color="auto"/>
      </w:divBdr>
    </w:div>
    <w:div w:id="941717103">
      <w:bodyDiv w:val="1"/>
      <w:marLeft w:val="0"/>
      <w:marRight w:val="0"/>
      <w:marTop w:val="0"/>
      <w:marBottom w:val="0"/>
      <w:divBdr>
        <w:top w:val="none" w:sz="0" w:space="0" w:color="auto"/>
        <w:left w:val="none" w:sz="0" w:space="0" w:color="auto"/>
        <w:bottom w:val="none" w:sz="0" w:space="0" w:color="auto"/>
        <w:right w:val="none" w:sz="0" w:space="0" w:color="auto"/>
      </w:divBdr>
    </w:div>
    <w:div w:id="1362634698">
      <w:bodyDiv w:val="1"/>
      <w:marLeft w:val="0"/>
      <w:marRight w:val="0"/>
      <w:marTop w:val="0"/>
      <w:marBottom w:val="0"/>
      <w:divBdr>
        <w:top w:val="none" w:sz="0" w:space="0" w:color="auto"/>
        <w:left w:val="none" w:sz="0" w:space="0" w:color="auto"/>
        <w:bottom w:val="none" w:sz="0" w:space="0" w:color="auto"/>
        <w:right w:val="none" w:sz="0" w:space="0" w:color="auto"/>
      </w:divBdr>
    </w:div>
    <w:div w:id="1465806563">
      <w:bodyDiv w:val="1"/>
      <w:marLeft w:val="0"/>
      <w:marRight w:val="0"/>
      <w:marTop w:val="0"/>
      <w:marBottom w:val="0"/>
      <w:divBdr>
        <w:top w:val="none" w:sz="0" w:space="0" w:color="auto"/>
        <w:left w:val="none" w:sz="0" w:space="0" w:color="auto"/>
        <w:bottom w:val="none" w:sz="0" w:space="0" w:color="auto"/>
        <w:right w:val="none" w:sz="0" w:space="0" w:color="auto"/>
      </w:divBdr>
    </w:div>
    <w:div w:id="1745565194">
      <w:bodyDiv w:val="1"/>
      <w:marLeft w:val="0"/>
      <w:marRight w:val="0"/>
      <w:marTop w:val="0"/>
      <w:marBottom w:val="0"/>
      <w:divBdr>
        <w:top w:val="none" w:sz="0" w:space="0" w:color="auto"/>
        <w:left w:val="none" w:sz="0" w:space="0" w:color="auto"/>
        <w:bottom w:val="none" w:sz="0" w:space="0" w:color="auto"/>
        <w:right w:val="none" w:sz="0" w:space="0" w:color="auto"/>
      </w:divBdr>
    </w:div>
    <w:div w:id="18430127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1.jpg"/><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w\Desktop\Lightwell%20Brand\Lightwell%20Identity%20Pack%20for%20Team\Master%20Word%20Templates\Lightwell_Proposal_SOW_Template.dotx" TargetMode="External"/></Relationships>
</file>

<file path=word/theme/theme1.xml><?xml version="1.0" encoding="utf-8"?>
<a:theme xmlns:a="http://schemas.openxmlformats.org/drawingml/2006/main" name="Lightwell-Color-Theme-2014-master">
  <a:themeElements>
    <a:clrScheme name="Lightwell Colors">
      <a:dk1>
        <a:sysClr val="windowText" lastClr="000000"/>
      </a:dk1>
      <a:lt1>
        <a:sysClr val="window" lastClr="FFFFFF"/>
      </a:lt1>
      <a:dk2>
        <a:srgbClr val="1F497D"/>
      </a:dk2>
      <a:lt2>
        <a:srgbClr val="EEECE1"/>
      </a:lt2>
      <a:accent1>
        <a:srgbClr val="007CB9"/>
      </a:accent1>
      <a:accent2>
        <a:srgbClr val="4FA94B"/>
      </a:accent2>
      <a:accent3>
        <a:srgbClr val="850C21"/>
      </a:accent3>
      <a:accent4>
        <a:srgbClr val="F7BF32"/>
      </a:accent4>
      <a:accent5>
        <a:srgbClr val="404040"/>
      </a:accent5>
      <a:accent6>
        <a:srgbClr val="808080"/>
      </a:accent6>
      <a:hlink>
        <a:srgbClr val="2B788F"/>
      </a:hlink>
      <a:folHlink>
        <a:srgbClr val="357C92"/>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CA7537-A98B-4C1A-A6BF-D591AA137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Lightwell_Proposal_SOW_Template.dotx</Template>
  <TotalTime>1547</TotalTime>
  <Pages>11</Pages>
  <Words>1103</Words>
  <Characters>6290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Groenewold</dc:creator>
  <cp:keywords/>
  <dc:description/>
  <cp:lastModifiedBy>Andrew Groenewold</cp:lastModifiedBy>
  <cp:revision>205</cp:revision>
  <cp:lastPrinted>2014-04-25T02:09:00Z</cp:lastPrinted>
  <dcterms:created xsi:type="dcterms:W3CDTF">2014-05-12T17:06:00Z</dcterms:created>
  <dcterms:modified xsi:type="dcterms:W3CDTF">2016-02-17T16:56:00Z</dcterms:modified>
</cp:coreProperties>
</file>