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E1E"/>
          <w:sz w:val="40"/>
          <w:szCs w:val="40"/>
        </w:rPr>
        <w:t xml:space="preserve">Feedback room table</w:t>
      </w:r>
    </w:p>
    <w:p>
      <w:pPr>
        <w:spacing w:after="60"/>
      </w:pPr>
      <w:r>
        <w:rPr>
          <w:color w:val="6B6B6B"/>
          <w:sz w:val="22"/>
          <w:szCs w:val="22"/>
        </w:rPr>
        <w:t xml:space="preserve">Prototype “flexibel annuleren” — checkout / kamerselectie</w:t>
      </w:r>
    </w:p>
    <w:p>
      <w:pPr>
        <w:pBdr>
          <w:bottom w:val="single" w:color="D9D9D9" w:sz="6" w:space="1"/>
        </w:pBdr>
        <w:spacing w:after="120"/>
      </w:pPr>
    </w:p>
    <w:p>
      <w:pPr>
        <w:spacing w:after="160"/>
      </w:pPr>
      <w:r>
        <w:rPr>
          <w:i/>
          <w:iCs/>
          <w:color w:val="6B6B6B"/>
          <w:sz w:val="21"/>
          <w:szCs w:val="21"/>
        </w:rPr>
        <w:t xml:space="preserve">Onderstaande punten zijn geordend in drie groepen: (A) copy- en kolomtitels die vermoedelijk later zijn toegevoegd en niet in het oorspronkelijke design zaten, (B) aanpassingen die in het design horen, en (C) punten die nog niet in het design staan maar al in het prototype zijn doorgevoerd.</w:t>
      </w:r>
    </w:p>
    <w:p>
      <w:pPr>
        <w:pStyle w:val="Heading1"/>
        <w:spacing w:after="140" w:before="320"/>
      </w:pPr>
      <w:r>
        <w:rPr>
          <w:b/>
          <w:bCs/>
          <w:color w:val="E97132"/>
          <w:sz w:val="30"/>
          <w:szCs w:val="30"/>
        </w:rPr>
        <w:t xml:space="preserve">A. Copy &amp; kolomtitels (niet in design — vermoedelijk later toegevoegd)</w:t>
      </w:r>
    </w:p>
    <w:p>
      <w:pPr>
        <w:spacing w:after="60" w:before="220"/>
      </w:pPr>
      <w:r>
        <w:rPr>
          <w:b/>
          <w:bCs/>
          <w:color w:val="1A1E1E"/>
          <w:sz w:val="24"/>
          <w:szCs w:val="24"/>
        </w:rPr>
        <w:t xml:space="preserve">1.  Introtekst boven de tabel</w:t>
      </w:r>
    </w:p>
    <w:p>
      <w:pPr>
        <w:spacing w:after="40"/>
        <w:ind w:left="360"/>
      </w:pPr>
      <w:r>
        <w:rPr>
          <w:b/>
          <w:bCs/>
          <w:sz w:val="21"/>
          <w:szCs w:val="21"/>
        </w:rPr>
        <w:t xml:space="preserve">Nu: </w:t>
      </w:r>
      <w:r>
        <w:rPr>
          <w:i w:val="false"/>
          <w:iCs w:val="false"/>
          <w:color w:val="1A1E1E"/>
          <w:sz w:val="21"/>
          <w:szCs w:val="21"/>
        </w:rPr>
        <w:t xml:space="preserve">“Kies de kamer die inbegrepen is in je arrangement”</w:t>
      </w:r>
    </w:p>
    <w:p>
      <w:pPr>
        <w:spacing w:after="40"/>
        <w:ind w:left="360"/>
      </w:pPr>
      <w:r>
        <w:rPr>
          <w:b/>
          <w:bCs/>
          <w:sz w:val="21"/>
          <w:szCs w:val="21"/>
        </w:rPr>
        <w:t xml:space="preserve">Advies: </w:t>
      </w:r>
      <w:r>
        <w:rPr>
          <w:i w:val="false"/>
          <w:iCs w:val="false"/>
          <w:color w:val="E97132"/>
          <w:sz w:val="21"/>
          <w:szCs w:val="21"/>
        </w:rPr>
        <w:t xml:space="preserve">“Kies je kamertype(s)”</w:t>
      </w:r>
    </w:p>
    <w:p>
      <w:pPr>
        <w:spacing w:after="40"/>
        <w:ind w:left="360"/>
      </w:pPr>
      <w:r>
        <w:rPr>
          <w:color w:val="1A1E1E"/>
          <w:sz w:val="21"/>
          <w:szCs w:val="21"/>
        </w:rPr>
        <w:t xml:space="preserve">Waarom: de huidige tekst is te ingewikkeld. Er kunnen meerdere kamers van verschillende types gekozen worden, en wat inbegrepen is wordt al duidelijk in de kassabon.</w:t>
      </w:r>
    </w:p>
    <w:p>
      <w:pPr>
        <w:spacing w:after="60" w:before="220"/>
      </w:pPr>
      <w:r>
        <w:rPr>
          <w:b/>
          <w:bCs/>
          <w:color w:val="1A1E1E"/>
          <w:sz w:val="24"/>
          <w:szCs w:val="24"/>
        </w:rPr>
        <w:t xml:space="preserve">2.  Kolomtitel prijskolom</w:t>
      </w:r>
    </w:p>
    <w:p>
      <w:pPr>
        <w:spacing w:after="40"/>
        <w:ind w:left="360"/>
      </w:pPr>
      <w:r>
        <w:rPr>
          <w:b/>
          <w:bCs/>
          <w:sz w:val="21"/>
          <w:szCs w:val="21"/>
        </w:rPr>
        <w:t xml:space="preserve">Nu: </w:t>
      </w:r>
      <w:r>
        <w:rPr>
          <w:i w:val="false"/>
          <w:iCs w:val="false"/>
          <w:color w:val="1A1E1E"/>
          <w:sz w:val="21"/>
          <w:szCs w:val="21"/>
        </w:rPr>
        <w:t xml:space="preserve">“Arrangementsprijs”</w:t>
      </w:r>
    </w:p>
    <w:p>
      <w:pPr>
        <w:spacing w:after="40"/>
        <w:ind w:left="360"/>
      </w:pPr>
      <w:r>
        <w:rPr>
          <w:b/>
          <w:bCs/>
          <w:sz w:val="21"/>
          <w:szCs w:val="21"/>
        </w:rPr>
        <w:t xml:space="preserve">Advies: </w:t>
      </w:r>
      <w:r>
        <w:rPr>
          <w:i w:val="false"/>
          <w:iCs w:val="false"/>
          <w:color w:val="E97132"/>
          <w:sz w:val="21"/>
          <w:szCs w:val="21"/>
        </w:rPr>
        <w:t xml:space="preserve">“Prijs voor 2 nachten”</w:t>
      </w:r>
    </w:p>
    <w:p>
      <w:pPr>
        <w:spacing w:after="40"/>
        <w:ind w:left="360"/>
      </w:pPr>
      <w:r>
        <w:rPr>
          <w:color w:val="1A1E1E"/>
          <w:sz w:val="21"/>
          <w:szCs w:val="21"/>
        </w:rPr>
        <w:t xml:space="preserve">Waarom: veel sites rekenen per nacht (bijv. Agoda), dus het aantal nachten is niet vanzelfsprekend en juist belangrijk om te vermelden. Dat het om de arrangementsprijs gaat, is al duidelijk in de kassabon. Mogelijke verwarring los je sowieso niet op met een ingewikkelde term.</w:t>
      </w:r>
    </w:p>
    <w:p>
      <w:pPr>
        <w:spacing w:after="60" w:before="220"/>
      </w:pPr>
      <w:r>
        <w:rPr>
          <w:b/>
          <w:bCs/>
          <w:color w:val="1A1E1E"/>
          <w:sz w:val="24"/>
          <w:szCs w:val="24"/>
        </w:rPr>
        <w:t xml:space="preserve">3.  Kolomtitel keuze-kolom</w:t>
      </w:r>
    </w:p>
    <w:p>
      <w:pPr>
        <w:spacing w:after="40"/>
        <w:ind w:left="360"/>
      </w:pPr>
      <w:r>
        <w:rPr>
          <w:b/>
          <w:bCs/>
          <w:sz w:val="21"/>
          <w:szCs w:val="21"/>
        </w:rPr>
        <w:t xml:space="preserve">Nu: </w:t>
      </w:r>
      <w:r>
        <w:rPr>
          <w:i w:val="false"/>
          <w:iCs w:val="false"/>
          <w:color w:val="1A1E1E"/>
          <w:sz w:val="21"/>
          <w:szCs w:val="21"/>
        </w:rPr>
        <w:t xml:space="preserve">“Kies arrangementen”</w:t>
      </w:r>
    </w:p>
    <w:p>
      <w:pPr>
        <w:spacing w:after="40"/>
        <w:ind w:left="360"/>
      </w:pPr>
      <w:r>
        <w:rPr>
          <w:b/>
          <w:bCs/>
          <w:sz w:val="21"/>
          <w:szCs w:val="21"/>
        </w:rPr>
        <w:t xml:space="preserve">Advies: </w:t>
      </w:r>
      <w:r>
        <w:rPr>
          <w:i w:val="false"/>
          <w:iCs w:val="false"/>
          <w:color w:val="E97132"/>
          <w:sz w:val="21"/>
          <w:szCs w:val="21"/>
        </w:rPr>
        <w:t xml:space="preserve">“Kies aantal”</w:t>
      </w:r>
    </w:p>
    <w:p>
      <w:pPr>
        <w:spacing w:after="40"/>
        <w:ind w:left="360"/>
      </w:pPr>
      <w:r>
        <w:rPr>
          <w:color w:val="1A1E1E"/>
          <w:sz w:val="21"/>
          <w:szCs w:val="21"/>
        </w:rPr>
        <w:t xml:space="preserve">Waarom: de gebruiker heeft zijn arrangement in gedachten al gekozen — “aantal arrangementen” is hoe we intern denken en werkt hier verwarrend. De taak van de gebruiker is een kamertype én een aantal kamers kiezen; de tekst moet dus over kamers/aantal gaan. Feitelijk juist, maar deze copy lost het probleem niet op en voegt complexiteit toe. Wat er in de prijs zit is op veel plekken (en in de kassabon) al duidelijk.</w:t>
      </w:r>
    </w:p>
    <w:p>
      <w:pPr>
        <w:spacing w:after="60" w:before="220"/>
      </w:pPr>
      <w:r>
        <w:rPr>
          <w:b/>
          <w:bCs/>
          <w:color w:val="1A1E1E"/>
          <w:sz w:val="24"/>
          <w:szCs w:val="24"/>
        </w:rPr>
        <w:t xml:space="preserve">4.  Breedte van de kolom “Je opties”</w:t>
      </w:r>
    </w:p>
    <w:p>
      <w:pPr>
        <w:spacing w:after="40"/>
        <w:ind w:left="360"/>
      </w:pPr>
      <w:r>
        <w:rPr>
          <w:color w:val="1A1E1E"/>
          <w:sz w:val="21"/>
          <w:szCs w:val="21"/>
        </w:rPr>
        <w:t xml:space="preserve">Door de kortere titel bij punt 3 kan de kolom “Je opties” weer breder worden, waardoor de tekst niet meer lelijk afbreekt.</w:t>
      </w:r>
    </w:p>
    <w:p>
      <w:pPr>
        <w:pStyle w:val="Heading1"/>
        <w:spacing w:after="140" w:before="320"/>
      </w:pPr>
      <w:r>
        <w:rPr>
          <w:b/>
          <w:bCs/>
          <w:color w:val="E97132"/>
          <w:sz w:val="30"/>
          <w:szCs w:val="30"/>
        </w:rPr>
        <w:t xml:space="preserve">B. Design-aanpassingen (in design)</w:t>
      </w:r>
    </w:p>
    <w:p>
      <w:pPr>
        <w:spacing w:after="60" w:before="220"/>
      </w:pPr>
      <w:r>
        <w:rPr>
          <w:b/>
          <w:bCs/>
          <w:color w:val="1A1E1E"/>
          <w:sz w:val="24"/>
          <w:szCs w:val="24"/>
        </w:rPr>
        <w:t xml:space="preserve">5.  Bullets in “Je opties” links uitlijnen</w:t>
      </w:r>
    </w:p>
    <w:p>
      <w:pPr>
        <w:spacing w:after="40"/>
        <w:ind w:left="360"/>
      </w:pPr>
      <w:r>
        <w:rPr>
          <w:color w:val="1A1E1E"/>
          <w:sz w:val="21"/>
          <w:szCs w:val="21"/>
        </w:rPr>
        <w:t xml:space="preserve">De bullets in de kolom “Je opties” moeten allemaal links uitlijnen, anders is er te weinig ruimte.</w:t>
      </w:r>
    </w:p>
    <w:p>
      <w:pPr>
        <w:spacing w:after="60" w:before="220"/>
      </w:pPr>
      <w:r>
        <w:rPr>
          <w:b/>
          <w:bCs/>
          <w:color w:val="1A1E1E"/>
          <w:sz w:val="24"/>
          <w:szCs w:val="24"/>
        </w:rPr>
        <w:t xml:space="preserve">6.  Sticky tabelheader</w:t>
      </w:r>
    </w:p>
    <w:p>
      <w:pPr>
        <w:spacing w:after="40"/>
        <w:ind w:left="360"/>
      </w:pPr>
      <w:r>
        <w:rPr>
          <w:color w:val="1A1E1E"/>
          <w:sz w:val="21"/>
          <w:szCs w:val="21"/>
        </w:rPr>
        <w:t xml:space="preserve">De tabelheader moet sticky zijn: zodra hij de bovenrand van de browser raakt, blijft hij plakken en scrolt de rest van de tabel eronderdoor.</w:t>
      </w:r>
    </w:p>
    <w:p>
      <w:pPr>
        <w:spacing w:after="60" w:before="220"/>
      </w:pPr>
      <w:r>
        <w:rPr>
          <w:b/>
          <w:bCs/>
          <w:color w:val="1A1E1E"/>
          <w:sz w:val="24"/>
          <w:szCs w:val="24"/>
        </w:rPr>
        <w:t xml:space="preserve">7.  Sticky sidebar met stop bij de footer</w:t>
      </w:r>
    </w:p>
    <w:p>
      <w:pPr>
        <w:spacing w:after="40"/>
        <w:ind w:left="360"/>
      </w:pPr>
      <w:r>
        <w:rPr>
          <w:color w:val="1A1E1E"/>
          <w:sz w:val="21"/>
          <w:szCs w:val="21"/>
        </w:rPr>
        <w:t xml:space="preserve">De sidebar is sticky, maar zodra de footer de onderkant van de sidebar raakt, stopt het sticky-gedrag (anders ziet het er gek uit). In die onderste stand lijnt de sidebar aan de onderkant uit met de tabel.</w:t>
      </w:r>
    </w:p>
    <w:p>
      <w:pPr>
        <w:spacing w:after="60" w:before="220"/>
      </w:pPr>
      <w:r>
        <w:rPr>
          <w:b/>
          <w:bCs/>
          <w:color w:val="1A1E1E"/>
          <w:sz w:val="24"/>
          <w:szCs w:val="24"/>
        </w:rPr>
        <w:t xml:space="preserve">8.  “Flexibel annuleren” in de kassabon op 1 regel</w:t>
      </w:r>
    </w:p>
    <w:p>
      <w:pPr>
        <w:spacing w:after="40"/>
        <w:ind w:left="360"/>
      </w:pPr>
      <w:r>
        <w:rPr>
          <w:color w:val="1A1E1E"/>
          <w:sz w:val="21"/>
          <w:szCs w:val="21"/>
        </w:rPr>
        <w:t xml:space="preserve">Bij de kamernaam in de kassabon moet “Flexibel annuleren” op 1 regel passen in plaats van 2.</w:t>
      </w:r>
    </w:p>
    <w:p>
      <w:pPr>
        <w:spacing w:after="60" w:before="220"/>
      </w:pPr>
      <w:r>
        <w:rPr>
          <w:b/>
          <w:bCs/>
          <w:color w:val="1A1E1E"/>
          <w:sz w:val="24"/>
          <w:szCs w:val="24"/>
        </w:rPr>
        <w:t xml:space="preserve">9.  Geen dividers zonder prijs</w:t>
      </w:r>
    </w:p>
    <w:p>
      <w:pPr>
        <w:spacing w:after="40"/>
        <w:ind w:left="360"/>
      </w:pPr>
      <w:r>
        <w:rPr>
          <w:color w:val="1A1E1E"/>
          <w:sz w:val="21"/>
          <w:szCs w:val="21"/>
        </w:rPr>
        <w:t xml:space="preserve">Toon geen dividers zolang er nog geen prijs wordt getoond: de knop komt dan direct onder de link “Bekijk volledige arrangement”.</w:t>
      </w:r>
    </w:p>
    <w:p>
      <w:pPr>
        <w:pStyle w:val="Heading1"/>
        <w:spacing w:after="140" w:before="320"/>
      </w:pPr>
      <w:r>
        <w:rPr>
          <w:b/>
          <w:bCs/>
          <w:color w:val="E97132"/>
          <w:sz w:val="30"/>
          <w:szCs w:val="30"/>
        </w:rPr>
        <w:t xml:space="preserve">C. Nog niet in design (al aangepast in prototype)</w:t>
      </w:r>
    </w:p>
    <w:p>
      <w:pPr>
        <w:spacing w:after="60" w:before="220"/>
      </w:pPr>
      <w:r>
        <w:rPr>
          <w:b/>
          <w:bCs/>
          <w:color w:val="1A1E1E"/>
          <w:sz w:val="24"/>
          <w:szCs w:val="24"/>
        </w:rPr>
        <w:t xml:space="preserve">10.  “Elk arrangement bevat” bij meerdere arrangementen</w:t>
      </w:r>
    </w:p>
    <w:p>
      <w:pPr>
        <w:spacing w:after="40"/>
        <w:ind w:left="360"/>
      </w:pPr>
      <w:r>
        <w:rPr>
          <w:color w:val="1A1E1E"/>
          <w:sz w:val="21"/>
          <w:szCs w:val="21"/>
        </w:rPr>
        <w:t xml:space="preserve">Bij meerdere arrangementen toont de kassabon “Elk arrangement bevat” in plaats van “Jouw arrangement bevat”.</w:t>
      </w:r>
    </w:p>
    <w:p>
      <w:pPr>
        <w:spacing w:after="60" w:before="220"/>
      </w:pPr>
      <w:r>
        <w:rPr>
          <w:b/>
          <w:bCs/>
          <w:color w:val="1A1E1E"/>
          <w:sz w:val="24"/>
          <w:szCs w:val="24"/>
        </w:rPr>
        <w:t xml:space="preserve">11.  Kamernaam niet klikbaar, foto wél</w:t>
      </w:r>
    </w:p>
    <w:p>
      <w:pPr>
        <w:spacing w:after="40"/>
        <w:ind w:left="360"/>
      </w:pPr>
      <w:r>
        <w:rPr>
          <w:color w:val="1A1E1E"/>
          <w:sz w:val="21"/>
          <w:szCs w:val="21"/>
        </w:rPr>
        <w:t xml:space="preserve">Maak de kamernaam niet klikbaar (dus niet onderstreept). De foto is wél klikbaar: klikken toont de foto groot.</w:t>
      </w:r>
    </w:p>
    <w:p>
      <w:pPr>
        <w:spacing w:after="60" w:before="220"/>
      </w:pPr>
      <w:r>
        <w:rPr>
          <w:b/>
          <w:bCs/>
          <w:color w:val="1A1E1E"/>
          <w:sz w:val="24"/>
          <w:szCs w:val="24"/>
        </w:rPr>
        <w:t xml:space="preserve">12.  Betere sluitknop voor de foto</w:t>
      </w:r>
    </w:p>
    <w:p>
      <w:pPr>
        <w:spacing w:after="40"/>
        <w:ind w:left="360"/>
      </w:pPr>
      <w:r>
        <w:rPr>
          <w:color w:val="1A1E1E"/>
          <w:sz w:val="21"/>
          <w:szCs w:val="21"/>
        </w:rPr>
        <w:t xml:space="preserve">De vergrote foto heeft een betere (duidelijkere) sluitknop nodig.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2026-07-23T14:23:50.873Z</dcterms:created>
  <dcterms:modified xsi:type="dcterms:W3CDTF">2026-07-23T14:23:50.874Z</dcterms:modified>
</cp:coreProperties>
</file>

<file path=docProps/custom.xml><?xml version="1.0" encoding="utf-8"?>
<Properties xmlns="http://schemas.openxmlformats.org/officeDocument/2006/custom-properties" xmlns:vt="http://schemas.openxmlformats.org/officeDocument/2006/docPropsVTypes"/>
</file>