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819" w:rsidRDefault="00AB376B">
      <w:r>
        <w:t>Wettelijke verantwoording verzoekschrift PR.</w:t>
      </w:r>
    </w:p>
    <w:p w:rsidR="00A86870" w:rsidRDefault="00A86870">
      <w:r>
        <w:rPr>
          <w:b/>
          <w:bCs/>
        </w:rPr>
        <w:t>22 DECEMBER 2017. - Decreet over het lokaal bestuur.</w:t>
      </w:r>
    </w:p>
    <w:p w:rsidR="00AB376B" w:rsidRDefault="00AB376B">
      <w:r>
        <w:t>  </w:t>
      </w:r>
      <w:bookmarkStart w:id="0" w:name="Art.304"/>
      <w:r>
        <w:fldChar w:fldCharType="begin"/>
      </w:r>
      <w:r>
        <w:instrText xml:space="preserve"> HYPERLINK "http://www.ejustice.just.fgov.be/cgi_loi/loi_a1.pl?language=nl&amp;la=N&amp;cn=2017122255&amp;table_name=wet&amp;&amp;caller=list&amp;N&amp;fromtab=wet&amp;tri=dd+AS+RANK&amp;rech=1&amp;numero=1&amp;sql=(text+contains+(%27%27))" \l "Art.303" </w:instrText>
      </w:r>
      <w:r>
        <w:fldChar w:fldCharType="separate"/>
      </w:r>
      <w:r>
        <w:rPr>
          <w:rStyle w:val="Hyperlink"/>
        </w:rPr>
        <w:t>Art.</w:t>
      </w:r>
      <w:r>
        <w:fldChar w:fldCharType="end"/>
      </w:r>
      <w:bookmarkEnd w:id="0"/>
      <w:r>
        <w:t xml:space="preserve"> </w:t>
      </w:r>
      <w:hyperlink r:id="rId4" w:anchor="LNK0109" w:history="1">
        <w:r>
          <w:rPr>
            <w:rStyle w:val="Hyperlink"/>
          </w:rPr>
          <w:t>304</w:t>
        </w:r>
      </w:hyperlink>
      <w:r>
        <w:t>. § 1. De gemeenteraad voert een beleid op het vlak van de betrokkenheid en de inspraak van de burgers of van de doelgroepen, met inbegrip van een regeling over het recht van de inwoners om voorstellen en vragen op de agenda van de gemeenteraad te zetten.</w:t>
      </w:r>
      <w:r>
        <w:br/>
        <w:t>  Het eerste lid is van toepassing op het openbaar centrum voor maatschappelijk welzijn, met dien verstande dat "gemeenteraad" wordt gelezen als "raad voor maatschappelijk welzijn".</w:t>
      </w:r>
      <w:r>
        <w:br/>
        <w:t>  </w:t>
      </w:r>
      <w:r w:rsidRPr="00AB376B">
        <w:rPr>
          <w:highlight w:val="yellow"/>
        </w:rPr>
        <w:t>§ 2. Overeenkomstig artikel 28 van de Grondwet, heeft iedereen het recht verzoekschriften in te dienen bij de organen van de gemeente en bij de organen van het openbaar centrum voor maatschappelijk welzijn.</w:t>
      </w:r>
    </w:p>
    <w:p w:rsidR="00AB376B" w:rsidRDefault="00AB376B"/>
    <w:p w:rsidR="00AB376B" w:rsidRDefault="00AB376B">
      <w:r>
        <w:t>  </w:t>
      </w:r>
      <w:bookmarkStart w:id="1" w:name="Art.29"/>
      <w:r>
        <w:fldChar w:fldCharType="begin"/>
      </w:r>
      <w:r>
        <w:instrText xml:space="preserve"> HYPERLINK "http://www.ejustice.just.fgov.be/cgi_loi/loi_a1.pl?language=nl&amp;la=N&amp;cn=2017122255&amp;table_name=wet&amp;&amp;caller=list&amp;N&amp;fromtab=wet&amp;tri=dd+AS+RANK&amp;rech=1&amp;numero=1&amp;sql=(text+contains+(%27%27))" \l "Art.28" </w:instrText>
      </w:r>
      <w:r>
        <w:fldChar w:fldCharType="separate"/>
      </w:r>
      <w:r>
        <w:rPr>
          <w:rStyle w:val="Hyperlink"/>
        </w:rPr>
        <w:t>Art.</w:t>
      </w:r>
      <w:r>
        <w:fldChar w:fldCharType="end"/>
      </w:r>
      <w:bookmarkEnd w:id="1"/>
      <w:r>
        <w:t xml:space="preserve"> </w:t>
      </w:r>
      <w:hyperlink r:id="rId5" w:anchor="Art.30" w:history="1">
        <w:r>
          <w:rPr>
            <w:rStyle w:val="Hyperlink"/>
          </w:rPr>
          <w:t>29</w:t>
        </w:r>
      </w:hyperlink>
      <w:r w:rsidRPr="00AB376B">
        <w:rPr>
          <w:highlight w:val="yellow"/>
        </w:rPr>
        <w:t>.§ 1. De gemeenteraadsleden hebben het recht van inzage in alle dossiers, stukken en akten, ongeacht de drager, die het bestuur van de gemeente betreffen. De gemeenteraadsleden kunnen een afschrift verkrijgen van die dossiers, stukken en akten. De vergoeding die eventueel wordt gevraagd voor het afschrift, mag in geen geval meer bedragen dan de kostprijs [</w:t>
      </w:r>
      <w:hyperlink r:id="rId6" w:anchor="t" w:tooltip="&lt;DVR 2018-06-08/04, art. 50, 004; Inwerkingtreding : 01-01-2019&gt;" w:history="1">
        <w:r w:rsidRPr="00AB376B">
          <w:rPr>
            <w:rStyle w:val="Hyperlink"/>
            <w:color w:val="FF0000"/>
            <w:highlight w:val="yellow"/>
            <w:vertAlign w:val="superscript"/>
          </w:rPr>
          <w:t>1</w:t>
        </w:r>
      </w:hyperlink>
      <w:r w:rsidRPr="00AB376B">
        <w:rPr>
          <w:highlight w:val="yellow"/>
        </w:rPr>
        <w:t xml:space="preserve"> , onder voorbehoud van de toepassing van artikel 12, lid 5, en artikel 15, lid 3, van verordening (EU) 2016/679 van het Europees Parlement en de Raad van 27 april 2016 betreffende de bescherming van natuurlijke personen in verband met de verwerking van persoonsgegevens en betreffende het vrije verkeer van die gegevens en tot intrekking van richtlijn 95/46/EG (algemene verordening gegevensbescherming)]</w:t>
      </w:r>
      <w:hyperlink r:id="rId7" w:anchor="t" w:tooltip="&lt;DVR 2018-06-08/04, art. 50, 004; Inwerkingtreding : 01-01-2019&gt;" w:history="1">
        <w:r w:rsidRPr="00AB376B">
          <w:rPr>
            <w:rStyle w:val="Hyperlink"/>
            <w:color w:val="FF0000"/>
            <w:highlight w:val="yellow"/>
            <w:vertAlign w:val="superscript"/>
          </w:rPr>
          <w:t>1</w:t>
        </w:r>
      </w:hyperlink>
      <w:r w:rsidRPr="00AB376B">
        <w:rPr>
          <w:highlight w:val="yellow"/>
        </w:rPr>
        <w:t>.</w:t>
      </w:r>
      <w:r w:rsidRPr="00AB376B">
        <w:rPr>
          <w:highlight w:val="yellow"/>
        </w:rPr>
        <w:br/>
        <w:t>  De briefwisseling gericht aan de voorzitter van de gemeenteraad en die bestemd is voor de gemeenteraad, wordt meegedeeld aan de gemeenteraadsleden.</w:t>
      </w:r>
    </w:p>
    <w:sectPr w:rsidR="00AB376B" w:rsidSect="00634A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AB376B"/>
    <w:rsid w:val="000606FF"/>
    <w:rsid w:val="00063097"/>
    <w:rsid w:val="00077A11"/>
    <w:rsid w:val="001B774A"/>
    <w:rsid w:val="002B6419"/>
    <w:rsid w:val="003223F7"/>
    <w:rsid w:val="003670C8"/>
    <w:rsid w:val="00372D55"/>
    <w:rsid w:val="004573F0"/>
    <w:rsid w:val="004E24D2"/>
    <w:rsid w:val="00570095"/>
    <w:rsid w:val="00586B25"/>
    <w:rsid w:val="005C708F"/>
    <w:rsid w:val="006015FA"/>
    <w:rsid w:val="00634AFD"/>
    <w:rsid w:val="00671B6B"/>
    <w:rsid w:val="006830B6"/>
    <w:rsid w:val="007078D4"/>
    <w:rsid w:val="00751560"/>
    <w:rsid w:val="007705DD"/>
    <w:rsid w:val="007A21CF"/>
    <w:rsid w:val="007E31DF"/>
    <w:rsid w:val="008132CA"/>
    <w:rsid w:val="00875553"/>
    <w:rsid w:val="00885BE5"/>
    <w:rsid w:val="00896ABB"/>
    <w:rsid w:val="008B292C"/>
    <w:rsid w:val="008B573F"/>
    <w:rsid w:val="008B7D2D"/>
    <w:rsid w:val="008E0296"/>
    <w:rsid w:val="008E52F8"/>
    <w:rsid w:val="0097413F"/>
    <w:rsid w:val="009B0FD8"/>
    <w:rsid w:val="00A86870"/>
    <w:rsid w:val="00AB376B"/>
    <w:rsid w:val="00BF6DE4"/>
    <w:rsid w:val="00C06AB6"/>
    <w:rsid w:val="00D95A37"/>
    <w:rsid w:val="00DA1618"/>
    <w:rsid w:val="00DC2AAF"/>
    <w:rsid w:val="00DD4601"/>
    <w:rsid w:val="00E07520"/>
    <w:rsid w:val="00E60CF0"/>
    <w:rsid w:val="00E70197"/>
    <w:rsid w:val="00E943EA"/>
    <w:rsid w:val="00ED15AE"/>
    <w:rsid w:val="00F51507"/>
    <w:rsid w:val="00F84E08"/>
    <w:rsid w:val="00FB7D4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6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justice.just.fgov.be/cgi_loi/loi_a1.pl?language=nl&amp;la=N&amp;cn=2017122255&amp;table_name=wet&amp;&amp;caller=list&amp;N&amp;fromtab=wet&amp;tri=dd+AS+RANK&amp;rech=1&amp;numero=1&amp;sql=(text+contains+(%27%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justice.just.fgov.be/cgi_loi/loi_a1.pl?language=nl&amp;la=N&amp;cn=2017122255&amp;table_name=wet&amp;&amp;caller=list&amp;N&amp;fromtab=wet&amp;tri=dd+AS+RANK&amp;rech=1&amp;numero=1&amp;sql=(text+contains+(%27%27))" TargetMode="External"/><Relationship Id="rId5" Type="http://schemas.openxmlformats.org/officeDocument/2006/relationships/hyperlink" Target="http://www.ejustice.just.fgov.be/cgi_loi/loi_a1.pl?language=nl&amp;la=N&amp;cn=2017122255&amp;table_name=wet&amp;&amp;caller=list&amp;N&amp;fromtab=wet&amp;tri=dd+AS+RANK&amp;rech=1&amp;numero=1&amp;sql=(text+contains+(%27%27))" TargetMode="External"/><Relationship Id="rId4" Type="http://schemas.openxmlformats.org/officeDocument/2006/relationships/hyperlink" Target="http://www.ejustice.just.fgov.be/cgi_loi/loi_a1.pl?language=nl&amp;la=N&amp;cn=2017122255&amp;table_name=wet&amp;&amp;caller=list&amp;N&amp;fromtab=wet&amp;tri=dd+AS+RANK&amp;rech=1&amp;numero=1&amp;sql=(text+contains+(%27%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474</Words>
  <Characters>2612</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Tjiftjaf</dc:creator>
  <cp:lastModifiedBy>Tjiftjaf</cp:lastModifiedBy>
  <cp:revision>2</cp:revision>
  <dcterms:created xsi:type="dcterms:W3CDTF">2020-06-12T19:36:00Z</dcterms:created>
  <dcterms:modified xsi:type="dcterms:W3CDTF">2020-06-12T19:55:00Z</dcterms:modified>
</cp:coreProperties>
</file>