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cs="黑体"/>
          <w:sz w:val="44"/>
          <w:szCs w:val="44"/>
        </w:rPr>
      </w:pPr>
      <w:r>
        <w:rPr>
          <w:rFonts w:hint="eastAsia" w:ascii="黑体" w:hAnsi="黑体" w:eastAsia="黑体" w:cs="黑体"/>
          <w:sz w:val="44"/>
          <w:szCs w:val="44"/>
        </w:rPr>
        <w:t>go语言笔记</w:t>
      </w:r>
    </w:p>
    <w:p>
      <w:pPr>
        <w:jc w:val="left"/>
        <w:rPr>
          <w:rFonts w:ascii="宋体" w:hAnsi="宋体" w:eastAsia="宋体" w:cs="宋体"/>
          <w:szCs w:val="28"/>
        </w:rPr>
      </w:pPr>
      <w:r>
        <w:rPr>
          <w:rFonts w:hint="eastAsia" w:ascii="宋体" w:hAnsi="宋体" w:eastAsia="宋体" w:cs="宋体"/>
          <w:szCs w:val="28"/>
        </w:rPr>
        <w:t>1.变量初始化：</w:t>
      </w:r>
    </w:p>
    <w:p>
      <w:pPr>
        <w:ind w:firstLine="420"/>
        <w:jc w:val="left"/>
        <w:rPr>
          <w:rFonts w:ascii="宋体" w:hAnsi="宋体" w:eastAsia="宋体" w:cs="宋体"/>
          <w:szCs w:val="28"/>
        </w:rPr>
      </w:pPr>
      <w:r>
        <w:rPr>
          <w:rFonts w:hint="eastAsia" w:ascii="宋体" w:hAnsi="宋体" w:eastAsia="宋体" w:cs="宋体"/>
          <w:szCs w:val="28"/>
        </w:rPr>
        <w:t>1. var [name] [type]</w:t>
      </w:r>
    </w:p>
    <w:p>
      <w:pPr>
        <w:ind w:firstLine="420"/>
        <w:jc w:val="left"/>
        <w:rPr>
          <w:rFonts w:ascii="宋体" w:hAnsi="宋体" w:eastAsia="宋体" w:cs="宋体"/>
          <w:szCs w:val="28"/>
        </w:rPr>
      </w:pPr>
      <w:r>
        <w:rPr>
          <w:rFonts w:hint="eastAsia" w:ascii="宋体" w:hAnsi="宋体" w:eastAsia="宋体" w:cs="宋体"/>
          <w:szCs w:val="28"/>
        </w:rPr>
        <w:t>2. var [name] = [数值] 隐式判断变量类型</w:t>
      </w:r>
    </w:p>
    <w:p>
      <w:pPr>
        <w:ind w:firstLine="420"/>
        <w:jc w:val="left"/>
        <w:rPr>
          <w:rFonts w:ascii="宋体" w:hAnsi="宋体" w:eastAsia="宋体" w:cs="宋体"/>
          <w:szCs w:val="28"/>
        </w:rPr>
      </w:pPr>
      <w:r>
        <w:rPr>
          <w:rFonts w:hint="eastAsia" w:ascii="宋体" w:hAnsi="宋体" w:eastAsia="宋体" w:cs="宋体"/>
          <w:szCs w:val="28"/>
        </w:rPr>
        <w:t>3. [name] := [数值]</w:t>
      </w:r>
    </w:p>
    <w:p>
      <w:pPr>
        <w:jc w:val="left"/>
        <w:rPr>
          <w:rFonts w:ascii="宋体" w:hAnsi="宋体" w:eastAsia="宋体" w:cs="宋体"/>
          <w:szCs w:val="28"/>
        </w:rPr>
      </w:pPr>
      <w:r>
        <w:rPr>
          <w:rFonts w:hint="eastAsia" w:ascii="宋体" w:hAnsi="宋体" w:eastAsia="宋体" w:cs="宋体"/>
          <w:szCs w:val="28"/>
        </w:rPr>
        <w:t>2.iota</w:t>
      </w:r>
    </w:p>
    <w:p>
      <w:pPr>
        <w:jc w:val="left"/>
        <w:rPr>
          <w:rFonts w:ascii="宋体" w:hAnsi="宋体" w:eastAsia="宋体" w:cs="宋体"/>
          <w:szCs w:val="28"/>
        </w:rPr>
      </w:pPr>
      <w:r>
        <w:rPr>
          <w:rFonts w:hint="eastAsia" w:ascii="宋体" w:hAnsi="宋体" w:eastAsia="宋体" w:cs="宋体"/>
          <w:szCs w:val="28"/>
        </w:rPr>
        <w:t>iota，特殊常量，可以认为是一个可以被编译器修改的常量。</w:t>
      </w:r>
    </w:p>
    <w:p>
      <w:pPr>
        <w:jc w:val="left"/>
        <w:rPr>
          <w:rFonts w:ascii="宋体" w:hAnsi="宋体" w:eastAsia="宋体" w:cs="宋体"/>
          <w:szCs w:val="28"/>
        </w:rPr>
      </w:pPr>
      <w:r>
        <w:rPr>
          <w:rFonts w:hint="eastAsia" w:ascii="宋体" w:hAnsi="宋体" w:eastAsia="宋体" w:cs="宋体"/>
          <w:szCs w:val="28"/>
        </w:rPr>
        <w:t>iota 在 const关键字出现时将被重置为 0(const 内部的第一行之前)，const 中每新增一行常量声明将使 iota 计数一次(iota 可理解为 const 语句块中的行索引)。</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5268595" cy="3121660"/>
            <wp:effectExtent l="0" t="0" r="825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3121660"/>
                    </a:xfrm>
                    <a:prstGeom prst="rect">
                      <a:avLst/>
                    </a:prstGeom>
                    <a:noFill/>
                    <a:ln>
                      <a:noFill/>
                    </a:ln>
                  </pic:spPr>
                </pic:pic>
              </a:graphicData>
            </a:graphic>
          </wp:inline>
        </w:drawing>
      </w:r>
    </w:p>
    <w:p>
      <w:pPr>
        <w:jc w:val="left"/>
        <w:rPr>
          <w:rFonts w:ascii="宋体" w:hAnsi="宋体" w:eastAsia="宋体" w:cs="宋体"/>
          <w:szCs w:val="28"/>
        </w:rPr>
      </w:pPr>
      <w:r>
        <w:rPr>
          <w:rFonts w:hint="eastAsia" w:ascii="宋体" w:hAnsi="宋体" w:eastAsia="宋体" w:cs="宋体"/>
          <w:szCs w:val="28"/>
        </w:rPr>
        <w:t>iota 可以被用作枚举值：</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3.在定义常量组时，如果不提供初始值，则表示将使用上行的表达式。</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4.for循环：</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5269230" cy="2562225"/>
            <wp:effectExtent l="0" t="0" r="762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9230" cy="2562225"/>
                    </a:xfrm>
                    <a:prstGeom prst="rect">
                      <a:avLst/>
                    </a:prstGeom>
                    <a:noFill/>
                    <a:ln>
                      <a:noFill/>
                    </a:ln>
                  </pic:spPr>
                </pic:pic>
              </a:graphicData>
            </a:graphic>
          </wp:inline>
        </w:drawing>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5.go语言函数返回多个值</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5273675" cy="2037080"/>
            <wp:effectExtent l="0" t="0" r="3175"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3675" cy="2037080"/>
                    </a:xfrm>
                    <a:prstGeom prst="rect">
                      <a:avLst/>
                    </a:prstGeom>
                    <a:noFill/>
                    <a:ln>
                      <a:noFill/>
                    </a:ln>
                  </pic:spPr>
                </pic:pic>
              </a:graphicData>
            </a:graphic>
          </wp:inline>
        </w:drawing>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6.go语言函数作为实参</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5264785" cy="3488690"/>
            <wp:effectExtent l="0" t="0" r="12065" b="165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4785" cy="3488690"/>
                    </a:xfrm>
                    <a:prstGeom prst="rect">
                      <a:avLst/>
                    </a:prstGeom>
                    <a:noFill/>
                    <a:ln>
                      <a:noFill/>
                    </a:ln>
                  </pic:spPr>
                </pic:pic>
              </a:graphicData>
            </a:graphic>
          </wp:inline>
        </w:drawing>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7.函数闭包</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5271770" cy="4717415"/>
            <wp:effectExtent l="0" t="0" r="508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1770" cy="4717415"/>
                    </a:xfrm>
                    <a:prstGeom prst="rect">
                      <a:avLst/>
                    </a:prstGeom>
                    <a:noFill/>
                    <a:ln>
                      <a:noFill/>
                    </a:ln>
                  </pic:spPr>
                </pic:pic>
              </a:graphicData>
            </a:graphic>
          </wp:inline>
        </w:drawing>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8.针对特定类型才能使用的函数（方法）（variable_name</w:t>
      </w:r>
      <w:r>
        <w:rPr>
          <w:rFonts w:ascii="宋体" w:hAnsi="宋体" w:eastAsia="宋体" w:cs="宋体"/>
          <w:szCs w:val="28"/>
        </w:rPr>
        <w:t xml:space="preserve"> </w:t>
      </w:r>
      <w:r>
        <w:rPr>
          <w:rFonts w:hint="eastAsia" w:ascii="宋体" w:hAnsi="宋体" w:eastAsia="宋体" w:cs="宋体"/>
          <w:szCs w:val="28"/>
        </w:rPr>
        <w:t>叫做方法的接收器(receiver)，</w:t>
      </w:r>
      <w:r>
        <w:rPr>
          <w:rFonts w:ascii="Helvetica" w:hAnsi="Helvetica" w:cs="Helvetica"/>
          <w:color w:val="333333"/>
          <w:spacing w:val="3"/>
          <w:shd w:val="clear" w:color="auto" w:fill="FFFFFF"/>
        </w:rPr>
        <w:t>这里的建议是可以使用其类型的第一个字母，比如这里使用了Point的首字母p。</w:t>
      </w:r>
      <w:r>
        <w:rPr>
          <w:rFonts w:hint="eastAsia" w:ascii="宋体" w:hAnsi="宋体" w:eastAsia="宋体" w:cs="宋体"/>
          <w:szCs w:val="28"/>
        </w:rPr>
        <w:t>）</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5265420" cy="1593215"/>
            <wp:effectExtent l="0" t="0" r="11430"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5420" cy="1593215"/>
                    </a:xfrm>
                    <a:prstGeom prst="rect">
                      <a:avLst/>
                    </a:prstGeom>
                    <a:noFill/>
                    <a:ln>
                      <a:noFill/>
                    </a:ln>
                  </pic:spPr>
                </pic:pic>
              </a:graphicData>
            </a:graphic>
          </wp:inline>
        </w:drawing>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9.向函数传递数组时可以设定数组大小也可以不设定</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5268595" cy="3417570"/>
            <wp:effectExtent l="0" t="0" r="8255"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8595" cy="3417570"/>
                    </a:xfrm>
                    <a:prstGeom prst="rect">
                      <a:avLst/>
                    </a:prstGeom>
                    <a:noFill/>
                    <a:ln>
                      <a:noFill/>
                    </a:ln>
                  </pic:spPr>
                </pic:pic>
              </a:graphicData>
            </a:graphic>
          </wp:inline>
        </w:drawing>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10.空指针：nil</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11.结构体</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5272405" cy="4904105"/>
            <wp:effectExtent l="0" t="0" r="4445" b="1079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2405" cy="4904105"/>
                    </a:xfrm>
                    <a:prstGeom prst="rect">
                      <a:avLst/>
                    </a:prstGeom>
                    <a:noFill/>
                    <a:ln>
                      <a:noFill/>
                    </a:ln>
                  </pic:spPr>
                </pic:pic>
              </a:graphicData>
            </a:graphic>
          </wp:inline>
        </w:drawing>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12.结构体指针访问成员</w:t>
      </w:r>
    </w:p>
    <w:p>
      <w:pPr>
        <w:jc w:val="left"/>
        <w:rPr>
          <w:rFonts w:ascii="宋体" w:hAnsi="宋体" w:eastAsia="宋体" w:cs="宋体"/>
          <w:szCs w:val="28"/>
        </w:rPr>
      </w:pPr>
      <w:r>
        <w:rPr>
          <w:rFonts w:hint="eastAsia" w:ascii="宋体" w:hAnsi="宋体" w:eastAsia="宋体" w:cs="宋体"/>
          <w:szCs w:val="28"/>
        </w:rPr>
        <w:t>使用.操作符</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13.切片</w:t>
      </w:r>
    </w:p>
    <w:p>
      <w:pPr>
        <w:jc w:val="left"/>
        <w:rPr>
          <w:rFonts w:ascii="宋体" w:hAnsi="宋体" w:eastAsia="宋体" w:cs="宋体"/>
          <w:szCs w:val="28"/>
        </w:rPr>
      </w:pPr>
      <w:r>
        <w:rPr>
          <w:rFonts w:hint="eastAsia" w:ascii="宋体" w:hAnsi="宋体" w:eastAsia="宋体" w:cs="宋体"/>
          <w:szCs w:val="28"/>
        </w:rPr>
        <w:t>13.1使用make（）创建切片（好处是可以设定capacity大小，也可以不设定）</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5271135" cy="1094105"/>
            <wp:effectExtent l="0" t="0" r="5715" b="1079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5271135" cy="1094105"/>
                    </a:xfrm>
                    <a:prstGeom prst="rect">
                      <a:avLst/>
                    </a:prstGeom>
                    <a:noFill/>
                    <a:ln>
                      <a:noFill/>
                    </a:ln>
                  </pic:spPr>
                </pic:pic>
              </a:graphicData>
            </a:graphic>
          </wp:inline>
        </w:drawing>
      </w:r>
    </w:p>
    <w:p>
      <w:pPr>
        <w:jc w:val="left"/>
        <w:rPr>
          <w:rFonts w:ascii="宋体" w:hAnsi="宋体" w:eastAsia="宋体" w:cs="宋体"/>
          <w:szCs w:val="28"/>
        </w:rPr>
      </w:pPr>
      <w:r>
        <w:rPr>
          <w:rFonts w:hint="eastAsia" w:ascii="宋体" w:hAnsi="宋体" w:eastAsia="宋体" w:cs="宋体"/>
          <w:szCs w:val="28"/>
        </w:rPr>
        <w:t>使用len（）可以获得其长度</w:t>
      </w:r>
    </w:p>
    <w:p>
      <w:pPr>
        <w:jc w:val="left"/>
        <w:rPr>
          <w:rFonts w:ascii="宋体" w:hAnsi="宋体" w:eastAsia="宋体" w:cs="宋体"/>
          <w:szCs w:val="28"/>
        </w:rPr>
      </w:pPr>
      <w:r>
        <w:rPr>
          <w:rFonts w:hint="eastAsia" w:ascii="宋体" w:hAnsi="宋体" w:eastAsia="宋体" w:cs="宋体"/>
          <w:szCs w:val="28"/>
        </w:rPr>
        <w:t>使用cap（）可以获得其容量</w:t>
      </w:r>
    </w:p>
    <w:p>
      <w:pPr>
        <w:jc w:val="left"/>
        <w:rPr>
          <w:rFonts w:ascii="宋体" w:hAnsi="宋体" w:eastAsia="宋体" w:cs="宋体"/>
          <w:szCs w:val="28"/>
        </w:rPr>
      </w:pPr>
      <w:r>
        <w:rPr>
          <w:rFonts w:hint="eastAsia" w:ascii="宋体" w:hAnsi="宋体" w:eastAsia="宋体" w:cs="宋体"/>
          <w:szCs w:val="28"/>
        </w:rPr>
        <w:t>切片不是复制，被切内容改变，原数组也会改变</w:t>
      </w:r>
    </w:p>
    <w:p>
      <w:pPr>
        <w:jc w:val="left"/>
        <w:rPr>
          <w:rFonts w:ascii="宋体" w:hAnsi="宋体" w:eastAsia="宋体" w:cs="宋体"/>
          <w:szCs w:val="28"/>
        </w:rPr>
      </w:pPr>
      <w:r>
        <w:rPr>
          <w:rFonts w:hint="eastAsia" w:ascii="宋体" w:hAnsi="宋体" w:eastAsia="宋体" w:cs="宋体"/>
          <w:szCs w:val="28"/>
        </w:rPr>
        <w:t>修改切片的副本时，原切片内容也会变，但是原切片的len，和cap属性不会发生改变</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13.2同时向切片添加多个元素append</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3810000" cy="47625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3810000" cy="476250"/>
                    </a:xfrm>
                    <a:prstGeom prst="rect">
                      <a:avLst/>
                    </a:prstGeom>
                    <a:noFill/>
                    <a:ln>
                      <a:noFill/>
                    </a:ln>
                  </pic:spPr>
                </pic:pic>
              </a:graphicData>
            </a:graphic>
          </wp:inline>
        </w:drawing>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13.3拷贝切片copy</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3638550" cy="49530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3638550" cy="495300"/>
                    </a:xfrm>
                    <a:prstGeom prst="rect">
                      <a:avLst/>
                    </a:prstGeom>
                    <a:noFill/>
                    <a:ln>
                      <a:noFill/>
                    </a:ln>
                  </pic:spPr>
                </pic:pic>
              </a:graphicData>
            </a:graphic>
          </wp:inline>
        </w:drawing>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14.键值循环（for range）</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5262880" cy="1527810"/>
            <wp:effectExtent l="0" t="0" r="13970" b="152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262880" cy="1527810"/>
                    </a:xfrm>
                    <a:prstGeom prst="rect">
                      <a:avLst/>
                    </a:prstGeom>
                    <a:noFill/>
                    <a:ln>
                      <a:noFill/>
                    </a:ln>
                  </pic:spPr>
                </pic:pic>
              </a:graphicData>
            </a:graphic>
          </wp:inline>
        </w:drawing>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5271135" cy="2077720"/>
            <wp:effectExtent l="0" t="0" r="5715" b="177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271135" cy="2077720"/>
                    </a:xfrm>
                    <a:prstGeom prst="rect">
                      <a:avLst/>
                    </a:prstGeom>
                    <a:noFill/>
                    <a:ln>
                      <a:noFill/>
                    </a:ln>
                  </pic:spPr>
                </pic:pic>
              </a:graphicData>
            </a:graphic>
          </wp:inline>
        </w:drawing>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15.map</w:t>
      </w:r>
    </w:p>
    <w:p>
      <w:pPr>
        <w:pStyle w:val="7"/>
        <w:widowControl/>
        <w:pBdr>
          <w:top w:val="none" w:color="333333" w:sz="0" w:space="0"/>
          <w:left w:val="none" w:color="333333" w:sz="0" w:space="0"/>
          <w:bottom w:val="none" w:color="333333" w:sz="0" w:space="0"/>
          <w:right w:val="none" w:color="333333" w:sz="0" w:space="0"/>
        </w:pBdr>
        <w:wordWrap w:val="0"/>
        <w:spacing w:beforeAutospacing="0" w:afterAutospacing="0" w:line="390" w:lineRule="atLeast"/>
        <w:rPr>
          <w:rFonts w:ascii="宋体" w:hAnsi="宋体" w:eastAsia="宋体" w:cs="宋体"/>
          <w:color w:val="333333"/>
          <w:sz w:val="28"/>
          <w:szCs w:val="28"/>
        </w:rPr>
      </w:pPr>
      <w:r>
        <w:rPr>
          <w:rFonts w:hint="eastAsia" w:ascii="宋体" w:hAnsi="宋体" w:eastAsia="宋体" w:cs="宋体"/>
          <w:color w:val="333333"/>
          <w:sz w:val="28"/>
          <w:szCs w:val="28"/>
        </w:rPr>
        <w:t xml:space="preserve">15.1 Map 是一种无序的键值对的集合。Map 最重要的一点是通过 key 来快速检索数据，key 类似于索引，指向数据的值。 </w:t>
      </w:r>
    </w:p>
    <w:p>
      <w:pPr>
        <w:pStyle w:val="7"/>
        <w:widowControl/>
        <w:pBdr>
          <w:top w:val="none" w:color="333333" w:sz="0" w:space="0"/>
          <w:left w:val="none" w:color="333333" w:sz="0" w:space="0"/>
          <w:bottom w:val="none" w:color="333333" w:sz="0" w:space="0"/>
          <w:right w:val="none" w:color="333333" w:sz="0" w:space="0"/>
        </w:pBdr>
        <w:wordWrap w:val="0"/>
        <w:spacing w:beforeAutospacing="0" w:afterAutospacing="0" w:line="390" w:lineRule="atLeast"/>
        <w:rPr>
          <w:rFonts w:ascii="宋体" w:hAnsi="宋体" w:eastAsia="宋体" w:cs="宋体"/>
          <w:color w:val="333333"/>
          <w:sz w:val="28"/>
          <w:szCs w:val="28"/>
        </w:rPr>
      </w:pPr>
      <w:r>
        <w:rPr>
          <w:rFonts w:hint="eastAsia" w:ascii="宋体" w:hAnsi="宋体" w:eastAsia="宋体" w:cs="宋体"/>
          <w:color w:val="333333"/>
          <w:sz w:val="28"/>
          <w:szCs w:val="28"/>
        </w:rPr>
        <w:t xml:space="preserve">Map 是一种集合，所以我们可以像迭代数组和切片那样迭代它。不过，Map 是无序的，我们无法决定它的返回顺序，这是因为 Map 是使用 hash 表来实现的。 </w:t>
      </w:r>
    </w:p>
    <w:p>
      <w:pPr>
        <w:pStyle w:val="7"/>
        <w:widowControl/>
        <w:pBdr>
          <w:top w:val="none" w:color="333333" w:sz="0" w:space="0"/>
          <w:left w:val="none" w:color="333333" w:sz="0" w:space="0"/>
          <w:bottom w:val="none" w:color="333333" w:sz="0" w:space="0"/>
          <w:right w:val="none" w:color="333333" w:sz="0" w:space="0"/>
        </w:pBdr>
        <w:wordWrap w:val="0"/>
        <w:spacing w:beforeAutospacing="0" w:afterAutospacing="0" w:line="390" w:lineRule="atLeast"/>
        <w:rPr>
          <w:rFonts w:ascii="宋体" w:hAnsi="宋体" w:eastAsia="宋体" w:cs="宋体"/>
          <w:color w:val="333333"/>
          <w:sz w:val="28"/>
          <w:szCs w:val="28"/>
        </w:rPr>
      </w:pPr>
      <w:r>
        <w:rPr>
          <w:rFonts w:hint="eastAsia" w:ascii="宋体" w:hAnsi="宋体" w:eastAsia="宋体" w:cs="宋体"/>
          <w:color w:val="333333"/>
          <w:sz w:val="28"/>
          <w:szCs w:val="28"/>
        </w:rPr>
        <w:t>如果不初始化 map，那么就会创建一个 nil map。nil map 不能用来存放键值对</w:t>
      </w:r>
    </w:p>
    <w:p>
      <w:pPr>
        <w:pStyle w:val="2"/>
        <w:widowControl/>
        <w:pBdr>
          <w:top w:val="none" w:color="333333" w:sz="0" w:space="0"/>
          <w:left w:val="none" w:color="333333" w:sz="0" w:space="0"/>
          <w:bottom w:val="none" w:color="333333" w:sz="0" w:space="0"/>
          <w:right w:val="none" w:color="333333" w:sz="0" w:space="0"/>
        </w:pBdr>
        <w:spacing w:beforeAutospacing="0" w:afterAutospacing="0"/>
        <w:rPr>
          <w:rFonts w:hint="default" w:cs="宋体"/>
          <w:b w:val="0"/>
          <w:color w:val="333333"/>
          <w:sz w:val="28"/>
          <w:szCs w:val="28"/>
          <w:lang w:bidi="ar"/>
        </w:rPr>
      </w:pPr>
      <w:r>
        <w:rPr>
          <w:rFonts w:cs="宋体"/>
          <w:b w:val="0"/>
          <w:color w:val="333333"/>
          <w:sz w:val="28"/>
          <w:szCs w:val="28"/>
          <w:lang w:bidi="ar"/>
        </w:rPr>
        <w:t>15.2定义 Map</w:t>
      </w:r>
    </w:p>
    <w:p>
      <w:pPr>
        <w:pStyle w:val="7"/>
        <w:widowControl/>
        <w:pBdr>
          <w:top w:val="none" w:color="333333" w:sz="0" w:space="0"/>
          <w:left w:val="none" w:color="333333" w:sz="0" w:space="0"/>
          <w:bottom w:val="none" w:color="333333" w:sz="0" w:space="0"/>
          <w:right w:val="none" w:color="333333" w:sz="0" w:space="0"/>
        </w:pBdr>
        <w:wordWrap w:val="0"/>
        <w:spacing w:beforeAutospacing="0" w:afterAutospacing="0"/>
        <w:rPr>
          <w:rFonts w:ascii="宋体" w:hAnsi="宋体" w:eastAsia="宋体" w:cs="宋体"/>
          <w:color w:val="333333"/>
          <w:sz w:val="28"/>
          <w:szCs w:val="28"/>
          <w:lang w:bidi="ar"/>
        </w:rPr>
      </w:pPr>
      <w:r>
        <w:rPr>
          <w:rFonts w:hint="eastAsia" w:ascii="宋体" w:hAnsi="宋体" w:eastAsia="宋体" w:cs="宋体"/>
          <w:color w:val="333333"/>
          <w:sz w:val="28"/>
          <w:szCs w:val="28"/>
          <w:lang w:bidi="ar"/>
        </w:rPr>
        <w:t>可以使用内建函数 make 也可以使用 map 关键字来定义 Map:</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5266690" cy="845820"/>
            <wp:effectExtent l="0" t="0" r="10160" b="1143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5266690" cy="845820"/>
                    </a:xfrm>
                    <a:prstGeom prst="rect">
                      <a:avLst/>
                    </a:prstGeom>
                    <a:noFill/>
                    <a:ln>
                      <a:noFill/>
                    </a:ln>
                  </pic:spPr>
                </pic:pic>
              </a:graphicData>
            </a:graphic>
          </wp:inline>
        </w:drawing>
      </w:r>
    </w:p>
    <w:p>
      <w:pPr>
        <w:jc w:val="left"/>
        <w:rPr>
          <w:rFonts w:ascii="宋体" w:hAnsi="宋体" w:eastAsia="宋体" w:cs="宋体"/>
          <w:szCs w:val="28"/>
        </w:rPr>
      </w:pPr>
      <w:r>
        <w:rPr>
          <w:rFonts w:hint="eastAsia" w:ascii="宋体" w:hAnsi="宋体" w:eastAsia="宋体" w:cs="宋体"/>
          <w:szCs w:val="28"/>
        </w:rPr>
        <w:t>15.3对map用key值取结果返回两个值：第一个value第二个是是否存在</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5267960" cy="330835"/>
            <wp:effectExtent l="0" t="0" r="8890" b="1206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5267960" cy="330835"/>
                    </a:xfrm>
                    <a:prstGeom prst="rect">
                      <a:avLst/>
                    </a:prstGeom>
                    <a:noFill/>
                    <a:ln>
                      <a:noFill/>
                    </a:ln>
                  </pic:spPr>
                </pic:pic>
              </a:graphicData>
            </a:graphic>
          </wp:inline>
        </w:drawing>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15.4 Delete删除map中元素</w:t>
      </w:r>
    </w:p>
    <w:p>
      <w:pPr>
        <w:jc w:val="left"/>
        <w:rPr>
          <w:rFonts w:ascii="宋体" w:hAnsi="宋体" w:eastAsia="宋体" w:cs="宋体"/>
          <w:szCs w:val="28"/>
        </w:rPr>
      </w:pPr>
      <w:r>
        <w:rPr>
          <w:rFonts w:hint="eastAsia" w:ascii="宋体" w:hAnsi="宋体" w:eastAsia="宋体" w:cs="宋体"/>
          <w:szCs w:val="28"/>
        </w:rPr>
        <w:drawing>
          <wp:inline distT="0" distB="0" distL="114300" distR="114300">
            <wp:extent cx="4305300" cy="381000"/>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9"/>
                    <a:stretch>
                      <a:fillRect/>
                    </a:stretch>
                  </pic:blipFill>
                  <pic:spPr>
                    <a:xfrm>
                      <a:off x="0" y="0"/>
                      <a:ext cx="4305300" cy="381000"/>
                    </a:xfrm>
                    <a:prstGeom prst="rect">
                      <a:avLst/>
                    </a:prstGeom>
                    <a:noFill/>
                    <a:ln>
                      <a:noFill/>
                    </a:ln>
                  </pic:spPr>
                </pic:pic>
              </a:graphicData>
            </a:graphic>
          </wp:inline>
        </w:drawing>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16.go语言类型强制转换：type_name(expression)， type_name 为类型，expression 为表达式。</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17.goroutine轻量级线程</w:t>
      </w:r>
    </w:p>
    <w:p>
      <w:pPr>
        <w:jc w:val="left"/>
        <w:rPr>
          <w:rFonts w:ascii="宋体" w:hAnsi="宋体" w:eastAsia="宋体" w:cs="宋体"/>
          <w:szCs w:val="28"/>
        </w:rPr>
      </w:pPr>
      <w:r>
        <w:rPr>
          <w:rFonts w:hint="eastAsia" w:ascii="宋体" w:hAnsi="宋体" w:eastAsia="宋体" w:cs="宋体"/>
          <w:szCs w:val="28"/>
        </w:rPr>
        <w:t>Go 允许使用 go 语句开启一个新的运行期线程， 即 goroutine，以一个不同的、新创建的 goroutine 来执行一个函数。 同一个程序中的所有 goroutine 共享同一个地址空间。</w:t>
      </w:r>
    </w:p>
    <w:p>
      <w:pPr>
        <w:jc w:val="left"/>
        <w:rPr>
          <w:rFonts w:ascii="宋体" w:hAnsi="宋体" w:eastAsia="宋体" w:cs="宋体"/>
          <w:szCs w:val="28"/>
        </w:rPr>
      </w:pPr>
      <w:r>
        <w:rPr>
          <w:rFonts w:hint="eastAsia" w:ascii="宋体" w:hAnsi="宋体" w:eastAsia="宋体" w:cs="宋体"/>
          <w:szCs w:val="28"/>
        </w:rPr>
        <w:t>使用方法：go 函数名( 参数列表 )</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18通道channel</w:t>
      </w:r>
    </w:p>
    <w:p>
      <w:pPr>
        <w:jc w:val="left"/>
        <w:rPr>
          <w:rFonts w:ascii="宋体" w:hAnsi="宋体" w:eastAsia="宋体" w:cs="宋体"/>
          <w:szCs w:val="28"/>
        </w:rPr>
      </w:pPr>
      <w:r>
        <w:rPr>
          <w:rFonts w:hint="eastAsia" w:ascii="宋体" w:hAnsi="宋体" w:eastAsia="宋体" w:cs="宋体"/>
          <w:szCs w:val="28"/>
        </w:rPr>
        <w:t>18.1通道（channel）是用来传递数据的一个数据结构。</w:t>
      </w:r>
    </w:p>
    <w:p>
      <w:pPr>
        <w:jc w:val="left"/>
        <w:rPr>
          <w:rFonts w:ascii="宋体" w:hAnsi="宋体" w:eastAsia="宋体" w:cs="宋体"/>
          <w:szCs w:val="28"/>
        </w:rPr>
      </w:pPr>
      <w:r>
        <w:rPr>
          <w:rFonts w:hint="eastAsia" w:ascii="宋体" w:hAnsi="宋体" w:eastAsia="宋体" w:cs="宋体"/>
          <w:szCs w:val="28"/>
        </w:rPr>
        <w:t>通道可用于两个 goroutine 之间通过传递一个指定类型的值来同步运行和通讯。操作符 &lt;- 用于指定通道的方向，发送或接收。如果未指定方向，则为双向通道。数据接收后就会消失。</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ch &lt;- v    // 把 v 发送到通道 ch</w:t>
      </w:r>
    </w:p>
    <w:p>
      <w:pPr>
        <w:jc w:val="left"/>
        <w:rPr>
          <w:rFonts w:ascii="宋体" w:hAnsi="宋体" w:eastAsia="宋体" w:cs="宋体"/>
          <w:szCs w:val="28"/>
        </w:rPr>
      </w:pPr>
      <w:r>
        <w:rPr>
          <w:rFonts w:hint="eastAsia" w:ascii="宋体" w:hAnsi="宋体" w:eastAsia="宋体" w:cs="宋体"/>
          <w:szCs w:val="28"/>
        </w:rPr>
        <w:t>v := &lt;-ch  // 从 ch 接收数据</w:t>
      </w:r>
    </w:p>
    <w:p>
      <w:pPr>
        <w:jc w:val="left"/>
        <w:rPr>
          <w:rFonts w:ascii="宋体" w:hAnsi="宋体" w:eastAsia="宋体" w:cs="宋体"/>
          <w:szCs w:val="28"/>
        </w:rPr>
      </w:pPr>
      <w:r>
        <w:rPr>
          <w:rFonts w:hint="eastAsia" w:ascii="宋体" w:hAnsi="宋体" w:eastAsia="宋体" w:cs="宋体"/>
          <w:szCs w:val="28"/>
        </w:rPr>
        <w:t xml:space="preserve">           // 并把值赋给 v</w:t>
      </w:r>
    </w:p>
    <w:p>
      <w:pPr>
        <w:jc w:val="left"/>
        <w:rPr>
          <w:rFonts w:ascii="宋体" w:hAnsi="宋体" w:eastAsia="宋体" w:cs="宋体"/>
          <w:szCs w:val="28"/>
        </w:rPr>
      </w:pPr>
      <w:r>
        <w:rPr>
          <w:rFonts w:hint="eastAsia" w:ascii="宋体" w:hAnsi="宋体" w:eastAsia="宋体" w:cs="宋体"/>
          <w:szCs w:val="28"/>
        </w:rPr>
        <w:t>v, ok := &lt;-ch 获取ch值可以获取是否存在</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18.2声明一个通道很简单，我们使用chan关键字即可，通道在使用前必须先创建。</w:t>
      </w:r>
    </w:p>
    <w:p>
      <w:pPr>
        <w:jc w:val="left"/>
        <w:rPr>
          <w:rFonts w:ascii="宋体" w:hAnsi="宋体" w:eastAsia="宋体" w:cs="宋体"/>
          <w:szCs w:val="28"/>
        </w:rPr>
      </w:pPr>
      <w:r>
        <w:rPr>
          <w:rFonts w:hint="eastAsia" w:ascii="宋体" w:hAnsi="宋体" w:eastAsia="宋体" w:cs="宋体"/>
          <w:szCs w:val="28"/>
        </w:rPr>
        <w:t>ch := make(chan int)</w:t>
      </w:r>
    </w:p>
    <w:p>
      <w:pPr>
        <w:jc w:val="left"/>
        <w:rPr>
          <w:rFonts w:ascii="宋体" w:hAnsi="宋体" w:eastAsia="宋体" w:cs="宋体"/>
          <w:szCs w:val="28"/>
        </w:rPr>
      </w:pPr>
      <w:r>
        <w:rPr>
          <w:rFonts w:hint="eastAsia" w:ascii="宋体" w:hAnsi="宋体" w:eastAsia="宋体" w:cs="宋体"/>
          <w:szCs w:val="28"/>
        </w:rPr>
        <w:t>默认情况下，通道是不带缓冲区的。发送端发送数据，同时必须接收端相应的又接收数据。</w:t>
      </w:r>
    </w:p>
    <w:p>
      <w:pPr>
        <w:jc w:val="left"/>
        <w:rPr>
          <w:rFonts w:ascii="宋体" w:hAnsi="宋体" w:eastAsia="宋体" w:cs="宋体"/>
          <w:szCs w:val="28"/>
        </w:rPr>
      </w:pPr>
      <w:r>
        <w:rPr>
          <w:rFonts w:hint="eastAsia" w:ascii="宋体" w:hAnsi="宋体" w:eastAsia="宋体" w:cs="宋体"/>
          <w:szCs w:val="28"/>
        </w:rPr>
        <w:t>通道可以设置缓冲区，通过 make 的第二个参数指定缓冲区大小：</w:t>
      </w:r>
    </w:p>
    <w:p>
      <w:pPr>
        <w:jc w:val="left"/>
        <w:rPr>
          <w:rFonts w:ascii="宋体" w:hAnsi="宋体" w:eastAsia="宋体" w:cs="宋体"/>
          <w:szCs w:val="28"/>
        </w:rPr>
      </w:pPr>
      <w:r>
        <w:rPr>
          <w:rFonts w:hint="eastAsia" w:ascii="宋体" w:hAnsi="宋体" w:eastAsia="宋体" w:cs="宋体"/>
          <w:szCs w:val="28"/>
        </w:rPr>
        <w:t>ch := make(chan int, 100)</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18.3 通道遍历：Go 通过 range 关键字来实现遍历读取到的数据，类似于与数组或切片。</w:t>
      </w:r>
    </w:p>
    <w:p>
      <w:pPr>
        <w:jc w:val="left"/>
        <w:rPr>
          <w:rFonts w:ascii="宋体" w:hAnsi="宋体" w:eastAsia="宋体" w:cs="宋体"/>
          <w:szCs w:val="28"/>
        </w:rPr>
      </w:pPr>
      <w:r>
        <w:rPr>
          <w:rFonts w:hint="eastAsia" w:ascii="宋体" w:hAnsi="宋体" w:eastAsia="宋体" w:cs="宋体"/>
          <w:szCs w:val="28"/>
        </w:rPr>
        <w:t>18.4  for range遍历channel：</w:t>
      </w:r>
    </w:p>
    <w:p>
      <w:pPr>
        <w:jc w:val="left"/>
        <w:rPr>
          <w:rFonts w:ascii="宋体" w:hAnsi="宋体" w:eastAsia="宋体" w:cs="宋体"/>
          <w:szCs w:val="28"/>
        </w:rPr>
      </w:pPr>
      <w:r>
        <w:rPr>
          <w:rFonts w:hint="eastAsia" w:ascii="宋体" w:hAnsi="宋体" w:eastAsia="宋体" w:cs="宋体"/>
          <w:szCs w:val="28"/>
        </w:rPr>
        <w:t>for range 可以遍历通道（channel），但是通道在遍历时，只输出一个值，即管道内的类型对应的数据。且遍历后channel内数据就会消失。</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18.5 channel装完数据后就用close(ch)关闭，以便range遍历的时候不出错。</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19.go语言随机数</w:t>
      </w:r>
    </w:p>
    <w:p>
      <w:pPr>
        <w:jc w:val="left"/>
        <w:rPr>
          <w:rFonts w:ascii="宋体" w:hAnsi="宋体" w:eastAsia="宋体" w:cs="宋体"/>
          <w:szCs w:val="28"/>
        </w:rPr>
      </w:pPr>
      <w:r>
        <w:rPr>
          <w:rFonts w:hint="eastAsia" w:ascii="宋体" w:hAnsi="宋体" w:eastAsia="宋体" w:cs="宋体"/>
          <w:szCs w:val="28"/>
        </w:rPr>
        <w:t>使用：</w:t>
      </w:r>
      <w:r>
        <w:rPr>
          <w:rFonts w:ascii="宋体" w:hAnsi="宋体" w:eastAsia="宋体" w:cs="宋体"/>
          <w:szCs w:val="28"/>
        </w:rPr>
        <w:t>"math/rand"</w:t>
      </w:r>
      <w:r>
        <w:rPr>
          <w:rFonts w:hint="eastAsia" w:ascii="宋体" w:hAnsi="宋体" w:eastAsia="宋体" w:cs="宋体"/>
          <w:szCs w:val="28"/>
        </w:rPr>
        <w:t>,</w:t>
      </w:r>
      <w:r>
        <w:rPr>
          <w:rFonts w:ascii="宋体" w:hAnsi="宋体" w:eastAsia="宋体" w:cs="宋体"/>
          <w:szCs w:val="28"/>
        </w:rPr>
        <w:t>"time"</w:t>
      </w:r>
      <w:r>
        <w:rPr>
          <w:rFonts w:hint="eastAsia" w:ascii="宋体" w:hAnsi="宋体" w:eastAsia="宋体" w:cs="宋体"/>
          <w:szCs w:val="28"/>
        </w:rPr>
        <w:t>包，和rand.Seed(time.Now().Unix())函数，每个程序中只可使用一次seed函数。使用rand.Float64或者rand.Intn(n int)去产生随机数。</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20.csv读写</w:t>
      </w:r>
    </w:p>
    <w:p>
      <w:pPr>
        <w:jc w:val="left"/>
        <w:rPr>
          <w:rFonts w:ascii="宋体" w:hAnsi="宋体" w:eastAsia="宋体" w:cs="宋体"/>
          <w:szCs w:val="28"/>
        </w:rPr>
      </w:pPr>
      <w:r>
        <w:rPr>
          <w:rFonts w:ascii="宋体" w:hAnsi="宋体" w:eastAsia="宋体" w:cs="宋体"/>
          <w:szCs w:val="28"/>
        </w:rPr>
        <w:t>一、写csv文件</w:t>
      </w:r>
    </w:p>
    <w:p>
      <w:pPr>
        <w:jc w:val="left"/>
        <w:rPr>
          <w:rFonts w:ascii="宋体" w:hAnsi="宋体" w:eastAsia="宋体" w:cs="宋体"/>
          <w:szCs w:val="28"/>
        </w:rPr>
      </w:pPr>
      <w:r>
        <w:rPr>
          <w:rFonts w:ascii="宋体" w:hAnsi="宋体" w:eastAsia="宋体" w:cs="宋体"/>
          <w:szCs w:val="28"/>
        </w:rPr>
        <w:t>函数：</w:t>
      </w:r>
    </w:p>
    <w:p>
      <w:pPr>
        <w:jc w:val="left"/>
        <w:rPr>
          <w:rFonts w:ascii="宋体" w:hAnsi="宋体" w:eastAsia="宋体" w:cs="宋体"/>
          <w:szCs w:val="28"/>
        </w:rPr>
      </w:pPr>
      <w:r>
        <w:rPr>
          <w:rFonts w:ascii="宋体" w:hAnsi="宋体" w:eastAsia="宋体" w:cs="宋体"/>
          <w:szCs w:val="28"/>
        </w:rPr>
        <w:t xml:space="preserve">func NewWriter(w io.Writer) *Writer </w:t>
      </w:r>
    </w:p>
    <w:p>
      <w:pPr>
        <w:jc w:val="left"/>
        <w:rPr>
          <w:rFonts w:hint="default" w:ascii="宋体" w:hAnsi="宋体" w:eastAsia="宋体" w:cs="宋体"/>
          <w:szCs w:val="28"/>
          <w:lang w:val="en-US" w:eastAsia="zh-CN"/>
        </w:rPr>
      </w:pPr>
      <w:r>
        <w:rPr>
          <w:rFonts w:ascii="宋体" w:hAnsi="宋体" w:eastAsia="宋体" w:cs="宋体"/>
          <w:szCs w:val="28"/>
        </w:rPr>
        <w:t xml:space="preserve">func (w *Writer) Flush() </w:t>
      </w:r>
      <w:r>
        <w:rPr>
          <w:rFonts w:hint="eastAsia" w:ascii="宋体" w:hAnsi="宋体" w:eastAsia="宋体" w:cs="宋体"/>
          <w:szCs w:val="28"/>
          <w:lang w:val="en-US" w:eastAsia="zh-CN"/>
        </w:rPr>
        <w:t xml:space="preserve"> //用以保证缓冲区的数据都写入文件</w:t>
      </w:r>
      <w:bookmarkStart w:id="0" w:name="_GoBack"/>
      <w:bookmarkEnd w:id="0"/>
    </w:p>
    <w:p>
      <w:pPr>
        <w:jc w:val="left"/>
        <w:rPr>
          <w:rFonts w:ascii="宋体" w:hAnsi="宋体" w:eastAsia="宋体" w:cs="宋体"/>
          <w:szCs w:val="28"/>
        </w:rPr>
      </w:pPr>
      <w:r>
        <w:rPr>
          <w:rFonts w:ascii="宋体" w:hAnsi="宋体" w:eastAsia="宋体" w:cs="宋体"/>
          <w:szCs w:val="28"/>
        </w:rPr>
        <w:t xml:space="preserve">func (w *Writer) Write(record []string) (err os.Error) </w:t>
      </w:r>
    </w:p>
    <w:p>
      <w:pPr>
        <w:jc w:val="left"/>
        <w:rPr>
          <w:rFonts w:ascii="宋体" w:hAnsi="宋体" w:eastAsia="宋体" w:cs="宋体"/>
          <w:szCs w:val="28"/>
        </w:rPr>
      </w:pPr>
      <w:r>
        <w:rPr>
          <w:rFonts w:ascii="宋体" w:hAnsi="宋体" w:eastAsia="宋体" w:cs="宋体"/>
          <w:szCs w:val="28"/>
        </w:rPr>
        <w:t xml:space="preserve">func (w *Writer) WriteAll(records [][]string) (err os.Error) </w:t>
      </w:r>
    </w:p>
    <w:p>
      <w:pPr>
        <w:jc w:val="left"/>
        <w:rPr>
          <w:rFonts w:ascii="宋体" w:hAnsi="宋体" w:eastAsia="宋体" w:cs="宋体"/>
          <w:szCs w:val="28"/>
        </w:rPr>
      </w:pPr>
    </w:p>
    <w:p>
      <w:pPr>
        <w:jc w:val="left"/>
        <w:rPr>
          <w:rFonts w:ascii="宋体" w:hAnsi="宋体" w:eastAsia="宋体" w:cs="宋体"/>
          <w:szCs w:val="28"/>
        </w:rPr>
      </w:pPr>
      <w:r>
        <w:rPr>
          <w:rFonts w:ascii="宋体" w:hAnsi="宋体" w:eastAsia="宋体" w:cs="宋体"/>
          <w:szCs w:val="28"/>
        </w:rPr>
        <w:t>二、读csv文件</w:t>
      </w:r>
    </w:p>
    <w:p>
      <w:pPr>
        <w:jc w:val="left"/>
        <w:rPr>
          <w:rFonts w:ascii="宋体" w:hAnsi="宋体" w:eastAsia="宋体" w:cs="宋体"/>
          <w:szCs w:val="28"/>
        </w:rPr>
      </w:pPr>
      <w:r>
        <w:rPr>
          <w:rFonts w:ascii="宋体" w:hAnsi="宋体" w:eastAsia="宋体" w:cs="宋体"/>
          <w:szCs w:val="28"/>
        </w:rPr>
        <w:t>函数：</w:t>
      </w:r>
    </w:p>
    <w:p>
      <w:pPr>
        <w:jc w:val="left"/>
        <w:rPr>
          <w:rFonts w:ascii="宋体" w:hAnsi="宋体" w:eastAsia="宋体" w:cs="宋体"/>
          <w:szCs w:val="28"/>
        </w:rPr>
      </w:pPr>
      <w:r>
        <w:rPr>
          <w:rFonts w:ascii="宋体" w:hAnsi="宋体" w:eastAsia="宋体" w:cs="宋体"/>
          <w:szCs w:val="28"/>
        </w:rPr>
        <w:t>func NewReader(r io.Reader) *Reader</w:t>
      </w:r>
    </w:p>
    <w:p>
      <w:pPr>
        <w:jc w:val="left"/>
        <w:rPr>
          <w:rFonts w:ascii="宋体" w:hAnsi="宋体" w:eastAsia="宋体" w:cs="宋体"/>
          <w:szCs w:val="28"/>
        </w:rPr>
      </w:pPr>
      <w:r>
        <w:rPr>
          <w:rFonts w:ascii="宋体" w:hAnsi="宋体" w:eastAsia="宋体" w:cs="宋体"/>
          <w:szCs w:val="28"/>
        </w:rPr>
        <w:t>func (r *Reader) Read() (record []string, err os.Error)</w:t>
      </w:r>
    </w:p>
    <w:p>
      <w:pPr>
        <w:jc w:val="left"/>
        <w:rPr>
          <w:rFonts w:ascii="宋体" w:hAnsi="宋体" w:eastAsia="宋体" w:cs="宋体"/>
          <w:szCs w:val="28"/>
        </w:rPr>
      </w:pPr>
      <w:r>
        <w:rPr>
          <w:rFonts w:ascii="宋体" w:hAnsi="宋体" w:eastAsia="宋体" w:cs="宋体"/>
          <w:szCs w:val="28"/>
        </w:rPr>
        <w:t>func (r *Reader) ReadAll() (records [][]string, err os.Error)</w:t>
      </w:r>
    </w:p>
    <w:p>
      <w:pPr>
        <w:jc w:val="left"/>
        <w:rPr>
          <w:rFonts w:ascii="宋体" w:hAnsi="宋体" w:eastAsia="宋体" w:cs="宋体"/>
          <w:szCs w:val="28"/>
        </w:rPr>
      </w:pPr>
      <w:r>
        <w:rPr>
          <w:rFonts w:hint="eastAsia" w:ascii="宋体" w:hAnsi="宋体" w:eastAsia="宋体" w:cs="宋体"/>
          <w:szCs w:val="28"/>
        </w:rPr>
        <w:t>读csv文件时如果不是每行列数相等，使用Read()就会返回err但是依旧可以读出,使用ReadAll()就会什么也读不到</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21.defer</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22. “;”分号的作用：可以写在if函数后面这样就会预先执行“;”前面的内容，然后“;”后的内容作为if判断的条件，如下：</w:t>
      </w:r>
    </w:p>
    <w:p>
      <w:pPr>
        <w:jc w:val="left"/>
      </w:pPr>
      <w:r>
        <w:drawing>
          <wp:inline distT="0" distB="0" distL="114300" distR="114300">
            <wp:extent cx="2423160" cy="54102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2423160" cy="541020"/>
                    </a:xfrm>
                    <a:prstGeom prst="rect">
                      <a:avLst/>
                    </a:prstGeom>
                    <a:noFill/>
                    <a:ln>
                      <a:noFill/>
                    </a:ln>
                  </pic:spPr>
                </pic:pic>
              </a:graphicData>
            </a:graphic>
          </wp:inline>
        </w:drawing>
      </w:r>
    </w:p>
    <w:p>
      <w:pPr>
        <w:jc w:val="left"/>
      </w:pPr>
    </w:p>
    <w:p>
      <w:pPr>
        <w:jc w:val="left"/>
        <w:rPr>
          <w:rFonts w:ascii="宋体" w:hAnsi="宋体" w:eastAsia="宋体" w:cs="宋体"/>
          <w:szCs w:val="28"/>
        </w:rPr>
      </w:pPr>
      <w:r>
        <w:rPr>
          <w:rFonts w:hint="eastAsia" w:ascii="宋体" w:hAnsi="宋体" w:eastAsia="宋体" w:cs="宋体"/>
          <w:szCs w:val="28"/>
        </w:rPr>
        <w:t>23.获得变量类型：</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A9B7C6"/>
          <w:kern w:val="0"/>
          <w:sz w:val="20"/>
          <w:szCs w:val="20"/>
        </w:rPr>
      </w:pPr>
      <w:r>
        <w:rPr>
          <w:rFonts w:ascii="Consolas" w:hAnsi="Consolas" w:eastAsia="宋体" w:cs="宋体"/>
          <w:color w:val="AFBF7E"/>
          <w:kern w:val="0"/>
          <w:sz w:val="20"/>
          <w:szCs w:val="20"/>
        </w:rPr>
        <w:t>reflect</w:t>
      </w:r>
      <w:r>
        <w:rPr>
          <w:rFonts w:ascii="Consolas" w:hAnsi="Consolas" w:eastAsia="宋体" w:cs="宋体"/>
          <w:color w:val="A9B7C6"/>
          <w:kern w:val="0"/>
          <w:sz w:val="20"/>
          <w:szCs w:val="20"/>
        </w:rPr>
        <w:t>.</w:t>
      </w:r>
      <w:r>
        <w:rPr>
          <w:rFonts w:ascii="Consolas" w:hAnsi="Consolas" w:eastAsia="宋体" w:cs="宋体"/>
          <w:color w:val="B09D79"/>
          <w:kern w:val="0"/>
          <w:sz w:val="20"/>
          <w:szCs w:val="20"/>
        </w:rPr>
        <w:t>TypeOf</w:t>
      </w:r>
      <w:r>
        <w:rPr>
          <w:rFonts w:hint="eastAsia" w:ascii="Consolas" w:hAnsi="Consolas" w:eastAsia="宋体" w:cs="宋体"/>
          <w:color w:val="B09D79"/>
          <w:kern w:val="0"/>
          <w:sz w:val="20"/>
          <w:szCs w:val="20"/>
        </w:rPr>
        <w:t>（）</w:t>
      </w:r>
    </w:p>
    <w:p>
      <w:pPr>
        <w:jc w:val="left"/>
        <w:rPr>
          <w:rFonts w:ascii="宋体" w:hAnsi="宋体" w:eastAsia="宋体" w:cs="宋体"/>
          <w:szCs w:val="28"/>
        </w:rPr>
      </w:pPr>
    </w:p>
    <w:p>
      <w:pPr>
        <w:jc w:val="left"/>
        <w:rPr>
          <w:rFonts w:ascii="宋体" w:hAnsi="宋体" w:eastAsia="宋体" w:cs="宋体"/>
          <w:szCs w:val="28"/>
        </w:rPr>
      </w:pPr>
      <w:r>
        <w:rPr>
          <w:rFonts w:hint="eastAsia" w:ascii="宋体" w:hAnsi="宋体" w:eastAsia="宋体" w:cs="宋体"/>
          <w:szCs w:val="28"/>
        </w:rPr>
        <w:t>2</w:t>
      </w:r>
      <w:r>
        <w:rPr>
          <w:rFonts w:ascii="宋体" w:hAnsi="宋体" w:eastAsia="宋体" w:cs="宋体"/>
          <w:szCs w:val="28"/>
        </w:rPr>
        <w:t>4.</w:t>
      </w:r>
      <w:r>
        <w:rPr>
          <w:rFonts w:hint="eastAsia" w:ascii="宋体" w:hAnsi="宋体" w:eastAsia="宋体" w:cs="宋体"/>
          <w:szCs w:val="28"/>
        </w:rPr>
        <w:t xml:space="preserve"> go模块中要导出的函数，必须首字母大写。</w:t>
      </w:r>
    </w:p>
    <w:p>
      <w:pPr>
        <w:jc w:val="left"/>
        <w:rPr>
          <w:rFonts w:ascii="宋体" w:hAnsi="宋体" w:eastAsia="宋体" w:cs="宋体"/>
          <w:szCs w:val="28"/>
        </w:rPr>
      </w:pPr>
      <w:r>
        <w:rPr>
          <w:rFonts w:ascii="宋体" w:hAnsi="宋体" w:eastAsia="宋体" w:cs="宋体"/>
          <w:szCs w:val="28"/>
        </w:rPr>
        <w:t xml:space="preserve">25. </w:t>
      </w:r>
      <w:r>
        <w:rPr>
          <w:rFonts w:hint="eastAsia" w:ascii="宋体" w:hAnsi="宋体" w:eastAsia="宋体" w:cs="宋体"/>
          <w:szCs w:val="28"/>
        </w:rPr>
        <w:t xml:space="preserve">go语言中 </w:t>
      </w:r>
      <w:r>
        <w:rPr>
          <w:rFonts w:ascii="宋体" w:hAnsi="宋体" w:eastAsia="宋体" w:cs="宋体"/>
          <w:szCs w:val="28"/>
        </w:rPr>
        <w:t xml:space="preserve">… </w:t>
      </w:r>
      <w:r>
        <w:rPr>
          <w:rFonts w:hint="eastAsia" w:ascii="宋体" w:hAnsi="宋体" w:eastAsia="宋体" w:cs="宋体"/>
          <w:szCs w:val="28"/>
        </w:rPr>
        <w:t>的用法：传递可变数目参数</w:t>
      </w:r>
    </w:p>
    <w:p>
      <w:pPr>
        <w:jc w:val="left"/>
        <w:rPr>
          <w:rFonts w:ascii="宋体" w:hAnsi="宋体" w:eastAsia="宋体" w:cs="宋体"/>
          <w:szCs w:val="28"/>
        </w:rPr>
      </w:pPr>
      <w:r>
        <w:drawing>
          <wp:inline distT="0" distB="0" distL="0" distR="0">
            <wp:extent cx="5274310" cy="38417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3841750"/>
                    </a:xfrm>
                    <a:prstGeom prst="rect">
                      <a:avLst/>
                    </a:prstGeom>
                  </pic:spPr>
                </pic:pic>
              </a:graphicData>
            </a:graphic>
          </wp:inline>
        </w:drawing>
      </w:r>
    </w:p>
    <w:p>
      <w:pPr>
        <w:jc w:val="left"/>
        <w:rPr>
          <w:rFonts w:ascii="宋体" w:hAnsi="宋体" w:eastAsia="宋体" w:cs="宋体"/>
          <w:szCs w:val="28"/>
        </w:rPr>
      </w:pPr>
      <w:r>
        <w:rPr>
          <w:rFonts w:ascii="宋体" w:hAnsi="宋体" w:eastAsia="宋体" w:cs="宋体"/>
          <w:szCs w:val="28"/>
        </w:rPr>
        <w:t xml:space="preserve">26. </w:t>
      </w:r>
      <w:r>
        <w:rPr>
          <w:rFonts w:hint="eastAsia" w:ascii="宋体" w:hAnsi="宋体" w:eastAsia="宋体" w:cs="宋体"/>
          <w:szCs w:val="28"/>
        </w:rPr>
        <w:t>go语言结构体组合+匿名字段（类似于继承）：父结构体类型作为子结构体的属性</w:t>
      </w:r>
    </w:p>
    <w:p>
      <w:pPr>
        <w:jc w:val="left"/>
        <w:rPr>
          <w:rFonts w:ascii="宋体" w:hAnsi="宋体" w:eastAsia="宋体" w:cs="宋体"/>
          <w:szCs w:val="28"/>
        </w:rPr>
      </w:pPr>
      <w:r>
        <w:drawing>
          <wp:inline distT="0" distB="0" distL="0" distR="0">
            <wp:extent cx="4381500" cy="2628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381880" cy="2629128"/>
                    </a:xfrm>
                    <a:prstGeom prst="rect">
                      <a:avLst/>
                    </a:prstGeom>
                  </pic:spPr>
                </pic:pic>
              </a:graphicData>
            </a:graphic>
          </wp:inline>
        </w:drawing>
      </w:r>
    </w:p>
    <w:p>
      <w:pPr>
        <w:jc w:val="left"/>
        <w:rPr>
          <w:rFonts w:ascii="宋体" w:hAnsi="宋体" w:eastAsia="宋体" w:cs="宋体"/>
          <w:szCs w:val="28"/>
        </w:rPr>
      </w:pPr>
      <w:r>
        <w:drawing>
          <wp:inline distT="0" distB="0" distL="0" distR="0">
            <wp:extent cx="5128260" cy="26060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128704" cy="2606266"/>
                    </a:xfrm>
                    <a:prstGeom prst="rect">
                      <a:avLst/>
                    </a:prstGeom>
                  </pic:spPr>
                </pic:pic>
              </a:graphicData>
            </a:graphic>
          </wp:inline>
        </w:drawing>
      </w:r>
    </w:p>
    <w:p>
      <w:pPr>
        <w:jc w:val="left"/>
        <w:rPr>
          <w:rFonts w:ascii="宋体" w:hAnsi="宋体" w:eastAsia="宋体" w:cs="宋体"/>
          <w:szCs w:val="28"/>
        </w:rPr>
      </w:pPr>
      <w:r>
        <w:rPr>
          <w:rFonts w:hint="eastAsia" w:ascii="宋体" w:hAnsi="宋体" w:eastAsia="宋体" w:cs="宋体"/>
          <w:szCs w:val="28"/>
        </w:rPr>
        <w:t>2</w:t>
      </w:r>
      <w:r>
        <w:rPr>
          <w:rFonts w:ascii="宋体" w:hAnsi="宋体" w:eastAsia="宋体" w:cs="宋体"/>
          <w:szCs w:val="28"/>
        </w:rPr>
        <w:t>7.</w:t>
      </w:r>
      <w:r>
        <w:rPr>
          <w:rFonts w:hint="eastAsia" w:ascii="宋体" w:hAnsi="宋体" w:eastAsia="宋体" w:cs="宋体"/>
          <w:szCs w:val="28"/>
        </w:rPr>
        <w:t>调用匿名函数</w:t>
      </w:r>
    </w:p>
    <w:p>
      <w:pPr>
        <w:jc w:val="left"/>
        <w:rPr>
          <w:rFonts w:ascii="宋体" w:hAnsi="宋体" w:eastAsia="宋体" w:cs="宋体"/>
          <w:szCs w:val="28"/>
        </w:rPr>
      </w:pPr>
      <w:r>
        <w:drawing>
          <wp:inline distT="0" distB="0" distL="0" distR="0">
            <wp:extent cx="4594860" cy="41757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4595258" cy="4176122"/>
                    </a:xfrm>
                    <a:prstGeom prst="rect">
                      <a:avLst/>
                    </a:prstGeom>
                  </pic:spPr>
                </pic:pic>
              </a:graphicData>
            </a:graphic>
          </wp:inline>
        </w:drawing>
      </w:r>
    </w:p>
    <w:p>
      <w:pPr>
        <w:jc w:val="left"/>
        <w:rPr>
          <w:rFonts w:ascii="宋体" w:hAnsi="宋体" w:eastAsia="宋体" w:cs="宋体"/>
          <w:szCs w:val="28"/>
        </w:rPr>
      </w:pPr>
      <w:r>
        <w:rPr>
          <w:rFonts w:hint="eastAsia" w:ascii="宋体" w:hAnsi="宋体" w:eastAsia="宋体" w:cs="宋体"/>
          <w:szCs w:val="28"/>
        </w:rPr>
        <w:t>2</w:t>
      </w:r>
      <w:r>
        <w:rPr>
          <w:rFonts w:ascii="宋体" w:hAnsi="宋体" w:eastAsia="宋体" w:cs="宋体"/>
          <w:szCs w:val="28"/>
        </w:rPr>
        <w:t xml:space="preserve">8.go </w:t>
      </w:r>
      <w:r>
        <w:rPr>
          <w:rFonts w:hint="eastAsia" w:ascii="宋体" w:hAnsi="宋体" w:eastAsia="宋体" w:cs="宋体"/>
          <w:szCs w:val="28"/>
        </w:rPr>
        <w:t>s</w:t>
      </w:r>
      <w:r>
        <w:rPr>
          <w:rFonts w:ascii="宋体" w:hAnsi="宋体" w:eastAsia="宋体" w:cs="宋体"/>
          <w:szCs w:val="28"/>
        </w:rPr>
        <w:t>leep</w:t>
      </w:r>
      <w:r>
        <w:rPr>
          <w:rFonts w:hint="eastAsia" w:ascii="宋体" w:hAnsi="宋体" w:eastAsia="宋体" w:cs="宋体"/>
          <w:szCs w:val="28"/>
        </w:rPr>
        <w:t>与time：</w:t>
      </w:r>
    </w:p>
    <w:p>
      <w:pPr>
        <w:jc w:val="left"/>
        <w:rPr>
          <w:rFonts w:ascii="宋体" w:hAnsi="宋体" w:eastAsia="宋体" w:cs="宋体"/>
          <w:szCs w:val="28"/>
        </w:rPr>
      </w:pPr>
      <w:r>
        <w:drawing>
          <wp:inline distT="0" distB="0" distL="0" distR="0">
            <wp:extent cx="5274310" cy="30702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3070225"/>
                    </a:xfrm>
                    <a:prstGeom prst="rect">
                      <a:avLst/>
                    </a:prstGeom>
                  </pic:spPr>
                </pic:pic>
              </a:graphicData>
            </a:graphic>
          </wp:inline>
        </w:drawing>
      </w:r>
    </w:p>
    <w:p>
      <w:pPr>
        <w:widowControl/>
        <w:jc w:val="left"/>
        <w:rPr>
          <w:rFonts w:ascii="宋体" w:hAnsi="宋体" w:eastAsia="宋体" w:cs="宋体"/>
          <w:szCs w:val="28"/>
        </w:rPr>
      </w:pPr>
      <w:r>
        <w:rPr>
          <w:rFonts w:ascii="宋体" w:hAnsi="宋体" w:eastAsia="宋体" w:cs="宋体"/>
          <w:szCs w:val="28"/>
        </w:rPr>
        <w:br w:type="page"/>
      </w:r>
    </w:p>
    <w:p>
      <w:pPr>
        <w:jc w:val="left"/>
        <w:rPr>
          <w:rFonts w:ascii="宋体" w:hAnsi="宋体" w:eastAsia="宋体" w:cs="宋体"/>
          <w:szCs w:val="28"/>
        </w:rPr>
      </w:pPr>
      <w:r>
        <w:drawing>
          <wp:inline distT="0" distB="0" distL="0" distR="0">
            <wp:extent cx="4183380" cy="2720340"/>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183743" cy="2720576"/>
                    </a:xfrm>
                    <a:prstGeom prst="rect">
                      <a:avLst/>
                    </a:prstGeom>
                  </pic:spPr>
                </pic:pic>
              </a:graphicData>
            </a:graphic>
          </wp:inline>
        </w:drawing>
      </w:r>
    </w:p>
    <w:p>
      <w:pPr>
        <w:jc w:val="left"/>
        <w:rPr>
          <w:rFonts w:ascii="宋体" w:hAnsi="宋体" w:eastAsia="宋体" w:cs="宋体"/>
          <w:szCs w:val="28"/>
        </w:rPr>
      </w:pPr>
      <w:r>
        <w:rPr>
          <w:rFonts w:hint="eastAsia" w:ascii="宋体" w:hAnsi="宋体" w:eastAsia="宋体" w:cs="宋体"/>
          <w:szCs w:val="28"/>
        </w:rPr>
        <w:t>2</w:t>
      </w:r>
      <w:r>
        <w:rPr>
          <w:rFonts w:ascii="宋体" w:hAnsi="宋体" w:eastAsia="宋体" w:cs="宋体"/>
          <w:szCs w:val="28"/>
        </w:rPr>
        <w:t>9.</w:t>
      </w:r>
      <w:r>
        <w:rPr>
          <w:rFonts w:hint="eastAsia" w:ascii="宋体" w:hAnsi="宋体" w:eastAsia="宋体" w:cs="宋体"/>
          <w:szCs w:val="28"/>
        </w:rPr>
        <w:t>匿名函数的作用域是外层函数的作用域</w:t>
      </w:r>
    </w:p>
    <w:p>
      <w:pPr>
        <w:jc w:val="left"/>
        <w:rPr>
          <w:rFonts w:ascii="宋体" w:hAnsi="宋体" w:eastAsia="宋体" w:cs="宋体"/>
          <w:szCs w:val="28"/>
        </w:rPr>
      </w:pPr>
      <w:r>
        <w:rPr>
          <w:rFonts w:hint="eastAsia" w:ascii="宋体" w:hAnsi="宋体" w:eastAsia="宋体" w:cs="宋体"/>
          <w:szCs w:val="28"/>
        </w:rPr>
        <w:t>3</w:t>
      </w:r>
      <w:r>
        <w:rPr>
          <w:rFonts w:ascii="宋体" w:hAnsi="宋体" w:eastAsia="宋体" w:cs="宋体"/>
          <w:szCs w:val="28"/>
        </w:rPr>
        <w:t>0.</w:t>
      </w:r>
      <w:r>
        <w:rPr>
          <w:rFonts w:hint="eastAsia" w:ascii="宋体" w:hAnsi="宋体" w:eastAsia="宋体" w:cs="宋体"/>
          <w:szCs w:val="28"/>
        </w:rPr>
        <w:t xml:space="preserve"> defer：defer 语句中的函数调用是当前函数最后执行的东西，即便函数抛出了异常，也会被执行的。 这样就不会因程序出现了错误，而导致资源不会释放了。</w:t>
      </w:r>
    </w:p>
    <w:p>
      <w:pPr>
        <w:ind w:firstLine="420"/>
        <w:jc w:val="left"/>
        <w:rPr>
          <w:rFonts w:ascii="宋体" w:hAnsi="宋体" w:eastAsia="宋体" w:cs="宋体"/>
          <w:szCs w:val="28"/>
        </w:rPr>
      </w:pPr>
      <w:r>
        <w:rPr>
          <w:rFonts w:hint="eastAsia" w:ascii="宋体" w:hAnsi="宋体" w:eastAsia="宋体" w:cs="宋体"/>
          <w:szCs w:val="28"/>
        </w:rPr>
        <w:t>defer表达式中变量的值在defer表达式被定义时就已经明确</w:t>
      </w:r>
    </w:p>
    <w:p>
      <w:pPr>
        <w:ind w:firstLine="420"/>
        <w:jc w:val="left"/>
        <w:rPr>
          <w:rFonts w:ascii="宋体" w:hAnsi="宋体" w:eastAsia="宋体" w:cs="宋体"/>
          <w:szCs w:val="28"/>
        </w:rPr>
      </w:pPr>
      <w:r>
        <w:rPr>
          <w:rFonts w:hint="eastAsia" w:ascii="宋体" w:hAnsi="宋体" w:eastAsia="宋体" w:cs="宋体"/>
          <w:szCs w:val="28"/>
        </w:rPr>
        <w:t>defer表达式的调用顺序是按照先进后出的方式</w:t>
      </w:r>
    </w:p>
    <w:p>
      <w:pPr>
        <w:ind w:firstLine="420"/>
        <w:jc w:val="left"/>
        <w:rPr>
          <w:rFonts w:ascii="宋体" w:hAnsi="宋体" w:eastAsia="宋体" w:cs="宋体"/>
          <w:szCs w:val="28"/>
        </w:rPr>
      </w:pPr>
      <w:r>
        <w:rPr>
          <w:rFonts w:hint="eastAsia" w:ascii="宋体" w:hAnsi="宋体" w:eastAsia="宋体" w:cs="宋体"/>
          <w:szCs w:val="28"/>
        </w:rPr>
        <w:t>defer表达式中可以修改函数中的命名返回值</w:t>
      </w:r>
    </w:p>
    <w:p>
      <w:pPr>
        <w:ind w:firstLine="420"/>
        <w:jc w:val="left"/>
        <w:rPr>
          <w:rFonts w:ascii="宋体" w:hAnsi="宋体" w:eastAsia="宋体" w:cs="宋体"/>
          <w:szCs w:val="28"/>
        </w:rPr>
      </w:pPr>
      <w:r>
        <w:drawing>
          <wp:inline distT="0" distB="0" distL="0" distR="0">
            <wp:extent cx="5274310" cy="13227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1322705"/>
                    </a:xfrm>
                    <a:prstGeom prst="rect">
                      <a:avLst/>
                    </a:prstGeom>
                  </pic:spPr>
                </pic:pic>
              </a:graphicData>
            </a:graphic>
          </wp:inline>
        </w:drawing>
      </w:r>
    </w:p>
    <w:p>
      <w:pPr>
        <w:ind w:firstLine="420"/>
        <w:jc w:val="left"/>
        <w:rPr>
          <w:rFonts w:ascii="宋体" w:hAnsi="宋体" w:eastAsia="宋体" w:cs="宋体"/>
          <w:szCs w:val="28"/>
        </w:rPr>
      </w:pPr>
      <w:r>
        <w:rPr>
          <w:rFonts w:hint="eastAsia" w:ascii="宋体" w:hAnsi="宋体" w:eastAsia="宋体" w:cs="宋体"/>
          <w:szCs w:val="28"/>
        </w:rPr>
        <w:t>参数在defer语句执行求值，而不是在函数调用执行时求值</w:t>
      </w:r>
    </w:p>
    <w:p>
      <w:pPr>
        <w:ind w:firstLine="420"/>
        <w:jc w:val="left"/>
        <w:rPr>
          <w:rFonts w:ascii="宋体" w:hAnsi="宋体" w:eastAsia="宋体" w:cs="宋体"/>
          <w:szCs w:val="28"/>
        </w:rPr>
      </w:pPr>
      <w:r>
        <w:drawing>
          <wp:inline distT="0" distB="0" distL="0" distR="0">
            <wp:extent cx="5227320" cy="6057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27773" cy="6058425"/>
                    </a:xfrm>
                    <a:prstGeom prst="rect">
                      <a:avLst/>
                    </a:prstGeom>
                  </pic:spPr>
                </pic:pic>
              </a:graphicData>
            </a:graphic>
          </wp:inline>
        </w:drawing>
      </w:r>
    </w:p>
    <w:p>
      <w:pPr>
        <w:jc w:val="left"/>
        <w:rPr>
          <w:rFonts w:ascii="宋体" w:hAnsi="宋体" w:eastAsia="宋体" w:cs="宋体"/>
          <w:szCs w:val="28"/>
        </w:rPr>
      </w:pPr>
      <w:r>
        <w:rPr>
          <w:rFonts w:hint="eastAsia" w:ascii="宋体" w:hAnsi="宋体" w:eastAsia="宋体" w:cs="宋体"/>
          <w:szCs w:val="28"/>
        </w:rPr>
        <w:t>3</w:t>
      </w:r>
      <w:r>
        <w:rPr>
          <w:rFonts w:ascii="宋体" w:hAnsi="宋体" w:eastAsia="宋体" w:cs="宋体"/>
          <w:szCs w:val="28"/>
        </w:rPr>
        <w:t>1.go panic</w:t>
      </w:r>
    </w:p>
    <w:p>
      <w:pPr>
        <w:jc w:val="left"/>
        <w:rPr>
          <w:rFonts w:ascii="宋体" w:hAnsi="宋体" w:eastAsia="宋体" w:cs="宋体"/>
          <w:szCs w:val="28"/>
        </w:rPr>
      </w:pPr>
      <w:r>
        <w:drawing>
          <wp:inline distT="0" distB="0" distL="0" distR="0">
            <wp:extent cx="3086100" cy="12496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3086367" cy="1249788"/>
                    </a:xfrm>
                    <a:prstGeom prst="rect">
                      <a:avLst/>
                    </a:prstGeom>
                  </pic:spPr>
                </pic:pic>
              </a:graphicData>
            </a:graphic>
          </wp:inline>
        </w:drawing>
      </w:r>
    </w:p>
    <w:p>
      <w:pPr>
        <w:jc w:val="left"/>
        <w:rPr>
          <w:rFonts w:ascii="宋体" w:hAnsi="宋体" w:eastAsia="宋体" w:cs="宋体"/>
          <w:szCs w:val="28"/>
        </w:rPr>
      </w:pPr>
      <w:r>
        <w:rPr>
          <w:rFonts w:hint="eastAsia" w:ascii="宋体" w:hAnsi="宋体" w:eastAsia="宋体" w:cs="宋体"/>
          <w:szCs w:val="28"/>
        </w:rPr>
        <w:t>3</w:t>
      </w:r>
      <w:r>
        <w:rPr>
          <w:rFonts w:ascii="宋体" w:hAnsi="宋体" w:eastAsia="宋体" w:cs="宋体"/>
          <w:szCs w:val="28"/>
        </w:rPr>
        <w:t>2.</w:t>
      </w:r>
      <w:r>
        <w:rPr>
          <w:rFonts w:hint="eastAsia" w:ascii="宋体" w:hAnsi="宋体" w:eastAsia="宋体" w:cs="宋体"/>
          <w:szCs w:val="28"/>
        </w:rPr>
        <w:t>go</w:t>
      </w:r>
      <w:r>
        <w:rPr>
          <w:rFonts w:ascii="宋体" w:hAnsi="宋体" w:eastAsia="宋体" w:cs="宋体"/>
          <w:szCs w:val="28"/>
        </w:rPr>
        <w:t xml:space="preserve"> </w:t>
      </w:r>
      <w:r>
        <w:rPr>
          <w:rFonts w:hint="eastAsia" w:ascii="宋体" w:hAnsi="宋体" w:eastAsia="宋体" w:cs="宋体"/>
          <w:szCs w:val="28"/>
        </w:rPr>
        <w:t>recover：</w:t>
      </w:r>
    </w:p>
    <w:p>
      <w:pPr>
        <w:jc w:val="left"/>
        <w:rPr>
          <w:rFonts w:ascii="宋体" w:hAnsi="宋体" w:eastAsia="宋体" w:cs="宋体"/>
          <w:szCs w:val="28"/>
        </w:rPr>
      </w:pPr>
      <w:r>
        <w:drawing>
          <wp:inline distT="0" distB="0" distL="0" distR="0">
            <wp:extent cx="5274310" cy="5854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5274310" cy="585470"/>
                    </a:xfrm>
                    <a:prstGeom prst="rect">
                      <a:avLst/>
                    </a:prstGeom>
                  </pic:spPr>
                </pic:pic>
              </a:graphicData>
            </a:graphic>
          </wp:inline>
        </w:drawing>
      </w:r>
    </w:p>
    <w:p>
      <w:pPr>
        <w:jc w:val="left"/>
        <w:rPr>
          <w:rStyle w:val="10"/>
        </w:rPr>
      </w:pPr>
      <w:r>
        <w:rPr>
          <w:rFonts w:hint="eastAsia" w:ascii="宋体" w:hAnsi="宋体" w:eastAsia="宋体" w:cs="宋体"/>
          <w:szCs w:val="28"/>
        </w:rPr>
        <w:t>3</w:t>
      </w:r>
      <w:r>
        <w:rPr>
          <w:rFonts w:ascii="宋体" w:hAnsi="宋体" w:eastAsia="宋体" w:cs="宋体"/>
          <w:szCs w:val="28"/>
        </w:rPr>
        <w:t>3.</w:t>
      </w:r>
      <w:r>
        <w:rPr>
          <w:rFonts w:hint="eastAsia" w:ascii="宋体" w:hAnsi="宋体" w:eastAsia="宋体" w:cs="宋体"/>
          <w:szCs w:val="28"/>
        </w:rPr>
        <w:t>类型断言 .</w:t>
      </w:r>
      <w:r>
        <w:rPr>
          <w:rFonts w:ascii="宋体" w:hAnsi="宋体" w:eastAsia="宋体" w:cs="宋体"/>
          <w:szCs w:val="28"/>
        </w:rPr>
        <w:t>(int):</w:t>
      </w:r>
      <w:r>
        <w:t xml:space="preserve"> </w:t>
      </w:r>
      <w:r>
        <w:fldChar w:fldCharType="begin"/>
      </w:r>
      <w:r>
        <w:instrText xml:space="preserve"> HYPERLINK "https://www.cnblogs.com/zrtqsk/p/4157350.html" </w:instrText>
      </w:r>
      <w:r>
        <w:fldChar w:fldCharType="separate"/>
      </w:r>
      <w:r>
        <w:rPr>
          <w:rStyle w:val="10"/>
        </w:rPr>
        <w:t>https://www.cnblogs.com/zrtqsk/p/4157350.html</w:t>
      </w:r>
      <w:r>
        <w:rPr>
          <w:rStyle w:val="10"/>
        </w:rPr>
        <w:fldChar w:fldCharType="end"/>
      </w:r>
    </w:p>
    <w:p>
      <w:pPr>
        <w:jc w:val="left"/>
        <w:rPr>
          <w:rFonts w:ascii="宋体" w:hAnsi="宋体" w:eastAsia="宋体" w:cs="宋体"/>
          <w:szCs w:val="28"/>
        </w:rPr>
      </w:pPr>
      <w:r>
        <w:rPr>
          <w:rFonts w:hint="eastAsia" w:ascii="宋体" w:hAnsi="宋体" w:eastAsia="宋体" w:cs="宋体"/>
          <w:szCs w:val="28"/>
        </w:rPr>
        <w:t>3</w:t>
      </w:r>
      <w:r>
        <w:rPr>
          <w:rFonts w:ascii="宋体" w:hAnsi="宋体" w:eastAsia="宋体" w:cs="宋体"/>
          <w:szCs w:val="28"/>
        </w:rPr>
        <w:t>4.</w:t>
      </w:r>
      <w:r>
        <w:rPr>
          <w:rFonts w:hint="eastAsia"/>
        </w:rPr>
        <w:t xml:space="preserve"> </w:t>
      </w:r>
      <w:r>
        <w:rPr>
          <w:rFonts w:hint="eastAsia" w:ascii="宋体" w:hAnsi="宋体" w:eastAsia="宋体" w:cs="宋体"/>
          <w:szCs w:val="28"/>
        </w:rPr>
        <w:t>入参中，如果连续的参数类型一致，则可以省略连续多个参数的类型，只保留最后一个类型声明。如 func IsEqual(a, b float64) bool 这个方法就只保留了一个类型声明,此时入参a和b均是float64数据类型。</w:t>
      </w:r>
    </w:p>
    <w:p>
      <w:pPr>
        <w:jc w:val="left"/>
        <w:rPr>
          <w:rFonts w:ascii="宋体" w:hAnsi="宋体" w:eastAsia="宋体" w:cs="宋体"/>
          <w:szCs w:val="28"/>
        </w:rPr>
      </w:pPr>
      <w:r>
        <w:rPr>
          <w:rFonts w:hint="eastAsia" w:ascii="宋体" w:hAnsi="宋体" w:eastAsia="宋体" w:cs="宋体"/>
          <w:szCs w:val="28"/>
        </w:rPr>
        <w:t>3</w:t>
      </w:r>
      <w:r>
        <w:rPr>
          <w:rFonts w:ascii="宋体" w:hAnsi="宋体" w:eastAsia="宋体" w:cs="宋体"/>
          <w:szCs w:val="28"/>
        </w:rPr>
        <w:t>5.</w:t>
      </w:r>
      <w:r>
        <w:rPr>
          <w:rFonts w:hint="eastAsia" w:ascii="宋体" w:hAnsi="宋体" w:eastAsia="宋体" w:cs="宋体"/>
          <w:szCs w:val="28"/>
        </w:rPr>
        <w:t>go中函数及其变量以大写开头则可以在别的包中引用，否则则不能</w:t>
      </w:r>
    </w:p>
    <w:p>
      <w:pPr>
        <w:jc w:val="left"/>
        <w:rPr>
          <w:rFonts w:ascii="宋体" w:hAnsi="宋体" w:eastAsia="宋体" w:cs="宋体"/>
          <w:szCs w:val="28"/>
        </w:rPr>
      </w:pPr>
      <w:r>
        <w:rPr>
          <w:rFonts w:hint="eastAsia" w:ascii="宋体" w:hAnsi="宋体" w:eastAsia="宋体" w:cs="宋体"/>
          <w:szCs w:val="28"/>
        </w:rPr>
        <w:t>3</w:t>
      </w:r>
      <w:r>
        <w:rPr>
          <w:rFonts w:ascii="宋体" w:hAnsi="宋体" w:eastAsia="宋体" w:cs="宋体"/>
          <w:szCs w:val="28"/>
        </w:rPr>
        <w:t>6.</w:t>
      </w:r>
      <w:r>
        <w:rPr>
          <w:rFonts w:hint="eastAsia" w:ascii="宋体" w:hAnsi="宋体" w:eastAsia="宋体" w:cs="宋体"/>
          <w:szCs w:val="28"/>
        </w:rPr>
        <w:t>go语言初始化：</w:t>
      </w:r>
    </w:p>
    <w:p>
      <w:pPr>
        <w:jc w:val="left"/>
        <w:rPr>
          <w:rFonts w:ascii="宋体" w:hAnsi="宋体" w:eastAsia="宋体" w:cs="宋体"/>
          <w:szCs w:val="28"/>
        </w:rPr>
      </w:pPr>
      <w:r>
        <w:drawing>
          <wp:inline distT="0" distB="0" distL="0" distR="0">
            <wp:extent cx="5274310" cy="20859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2085975"/>
                    </a:xfrm>
                    <a:prstGeom prst="rect">
                      <a:avLst/>
                    </a:prstGeom>
                  </pic:spPr>
                </pic:pic>
              </a:graphicData>
            </a:graphic>
          </wp:inline>
        </w:drawing>
      </w:r>
    </w:p>
    <w:p>
      <w:pPr>
        <w:jc w:val="left"/>
        <w:rPr>
          <w:rFonts w:ascii="宋体" w:hAnsi="宋体" w:eastAsia="宋体" w:cs="宋体"/>
          <w:szCs w:val="28"/>
        </w:rPr>
      </w:pPr>
      <w:r>
        <w:rPr>
          <w:rFonts w:hint="eastAsia" w:ascii="宋体" w:hAnsi="宋体" w:eastAsia="宋体" w:cs="宋体"/>
          <w:szCs w:val="28"/>
        </w:rPr>
        <w:t>3</w:t>
      </w:r>
      <w:r>
        <w:rPr>
          <w:rFonts w:ascii="宋体" w:hAnsi="宋体" w:eastAsia="宋体" w:cs="宋体"/>
          <w:szCs w:val="28"/>
        </w:rPr>
        <w:t>7.</w:t>
      </w:r>
      <w:r>
        <w:rPr>
          <w:rFonts w:hint="eastAsia" w:ascii="宋体" w:hAnsi="宋体" w:eastAsia="宋体" w:cs="宋体"/>
          <w:szCs w:val="28"/>
        </w:rPr>
        <w:t>init函数特点：</w:t>
      </w:r>
    </w:p>
    <w:p>
      <w:pPr>
        <w:jc w:val="left"/>
        <w:rPr>
          <w:rFonts w:ascii="宋体" w:hAnsi="宋体" w:eastAsia="宋体" w:cs="宋体"/>
          <w:szCs w:val="28"/>
        </w:rPr>
      </w:pPr>
      <w:r>
        <w:drawing>
          <wp:inline distT="0" distB="0" distL="0" distR="0">
            <wp:extent cx="5135880" cy="14859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136325" cy="1486029"/>
                    </a:xfrm>
                    <a:prstGeom prst="rect">
                      <a:avLst/>
                    </a:prstGeom>
                  </pic:spPr>
                </pic:pic>
              </a:graphicData>
            </a:graphic>
          </wp:inline>
        </w:drawing>
      </w:r>
    </w:p>
    <w:p>
      <w:pPr>
        <w:jc w:val="left"/>
        <w:rPr>
          <w:rFonts w:ascii="宋体" w:hAnsi="宋体" w:eastAsia="宋体" w:cs="宋体"/>
          <w:szCs w:val="28"/>
        </w:rPr>
      </w:pPr>
      <w:r>
        <w:drawing>
          <wp:inline distT="0" distB="0" distL="0" distR="0">
            <wp:extent cx="5274310" cy="11798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4310" cy="1179830"/>
                    </a:xfrm>
                    <a:prstGeom prst="rect">
                      <a:avLst/>
                    </a:prstGeom>
                  </pic:spPr>
                </pic:pic>
              </a:graphicData>
            </a:graphic>
          </wp:inline>
        </w:drawing>
      </w:r>
    </w:p>
    <w:p>
      <w:pPr>
        <w:jc w:val="left"/>
        <w:rPr>
          <w:rFonts w:ascii="宋体" w:hAnsi="宋体" w:eastAsia="宋体" w:cs="宋体"/>
          <w:szCs w:val="28"/>
        </w:rPr>
      </w:pPr>
      <w:r>
        <w:rPr>
          <w:rFonts w:hint="eastAsia" w:ascii="宋体" w:hAnsi="宋体" w:eastAsia="宋体" w:cs="宋体"/>
          <w:szCs w:val="28"/>
        </w:rPr>
        <w:t>3</w:t>
      </w:r>
      <w:r>
        <w:rPr>
          <w:rFonts w:ascii="宋体" w:hAnsi="宋体" w:eastAsia="宋体" w:cs="宋体"/>
          <w:szCs w:val="28"/>
        </w:rPr>
        <w:t>8.</w:t>
      </w:r>
      <w:r>
        <w:rPr>
          <w:rFonts w:hint="eastAsia" w:ascii="宋体" w:hAnsi="宋体" w:eastAsia="宋体" w:cs="宋体"/>
          <w:szCs w:val="28"/>
        </w:rPr>
        <w:t>go</w:t>
      </w:r>
      <w:r>
        <w:rPr>
          <w:rFonts w:ascii="宋体" w:hAnsi="宋体" w:eastAsia="宋体" w:cs="宋体"/>
          <w:szCs w:val="28"/>
        </w:rPr>
        <w:t xml:space="preserve"> </w:t>
      </w:r>
      <w:r>
        <w:rPr>
          <w:rFonts w:hint="eastAsia" w:ascii="宋体" w:hAnsi="宋体" w:eastAsia="宋体" w:cs="宋体"/>
          <w:szCs w:val="28"/>
        </w:rPr>
        <w:t>select：</w:t>
      </w:r>
    </w:p>
    <w:p>
      <w:pPr>
        <w:jc w:val="left"/>
        <w:rPr>
          <w:rFonts w:ascii="宋体" w:hAnsi="宋体" w:eastAsia="宋体" w:cs="宋体"/>
          <w:szCs w:val="28"/>
        </w:rPr>
      </w:pPr>
      <w:r>
        <w:drawing>
          <wp:inline distT="0" distB="0" distL="0" distR="0">
            <wp:extent cx="5044440" cy="10515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044877" cy="1051651"/>
                    </a:xfrm>
                    <a:prstGeom prst="rect">
                      <a:avLst/>
                    </a:prstGeom>
                  </pic:spPr>
                </pic:pic>
              </a:graphicData>
            </a:graphic>
          </wp:inline>
        </w:drawing>
      </w:r>
    </w:p>
    <w:p>
      <w:pPr>
        <w:jc w:val="left"/>
        <w:rPr>
          <w:rFonts w:ascii="宋体" w:hAnsi="宋体" w:eastAsia="宋体" w:cs="宋体"/>
          <w:szCs w:val="28"/>
        </w:rPr>
      </w:pPr>
      <w:r>
        <w:rPr>
          <w:rFonts w:hint="eastAsia" w:ascii="宋体" w:hAnsi="宋体" w:eastAsia="宋体" w:cs="宋体"/>
          <w:szCs w:val="28"/>
        </w:rPr>
        <w:t>3</w:t>
      </w:r>
      <w:r>
        <w:rPr>
          <w:rFonts w:ascii="宋体" w:hAnsi="宋体" w:eastAsia="宋体" w:cs="宋体"/>
          <w:szCs w:val="28"/>
        </w:rPr>
        <w:t>9.</w:t>
      </w:r>
      <w:r>
        <w:rPr>
          <w:rFonts w:hint="eastAsia" w:ascii="宋体" w:hAnsi="宋体" w:eastAsia="宋体" w:cs="宋体"/>
          <w:szCs w:val="28"/>
        </w:rPr>
        <w:t>go获得结构体tag信息：</w:t>
      </w:r>
    </w:p>
    <w:p>
      <w:pPr>
        <w:jc w:val="left"/>
        <w:rPr>
          <w:rFonts w:ascii="宋体" w:hAnsi="宋体" w:eastAsia="宋体" w:cs="宋体"/>
          <w:szCs w:val="28"/>
        </w:rPr>
      </w:pPr>
      <w:r>
        <w:drawing>
          <wp:inline distT="0" distB="0" distL="0" distR="0">
            <wp:extent cx="1744980" cy="640080"/>
            <wp:effectExtent l="0" t="0" r="762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1745131" cy="640135"/>
                    </a:xfrm>
                    <a:prstGeom prst="rect">
                      <a:avLst/>
                    </a:prstGeom>
                  </pic:spPr>
                </pic:pic>
              </a:graphicData>
            </a:graphic>
          </wp:inline>
        </w:drawing>
      </w:r>
    </w:p>
    <w:p>
      <w:pPr>
        <w:jc w:val="left"/>
        <w:rPr>
          <w:rFonts w:ascii="宋体" w:hAnsi="宋体" w:eastAsia="宋体" w:cs="宋体"/>
          <w:szCs w:val="28"/>
        </w:rPr>
      </w:pPr>
      <w:r>
        <w:drawing>
          <wp:inline distT="0" distB="0" distL="0" distR="0">
            <wp:extent cx="2270760" cy="14249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2270957" cy="1425063"/>
                    </a:xfrm>
                    <a:prstGeom prst="rect">
                      <a:avLst/>
                    </a:prstGeom>
                  </pic:spPr>
                </pic:pic>
              </a:graphicData>
            </a:graphic>
          </wp:inline>
        </w:drawing>
      </w:r>
    </w:p>
    <w:p>
      <w:pPr>
        <w:jc w:val="left"/>
        <w:rPr>
          <w:rFonts w:ascii="宋体" w:hAnsi="宋体" w:eastAsia="宋体" w:cs="宋体"/>
          <w:szCs w:val="28"/>
        </w:rPr>
      </w:pPr>
      <w:r>
        <w:rPr>
          <w:rFonts w:hint="eastAsia" w:ascii="宋体" w:hAnsi="宋体" w:eastAsia="宋体" w:cs="宋体"/>
          <w:szCs w:val="28"/>
        </w:rPr>
        <w:t>4</w:t>
      </w:r>
      <w:r>
        <w:rPr>
          <w:rFonts w:ascii="宋体" w:hAnsi="宋体" w:eastAsia="宋体" w:cs="宋体"/>
          <w:szCs w:val="28"/>
        </w:rPr>
        <w:t>0.</w:t>
      </w:r>
      <w:r>
        <w:rPr>
          <w:rFonts w:hint="eastAsia" w:ascii="宋体" w:hAnsi="宋体" w:eastAsia="宋体" w:cs="宋体"/>
          <w:szCs w:val="28"/>
        </w:rPr>
        <w:t>指针声明后复制出错的问题</w:t>
      </w:r>
    </w:p>
    <w:p>
      <w:pPr>
        <w:jc w:val="left"/>
        <w:rPr>
          <w:rFonts w:ascii="宋体" w:hAnsi="宋体" w:eastAsia="宋体" w:cs="宋体"/>
          <w:szCs w:val="28"/>
        </w:rPr>
      </w:pPr>
      <w:r>
        <w:drawing>
          <wp:inline distT="0" distB="0" distL="0" distR="0">
            <wp:extent cx="5274310" cy="41236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274310" cy="4123690"/>
                    </a:xfrm>
                    <a:prstGeom prst="rect">
                      <a:avLst/>
                    </a:prstGeom>
                  </pic:spPr>
                </pic:pic>
              </a:graphicData>
            </a:graphic>
          </wp:inline>
        </w:drawing>
      </w:r>
    </w:p>
    <w:p>
      <w:pPr>
        <w:jc w:val="left"/>
        <w:rPr>
          <w:rFonts w:ascii="宋体" w:hAnsi="宋体" w:eastAsia="宋体" w:cs="宋体"/>
          <w:szCs w:val="28"/>
        </w:rPr>
      </w:pPr>
      <w:r>
        <w:rPr>
          <w:rFonts w:hint="eastAsia" w:ascii="宋体" w:hAnsi="宋体" w:eastAsia="宋体" w:cs="宋体"/>
          <w:szCs w:val="28"/>
        </w:rPr>
        <w:t>4</w:t>
      </w:r>
      <w:r>
        <w:rPr>
          <w:rFonts w:ascii="宋体" w:hAnsi="宋体" w:eastAsia="宋体" w:cs="宋体"/>
          <w:szCs w:val="28"/>
        </w:rPr>
        <w:t>1.</w:t>
      </w:r>
      <w:r>
        <w:rPr>
          <w:rFonts w:hint="eastAsia" w:ascii="宋体" w:hAnsi="宋体" w:eastAsia="宋体" w:cs="宋体"/>
          <w:szCs w:val="28"/>
        </w:rPr>
        <w:t>append</w:t>
      </w:r>
    </w:p>
    <w:p>
      <w:pPr>
        <w:jc w:val="left"/>
        <w:rPr>
          <w:rFonts w:ascii="宋体" w:hAnsi="宋体" w:eastAsia="宋体" w:cs="宋体"/>
          <w:szCs w:val="28"/>
        </w:rPr>
      </w:pPr>
      <w:r>
        <w:drawing>
          <wp:inline distT="0" distB="0" distL="0" distR="0">
            <wp:extent cx="5274310" cy="11696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74310" cy="116967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printf函数的转换字符：</w:t>
      </w:r>
    </w:p>
    <w:p>
      <w:pPr>
        <w:jc w:val="left"/>
        <w:rPr>
          <w:rFonts w:ascii="宋体" w:hAnsi="宋体" w:eastAsia="宋体" w:cs="宋体"/>
          <w:szCs w:val="28"/>
        </w:rPr>
      </w:pPr>
      <w:r>
        <w:drawing>
          <wp:inline distT="0" distB="0" distL="0" distR="0">
            <wp:extent cx="4724400" cy="1790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4724809" cy="1790855"/>
                    </a:xfrm>
                    <a:prstGeom prst="rect">
                      <a:avLst/>
                    </a:prstGeom>
                  </pic:spPr>
                </pic:pic>
              </a:graphicData>
            </a:graphic>
          </wp:inline>
        </w:drawing>
      </w:r>
    </w:p>
    <w:p>
      <w:pPr>
        <w:jc w:val="left"/>
        <w:rPr>
          <w:rFonts w:ascii="宋体" w:hAnsi="宋体" w:eastAsia="宋体" w:cs="宋体"/>
          <w:szCs w:val="28"/>
        </w:rPr>
      </w:pPr>
      <w:r>
        <w:rPr>
          <w:rFonts w:hint="eastAsia" w:ascii="宋体" w:hAnsi="宋体" w:eastAsia="宋体" w:cs="宋体"/>
          <w:szCs w:val="28"/>
        </w:rPr>
        <w:t>可以通过[</w:t>
      </w:r>
      <w:r>
        <w:rPr>
          <w:rFonts w:ascii="宋体" w:hAnsi="宋体" w:eastAsia="宋体" w:cs="宋体"/>
          <w:szCs w:val="28"/>
        </w:rPr>
        <w:t>]</w:t>
      </w:r>
      <w:r>
        <w:rPr>
          <w:rFonts w:hint="eastAsia" w:ascii="宋体" w:hAnsi="宋体" w:eastAsia="宋体" w:cs="宋体"/>
          <w:szCs w:val="28"/>
        </w:rPr>
        <w:t>重复使用参数：</w:t>
      </w:r>
    </w:p>
    <w:p>
      <w:pPr>
        <w:jc w:val="left"/>
        <w:rPr>
          <w:rFonts w:ascii="宋体" w:hAnsi="宋体" w:eastAsia="宋体" w:cs="宋体"/>
          <w:szCs w:val="28"/>
        </w:rPr>
      </w:pPr>
      <w:r>
        <w:drawing>
          <wp:inline distT="0" distB="0" distL="0" distR="0">
            <wp:extent cx="5274310" cy="13455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5274310" cy="1345565"/>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在Go语言中，返回函数中局部变量的地址也是安全的</w:t>
      </w:r>
    </w:p>
    <w:p>
      <w:pPr>
        <w:jc w:val="left"/>
        <w:rPr>
          <w:rFonts w:ascii="宋体" w:hAnsi="宋体" w:eastAsia="宋体" w:cs="宋体"/>
          <w:szCs w:val="28"/>
        </w:rPr>
      </w:pPr>
      <w:r>
        <w:drawing>
          <wp:inline distT="0" distB="0" distL="0" distR="0">
            <wp:extent cx="4739640" cy="120396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4740051" cy="1204064"/>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编译器会自动选择在栈上还是在堆上分配局部变量的存储空间，但可能令人惊讶的是，这个选择并不是由用var还是new声明变量的方式决定的。</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类型转换：对于每一个类型T，都有一个对应的类型转换操作T(x)，用于将x转为T类型（译注：如果T是指针类型，可能会需要用小括弧包装T，比如(*int)(0)）。只有当两个类型的底层基础类型相同时，才允许这种转型操作，或者是两者都是指向相同底层结构的指针类型，这些转换只改变类型而不会影响值本身。</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Go语言将数据类型分为四类：基础类型（数字、字符串和布尔型）、复合类型（数组、结构体）、引用类型（指针、字典、切片、通道、函数）和接口类型。</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%取模运算符的符号和被取模数的符号总是一致的，除法运算符/的行为则依赖于操作数是否为全为整数，比如5.0/4.0的结果是1.25，但是5/4的结果是1，因为整数除法会向着0方向截断余数。</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一个float32类型的浮点数可以提供大约6个十进制数的精度，而float64则可以提供约15个十进制数的精度；通常应该优先使用float64类型，因为float32类型的累计计算误差很容易扩散</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Inf：正无穷，-Inf：负无穷，NaN：非数</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字符串的值是不可变的：一个字符串包含的字节序列永远不会被改变。因为Go语言源文件总是用UTF8编码，并且Go语言的文本字符串也以UTF8编码的方式处理，因此我们可以将Unicode码点也写到字符串面值中。</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go语言\转义序列：</w:t>
      </w:r>
    </w:p>
    <w:p>
      <w:pPr>
        <w:jc w:val="left"/>
        <w:rPr>
          <w:rFonts w:ascii="宋体" w:hAnsi="宋体" w:eastAsia="宋体" w:cs="宋体"/>
          <w:szCs w:val="28"/>
        </w:rPr>
      </w:pPr>
      <w:r>
        <w:drawing>
          <wp:inline distT="0" distB="0" distL="0" distR="0">
            <wp:extent cx="4770120" cy="17830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4770533" cy="1783235"/>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原生字符串面值形式是</w:t>
      </w:r>
      <w:r>
        <w:rPr>
          <w:rFonts w:ascii="宋体" w:hAnsi="宋体" w:eastAsia="宋体" w:cs="宋体"/>
          <w:szCs w:val="28"/>
        </w:rPr>
        <w:t>`...`</w:t>
      </w:r>
      <w:r>
        <w:rPr>
          <w:rFonts w:hint="eastAsia" w:ascii="宋体" w:hAnsi="宋体" w:eastAsia="宋体" w:cs="宋体"/>
          <w:szCs w:val="28"/>
        </w:rPr>
        <w:t>（由反斜杠包裹起来的字符串）</w:t>
      </w:r>
    </w:p>
    <w:p>
      <w:pPr>
        <w:jc w:val="left"/>
        <w:rPr>
          <w:rFonts w:ascii="宋体" w:hAnsi="宋体" w:eastAsia="宋体" w:cs="宋体"/>
          <w:szCs w:val="28"/>
        </w:rPr>
      </w:pPr>
      <w:r>
        <w:drawing>
          <wp:inline distT="0" distB="0" distL="0" distR="0">
            <wp:extent cx="4709160" cy="9448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4709568" cy="944962"/>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UTF-8：</w:t>
      </w:r>
    </w:p>
    <w:p>
      <w:pPr>
        <w:jc w:val="left"/>
        <w:rPr>
          <w:rFonts w:ascii="宋体" w:hAnsi="宋体" w:eastAsia="宋体" w:cs="宋体"/>
          <w:szCs w:val="28"/>
        </w:rPr>
      </w:pPr>
      <w:r>
        <w:drawing>
          <wp:inline distT="0" distB="0" distL="0" distR="0">
            <wp:extent cx="4823460" cy="22250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4823878" cy="2225233"/>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将一个整数转型为字符串意思是生成以只包含对应Unicode码点字符的UTF8字符串：</w:t>
      </w:r>
    </w:p>
    <w:p>
      <w:pPr>
        <w:jc w:val="left"/>
        <w:rPr>
          <w:rFonts w:ascii="宋体" w:hAnsi="宋体" w:eastAsia="宋体" w:cs="宋体"/>
          <w:szCs w:val="28"/>
        </w:rPr>
      </w:pPr>
      <w:r>
        <w:drawing>
          <wp:inline distT="0" distB="0" distL="0" distR="0">
            <wp:extent cx="4533900" cy="48768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4534293" cy="487722"/>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整数转化为字符串（a代表ASCII）：</w:t>
      </w:r>
    </w:p>
    <w:p>
      <w:pPr>
        <w:jc w:val="left"/>
        <w:rPr>
          <w:rFonts w:ascii="宋体" w:hAnsi="宋体" w:eastAsia="宋体" w:cs="宋体"/>
          <w:szCs w:val="28"/>
        </w:rPr>
      </w:pPr>
      <w:r>
        <w:drawing>
          <wp:inline distT="0" distB="0" distL="0" distR="0">
            <wp:extent cx="4678680" cy="57912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4679085" cy="579170"/>
                    </a:xfrm>
                    <a:prstGeom prst="rect">
                      <a:avLst/>
                    </a:prstGeom>
                  </pic:spPr>
                </pic:pic>
              </a:graphicData>
            </a:graphic>
          </wp:inline>
        </w:drawing>
      </w:r>
    </w:p>
    <w:p>
      <w:pPr>
        <w:jc w:val="left"/>
        <w:rPr>
          <w:rFonts w:ascii="宋体" w:hAnsi="宋体" w:eastAsia="宋体" w:cs="宋体"/>
          <w:szCs w:val="28"/>
        </w:rPr>
      </w:pPr>
      <w:r>
        <w:rPr>
          <w:rFonts w:ascii="宋体" w:hAnsi="宋体" w:eastAsia="宋体" w:cs="宋体"/>
          <w:szCs w:val="28"/>
        </w:rPr>
        <w:tab/>
      </w:r>
      <w:r>
        <w:rPr>
          <w:rFonts w:hint="eastAsia" w:ascii="宋体" w:hAnsi="宋体" w:eastAsia="宋体" w:cs="宋体"/>
          <w:szCs w:val="28"/>
        </w:rPr>
        <w:t>字符串转化为整数：</w:t>
      </w:r>
    </w:p>
    <w:p>
      <w:pPr>
        <w:jc w:val="left"/>
        <w:rPr>
          <w:rFonts w:ascii="宋体" w:hAnsi="宋体" w:eastAsia="宋体" w:cs="宋体"/>
          <w:szCs w:val="28"/>
        </w:rPr>
      </w:pPr>
      <w:r>
        <w:drawing>
          <wp:inline distT="0" distB="0" distL="0" distR="0">
            <wp:extent cx="5067300" cy="13106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067739" cy="1310754"/>
                    </a:xfrm>
                    <a:prstGeom prst="rect">
                      <a:avLst/>
                    </a:prstGeom>
                  </pic:spPr>
                </pic:pic>
              </a:graphicData>
            </a:graphic>
          </wp:inline>
        </w:drawing>
      </w:r>
    </w:p>
    <w:p>
      <w:pPr>
        <w:pStyle w:val="26"/>
        <w:numPr>
          <w:ilvl w:val="0"/>
          <w:numId w:val="1"/>
        </w:numPr>
        <w:ind w:left="0" w:firstLine="0" w:firstLineChars="0"/>
        <w:jc w:val="left"/>
        <w:rPr>
          <w:rFonts w:ascii="宋体" w:hAnsi="宋体" w:eastAsia="宋体" w:cs="宋体"/>
          <w:szCs w:val="28"/>
        </w:rPr>
      </w:pPr>
      <w:r>
        <w:rPr>
          <w:rFonts w:hint="eastAsia" w:ascii="宋体" w:hAnsi="宋体" w:eastAsia="宋体" w:cs="宋体"/>
          <w:szCs w:val="28"/>
        </w:rPr>
        <w:t>如果是批量声明的常量，除了第一个外其它的常量右边的初始化表达式都可以省略，如果省略初始化表达式则表示使用前面常量的初始化表达式写法，对应的常量类型也一样的。例如：</w:t>
      </w:r>
    </w:p>
    <w:p>
      <w:pPr>
        <w:ind w:left="420"/>
        <w:jc w:val="left"/>
        <w:rPr>
          <w:rFonts w:ascii="宋体" w:hAnsi="宋体" w:eastAsia="宋体" w:cs="宋体"/>
          <w:szCs w:val="28"/>
        </w:rPr>
      </w:pPr>
      <w:r>
        <w:drawing>
          <wp:inline distT="0" distB="0" distL="0" distR="0">
            <wp:extent cx="4663440" cy="185166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8"/>
                    <a:stretch>
                      <a:fillRect/>
                    </a:stretch>
                  </pic:blipFill>
                  <pic:spPr>
                    <a:xfrm>
                      <a:off x="0" y="0"/>
                      <a:ext cx="4663844" cy="185182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在数组字面值中，如果在数组的长度位置出现的是“...”省略号，则表示数组的长度是根据初始化值的个数来计算。如：</w:t>
      </w:r>
    </w:p>
    <w:p>
      <w:pPr>
        <w:pStyle w:val="26"/>
        <w:ind w:left="420" w:firstLine="0" w:firstLineChars="0"/>
        <w:jc w:val="left"/>
        <w:rPr>
          <w:rFonts w:ascii="宋体" w:hAnsi="宋体" w:eastAsia="宋体" w:cs="宋体"/>
          <w:szCs w:val="28"/>
        </w:rPr>
      </w:pPr>
      <w:r>
        <w:rPr>
          <w:rFonts w:ascii="宋体" w:hAnsi="宋体" w:eastAsia="宋体" w:cs="宋体"/>
          <w:szCs w:val="28"/>
        </w:rPr>
        <w:t>q := [...]int{1, 2, 3}</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数组可以以指定一个索引和对应值列表的方式初始化，就像下面这样：（这种形式的数组字面值形式中，初始化索引的顺序是无关紧要的，而且没用到的索引可以省略，和前面提到的规则一样，未指定初始值的元素将用零值初始化。）</w:t>
      </w:r>
    </w:p>
    <w:p>
      <w:pPr>
        <w:pStyle w:val="26"/>
        <w:ind w:left="420" w:firstLine="0" w:firstLineChars="0"/>
        <w:jc w:val="left"/>
        <w:rPr>
          <w:rFonts w:ascii="宋体" w:hAnsi="宋体" w:eastAsia="宋体" w:cs="宋体"/>
          <w:szCs w:val="28"/>
        </w:rPr>
      </w:pPr>
      <w:r>
        <w:drawing>
          <wp:inline distT="0" distB="0" distL="0" distR="0">
            <wp:extent cx="4625340" cy="26593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4625741" cy="265961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如果一个数组的元素类型是可以相互比较的，那么数组类型也是可以相互比较的，这时候我们可以直接通过==比较运算符来比较两个数组，只有当两个数组的所有元素都是相等的时候数组才是相等的。不相等比较运算符!=遵循同样的规则。</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slice（切片）</w:t>
      </w:r>
    </w:p>
    <w:p>
      <w:pPr>
        <w:pStyle w:val="26"/>
        <w:ind w:left="420" w:firstLine="0" w:firstLineChars="0"/>
        <w:jc w:val="left"/>
        <w:rPr>
          <w:rFonts w:ascii="宋体" w:hAnsi="宋体" w:eastAsia="宋体" w:cs="宋体"/>
          <w:szCs w:val="28"/>
        </w:rPr>
      </w:pPr>
      <w:r>
        <w:rPr>
          <w:rFonts w:hint="eastAsia" w:ascii="宋体" w:hAnsi="宋体" w:eastAsia="宋体" w:cs="宋体"/>
          <w:szCs w:val="28"/>
        </w:rPr>
        <w:t>一个slice由三个部分构成：指针、长度和容量。指针指向第一个slice元素对应的底层数组元素的地址，要注意的是slice的第一个元素并不一定就是数组的第一个元素。多个slice之间可以共享底层的数据，并且引用的数组部分区间可能重叠。</w:t>
      </w:r>
    </w:p>
    <w:p>
      <w:pPr>
        <w:jc w:val="left"/>
        <w:rPr>
          <w:rFonts w:ascii="宋体" w:hAnsi="宋体" w:eastAsia="宋体" w:cs="宋体"/>
          <w:szCs w:val="28"/>
        </w:rPr>
      </w:pPr>
      <w:r>
        <w:rPr>
          <w:rFonts w:ascii="宋体" w:hAnsi="宋体" w:eastAsia="宋体" w:cs="宋体"/>
          <w:szCs w:val="28"/>
        </w:rPr>
        <w:tab/>
      </w:r>
      <w:r>
        <w:drawing>
          <wp:inline distT="0" distB="0" distL="0" distR="0">
            <wp:extent cx="4594860" cy="447294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4595258" cy="4473328"/>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ascii="宋体" w:hAnsi="宋体" w:eastAsia="宋体" w:cs="宋体"/>
          <w:szCs w:val="28"/>
        </w:rPr>
        <w:tab/>
      </w:r>
      <w:r>
        <w:rPr>
          <w:rFonts w:hint="eastAsia" w:ascii="宋体" w:hAnsi="宋体" w:eastAsia="宋体" w:cs="宋体"/>
          <w:szCs w:val="28"/>
        </w:rPr>
        <w:t>和数组不同的是，slice之间不能比较，因此我们不能使用==操作符来判断两个slice是否含有全部相等元素。不过标准库提供了高度优化的bytes.Equal函数来判断两个字节型slice是否相等（[]byte），但是对于其他类型的slice，我们必须自己展开每个元素进行比较。</w:t>
      </w:r>
    </w:p>
    <w:p>
      <w:pPr>
        <w:pStyle w:val="26"/>
        <w:ind w:left="420" w:firstLine="0" w:firstLineChars="0"/>
        <w:jc w:val="left"/>
        <w:rPr>
          <w:rFonts w:ascii="宋体" w:hAnsi="宋体" w:eastAsia="宋体" w:cs="宋体"/>
          <w:szCs w:val="28"/>
        </w:rPr>
      </w:pPr>
      <w:r>
        <w:rPr>
          <w:rFonts w:hint="eastAsia" w:ascii="宋体" w:hAnsi="宋体" w:eastAsia="宋体" w:cs="宋体"/>
          <w:szCs w:val="28"/>
        </w:rPr>
        <w:t>*除了文档已经明确说明的地方，所有的Go语言函数应该以相同的方式对待nil值的slice和0长度的slice。除了和nil相等比较外，一个nil值的slice的行为和其它任意0长度的slice一样；例如reverse(nil)也是安全的。</w:t>
      </w:r>
    </w:p>
    <w:p>
      <w:pPr>
        <w:pStyle w:val="26"/>
        <w:ind w:left="420" w:firstLineChars="0"/>
        <w:jc w:val="left"/>
        <w:rPr>
          <w:rFonts w:ascii="宋体" w:hAnsi="宋体" w:eastAsia="宋体" w:cs="宋体"/>
          <w:szCs w:val="28"/>
        </w:rPr>
      </w:pPr>
      <w:r>
        <w:rPr>
          <w:rFonts w:hint="eastAsia" w:ascii="宋体" w:hAnsi="宋体" w:eastAsia="宋体" w:cs="宋体"/>
          <w:szCs w:val="28"/>
        </w:rPr>
        <w:t>删除slice中一个元素：</w:t>
      </w:r>
    </w:p>
    <w:p>
      <w:pPr>
        <w:pStyle w:val="26"/>
        <w:ind w:left="420" w:firstLine="0" w:firstLineChars="0"/>
        <w:jc w:val="left"/>
        <w:rPr>
          <w:rFonts w:ascii="宋体" w:hAnsi="宋体" w:eastAsia="宋体" w:cs="宋体"/>
          <w:szCs w:val="28"/>
        </w:rPr>
      </w:pPr>
      <w:r>
        <w:drawing>
          <wp:inline distT="0" distB="0" distL="0" distR="0">
            <wp:extent cx="4770120" cy="25527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4770533" cy="2552921"/>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map的key必须是可比较的类型，x += y和x++等简短赋值语法也可以用在map上。</w:t>
      </w:r>
    </w:p>
    <w:p>
      <w:pPr>
        <w:pStyle w:val="26"/>
        <w:ind w:left="420" w:firstLine="0" w:firstLineChars="0"/>
        <w:jc w:val="left"/>
        <w:rPr>
          <w:rFonts w:ascii="宋体" w:hAnsi="宋体" w:eastAsia="宋体" w:cs="宋体"/>
          <w:szCs w:val="28"/>
        </w:rPr>
      </w:pPr>
      <w:r>
        <w:drawing>
          <wp:inline distT="0" distB="0" distL="0" distR="0">
            <wp:extent cx="5274310" cy="12128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5274310" cy="121285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如果结构体的全部成员都是可以比较的，那么结构体也是可以比较的，可比较的结构体类型和其他可比较的类型一样，可以用于map的key类型。</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Go语言有一个特性让我们只声明一个成员对应的数据类型而不指名成员的名字；这类成员就叫</w:t>
      </w:r>
      <w:r>
        <w:rPr>
          <w:rFonts w:hint="eastAsia" w:ascii="宋体" w:hAnsi="宋体" w:eastAsia="宋体" w:cs="宋体"/>
          <w:b/>
          <w:bCs/>
          <w:szCs w:val="28"/>
        </w:rPr>
        <w:t>匿名成员</w:t>
      </w:r>
      <w:r>
        <w:rPr>
          <w:rFonts w:hint="eastAsia" w:ascii="宋体" w:hAnsi="宋体" w:eastAsia="宋体" w:cs="宋体"/>
          <w:szCs w:val="28"/>
        </w:rPr>
        <w:t>。匿名成员的数据类型必须是命名的类型或指向一个命名的类型的指针。下面的代码中，Circle和Wheel各自都有一个匿名成员。我们可以说Point类型被嵌入到了Circle结构体，同时Circle类型被嵌入到了Wheel结构体。</w:t>
      </w:r>
    </w:p>
    <w:p>
      <w:pPr>
        <w:pStyle w:val="26"/>
        <w:ind w:left="420" w:firstLine="0" w:firstLineChars="0"/>
        <w:jc w:val="left"/>
        <w:rPr>
          <w:rFonts w:ascii="宋体" w:hAnsi="宋体" w:eastAsia="宋体" w:cs="宋体"/>
          <w:szCs w:val="28"/>
        </w:rPr>
      </w:pPr>
      <w:r>
        <w:drawing>
          <wp:inline distT="0" distB="0" distL="0" distR="0">
            <wp:extent cx="2727960" cy="20193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2728196" cy="2019475"/>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4351020" cy="1524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stretch>
                      <a:fillRect/>
                    </a:stretch>
                  </pic:blipFill>
                  <pic:spPr>
                    <a:xfrm>
                      <a:off x="0" y="0"/>
                      <a:ext cx="4351397" cy="1524132"/>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hint="eastAsia" w:ascii="宋体" w:hAnsi="宋体" w:eastAsia="宋体" w:cs="宋体"/>
          <w:szCs w:val="28"/>
        </w:rPr>
        <w:t>不幸的是，结构体字面值并没有简短表示匿名成员的语法， 因此下面的语句都不能编译通过：</w:t>
      </w:r>
    </w:p>
    <w:p>
      <w:pPr>
        <w:pStyle w:val="26"/>
        <w:ind w:left="420" w:firstLine="0" w:firstLineChars="0"/>
        <w:jc w:val="left"/>
        <w:rPr>
          <w:rFonts w:ascii="宋体" w:hAnsi="宋体" w:eastAsia="宋体" w:cs="宋体"/>
          <w:szCs w:val="28"/>
        </w:rPr>
      </w:pPr>
      <w:r>
        <w:drawing>
          <wp:inline distT="0" distB="0" distL="0" distR="0">
            <wp:extent cx="4991100" cy="6553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5"/>
                    <a:stretch>
                      <a:fillRect/>
                    </a:stretch>
                  </pic:blipFill>
                  <pic:spPr>
                    <a:xfrm>
                      <a:off x="0" y="0"/>
                      <a:ext cx="4991533" cy="655377"/>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5274310" cy="41484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5274310" cy="4148455"/>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hint="eastAsia" w:ascii="宋体" w:hAnsi="宋体" w:eastAsia="宋体" w:cs="宋体"/>
          <w:szCs w:val="28"/>
        </w:rPr>
        <w:t>因为匿名成员也有一个隐式的名字，因此不能同时包含两个类型相同的匿名成员，这会导致名字冲突。同时，因为成员的名字是由其类型隐式地决定的，所有匿名成员也有可见性的规则约束。</w:t>
      </w:r>
    </w:p>
    <w:p>
      <w:pPr>
        <w:pStyle w:val="26"/>
        <w:ind w:left="420" w:firstLine="0" w:firstLineChars="0"/>
        <w:jc w:val="left"/>
        <w:rPr>
          <w:rFonts w:ascii="宋体" w:hAnsi="宋体" w:eastAsia="宋体" w:cs="宋体"/>
          <w:szCs w:val="28"/>
        </w:rPr>
      </w:pPr>
      <w:r>
        <w:rPr>
          <w:rFonts w:hint="eastAsia" w:ascii="宋体" w:hAnsi="宋体" w:eastAsia="宋体" w:cs="宋体"/>
          <w:szCs w:val="28"/>
        </w:rPr>
        <w:t>外层的结构体不仅仅是获得了匿名成员类型的所有成员，而且也获得了该类型导出的全部的方法。这个机制可以用于将一个有简单行为的对象组合成有复杂行为的对象。组合是Go语言中面向对象编程的核心</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文本和HTML模板：</w:t>
      </w:r>
      <w:r>
        <w:rPr>
          <w:rFonts w:ascii="宋体" w:hAnsi="宋体" w:eastAsia="宋体" w:cs="宋体"/>
          <w:szCs w:val="28"/>
        </w:rPr>
        <w:t>https://books.studygolang.com/gopl-zh/ch4/ch4-06.html</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fmt.Errorf函数使用fmt.Sprintf格式化错误信息并返回。</w:t>
      </w:r>
    </w:p>
    <w:p>
      <w:pPr>
        <w:ind w:left="420"/>
        <w:jc w:val="left"/>
        <w:rPr>
          <w:rFonts w:ascii="宋体" w:hAnsi="宋体" w:eastAsia="宋体" w:cs="宋体"/>
          <w:szCs w:val="28"/>
        </w:rPr>
      </w:pPr>
      <w:r>
        <w:drawing>
          <wp:inline distT="0" distB="0" distL="0" distR="0">
            <wp:extent cx="5274310" cy="110617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stretch>
                      <a:fillRect/>
                    </a:stretch>
                  </pic:blipFill>
                  <pic:spPr>
                    <a:xfrm>
                      <a:off x="0" y="0"/>
                      <a:ext cx="5274310" cy="110617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b/>
          <w:bCs/>
          <w:szCs w:val="28"/>
        </w:rPr>
        <w:t>几种错误处理策略</w:t>
      </w:r>
      <w:r>
        <w:rPr>
          <w:rFonts w:hint="eastAsia" w:ascii="宋体" w:hAnsi="宋体" w:eastAsia="宋体" w:cs="宋体"/>
          <w:szCs w:val="28"/>
        </w:rPr>
        <w:t>：</w:t>
      </w:r>
    </w:p>
    <w:p>
      <w:pPr>
        <w:ind w:firstLine="420"/>
        <w:jc w:val="left"/>
        <w:rPr>
          <w:rFonts w:ascii="宋体" w:hAnsi="宋体" w:eastAsia="宋体" w:cs="宋体"/>
          <w:szCs w:val="28"/>
        </w:rPr>
      </w:pPr>
      <w:r>
        <w:rPr>
          <w:rFonts w:hint="eastAsia" w:ascii="宋体" w:hAnsi="宋体" w:eastAsia="宋体" w:cs="宋体"/>
          <w:szCs w:val="28"/>
        </w:rPr>
        <w:t>1</w:t>
      </w:r>
      <w:r>
        <w:rPr>
          <w:rFonts w:ascii="宋体" w:hAnsi="宋体" w:eastAsia="宋体" w:cs="宋体"/>
          <w:szCs w:val="28"/>
        </w:rPr>
        <w:t>.</w:t>
      </w:r>
      <w:r>
        <w:rPr>
          <w:rFonts w:hint="eastAsia" w:ascii="宋体" w:hAnsi="宋体" w:eastAsia="宋体" w:cs="宋体"/>
          <w:szCs w:val="28"/>
        </w:rPr>
        <w:t>使用fmt.Errorf函数添加调用者的信息后将错误返回，当错误最终由main函数处理时，错误信息应提供清晰的从原因到后果的因果链，就像美国宇航局事故调查时做的那样：</w:t>
      </w:r>
    </w:p>
    <w:p>
      <w:pPr>
        <w:ind w:firstLine="420"/>
        <w:jc w:val="left"/>
        <w:rPr>
          <w:rFonts w:ascii="宋体" w:hAnsi="宋体" w:eastAsia="宋体" w:cs="宋体"/>
          <w:szCs w:val="28"/>
        </w:rPr>
      </w:pPr>
      <w:r>
        <w:drawing>
          <wp:inline distT="0" distB="0" distL="0" distR="0">
            <wp:extent cx="5274310" cy="39687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8"/>
                    <a:stretch>
                      <a:fillRect/>
                    </a:stretch>
                  </pic:blipFill>
                  <pic:spPr>
                    <a:xfrm>
                      <a:off x="0" y="0"/>
                      <a:ext cx="5274310" cy="396875"/>
                    </a:xfrm>
                    <a:prstGeom prst="rect">
                      <a:avLst/>
                    </a:prstGeom>
                  </pic:spPr>
                </pic:pic>
              </a:graphicData>
            </a:graphic>
          </wp:inline>
        </w:drawing>
      </w:r>
    </w:p>
    <w:p>
      <w:pPr>
        <w:ind w:firstLine="420"/>
        <w:jc w:val="left"/>
        <w:rPr>
          <w:rFonts w:ascii="宋体" w:hAnsi="宋体" w:eastAsia="宋体" w:cs="宋体"/>
          <w:szCs w:val="28"/>
        </w:rPr>
      </w:pPr>
      <w:r>
        <w:rPr>
          <w:rFonts w:hint="eastAsia" w:ascii="宋体" w:hAnsi="宋体" w:eastAsia="宋体" w:cs="宋体"/>
          <w:szCs w:val="28"/>
        </w:rPr>
        <w:t>2</w:t>
      </w:r>
      <w:r>
        <w:rPr>
          <w:rFonts w:ascii="宋体" w:hAnsi="宋体" w:eastAsia="宋体" w:cs="宋体"/>
          <w:szCs w:val="28"/>
        </w:rPr>
        <w:t>.</w:t>
      </w:r>
      <w:r>
        <w:rPr>
          <w:rFonts w:hint="eastAsia"/>
        </w:rPr>
        <w:t xml:space="preserve"> </w:t>
      </w:r>
      <w:r>
        <w:rPr>
          <w:rFonts w:hint="eastAsia" w:ascii="宋体" w:hAnsi="宋体" w:eastAsia="宋体" w:cs="宋体"/>
          <w:szCs w:val="28"/>
        </w:rPr>
        <w:t>如果错误的发生是偶然性的，或由不可预知的问题导致的。一个明智的选择是重新尝试失败的操作。在重试时，我们需要限制重试的时间间隔或重试的次数，防止无限制的重试。</w:t>
      </w:r>
    </w:p>
    <w:p>
      <w:pPr>
        <w:ind w:firstLine="420"/>
        <w:jc w:val="left"/>
        <w:rPr>
          <w:rFonts w:ascii="宋体" w:hAnsi="宋体" w:eastAsia="宋体" w:cs="宋体"/>
          <w:szCs w:val="28"/>
        </w:rPr>
      </w:pPr>
      <w:r>
        <w:rPr>
          <w:rFonts w:hint="eastAsia" w:ascii="宋体" w:hAnsi="宋体" w:eastAsia="宋体" w:cs="宋体"/>
          <w:szCs w:val="28"/>
        </w:rPr>
        <w:t>3</w:t>
      </w:r>
      <w:r>
        <w:rPr>
          <w:rFonts w:ascii="宋体" w:hAnsi="宋体" w:eastAsia="宋体" w:cs="宋体"/>
          <w:szCs w:val="28"/>
        </w:rPr>
        <w:t>.</w:t>
      </w:r>
      <w:r>
        <w:rPr>
          <w:rFonts w:hint="eastAsia" w:ascii="宋体" w:hAnsi="宋体" w:eastAsia="宋体" w:cs="宋体"/>
          <w:szCs w:val="28"/>
        </w:rPr>
        <w:t>如果错误发生后，程序无法继续运行，我们就可以采用第三种策略：输出错误信息并结束程序。需要注意的是，这种策略只应在main中执行。对库函数而言，应仅向上传播错误，除非该错误意味着程序内部包含不一致性，即遇到了bug，才能在库函数中结束程序。</w:t>
      </w:r>
    </w:p>
    <w:p>
      <w:pPr>
        <w:ind w:firstLine="420"/>
        <w:jc w:val="left"/>
        <w:rPr>
          <w:rFonts w:ascii="宋体" w:hAnsi="宋体" w:eastAsia="宋体" w:cs="宋体"/>
          <w:szCs w:val="28"/>
        </w:rPr>
      </w:pPr>
      <w:r>
        <w:rPr>
          <w:rFonts w:hint="eastAsia" w:ascii="宋体" w:hAnsi="宋体" w:eastAsia="宋体" w:cs="宋体"/>
          <w:szCs w:val="28"/>
        </w:rPr>
        <w:t>4</w:t>
      </w:r>
      <w:r>
        <w:rPr>
          <w:rFonts w:ascii="宋体" w:hAnsi="宋体" w:eastAsia="宋体" w:cs="宋体"/>
          <w:szCs w:val="28"/>
        </w:rPr>
        <w:t>.</w:t>
      </w:r>
      <w:r>
        <w:rPr>
          <w:rFonts w:hint="eastAsia"/>
        </w:rPr>
        <w:t xml:space="preserve"> </w:t>
      </w:r>
      <w:r>
        <w:rPr>
          <w:rFonts w:hint="eastAsia" w:ascii="宋体" w:hAnsi="宋体" w:eastAsia="宋体" w:cs="宋体"/>
          <w:szCs w:val="28"/>
        </w:rPr>
        <w:t>有时，我们只需要输出错误信息就足够了，不需要中断程序的运行。我们可以通过log包提供函数</w:t>
      </w:r>
    </w:p>
    <w:p>
      <w:pPr>
        <w:ind w:firstLine="420"/>
        <w:jc w:val="left"/>
        <w:rPr>
          <w:rFonts w:ascii="宋体" w:hAnsi="宋体" w:eastAsia="宋体" w:cs="宋体"/>
          <w:szCs w:val="28"/>
        </w:rPr>
      </w:pPr>
      <w:r>
        <w:rPr>
          <w:rFonts w:hint="eastAsia" w:ascii="宋体" w:hAnsi="宋体" w:eastAsia="宋体" w:cs="宋体"/>
          <w:szCs w:val="28"/>
        </w:rPr>
        <w:t>5</w:t>
      </w:r>
      <w:r>
        <w:rPr>
          <w:rFonts w:ascii="宋体" w:hAnsi="宋体" w:eastAsia="宋体" w:cs="宋体"/>
          <w:szCs w:val="28"/>
        </w:rPr>
        <w:t>.</w:t>
      </w:r>
      <w:r>
        <w:rPr>
          <w:rFonts w:hint="eastAsia"/>
        </w:rPr>
        <w:t xml:space="preserve"> </w:t>
      </w:r>
      <w:r>
        <w:rPr>
          <w:rFonts w:hint="eastAsia" w:ascii="宋体" w:hAnsi="宋体" w:eastAsia="宋体" w:cs="宋体"/>
          <w:szCs w:val="28"/>
        </w:rPr>
        <w:t>我们可以直接忽略掉错误。</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io包保证任何由文件结束引起的读取失败都返回同一个错误——io.EOF，该错误在io包中定义：</w:t>
      </w:r>
    </w:p>
    <w:p>
      <w:pPr>
        <w:pStyle w:val="26"/>
        <w:ind w:left="420" w:firstLine="0" w:firstLineChars="0"/>
        <w:jc w:val="left"/>
        <w:rPr>
          <w:rFonts w:ascii="宋体" w:hAnsi="宋体" w:eastAsia="宋体" w:cs="宋体"/>
          <w:szCs w:val="28"/>
        </w:rPr>
      </w:pPr>
      <w:r>
        <w:drawing>
          <wp:inline distT="0" distB="0" distL="0" distR="0">
            <wp:extent cx="5274310" cy="132397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9"/>
                    <a:stretch>
                      <a:fillRect/>
                    </a:stretch>
                  </pic:blipFill>
                  <pic:spPr>
                    <a:xfrm>
                      <a:off x="0" y="0"/>
                      <a:ext cx="5274310" cy="1323975"/>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hint="eastAsia" w:ascii="宋体" w:hAnsi="宋体" w:eastAsia="宋体" w:cs="宋体"/>
          <w:szCs w:val="28"/>
        </w:rPr>
        <w:t>调用者只需通过简单的比较，就可以检测出这个错误。下面的例子展示了如何从标准输入中读取字符，以及判断文件结束。</w:t>
      </w:r>
    </w:p>
    <w:p>
      <w:pPr>
        <w:pStyle w:val="26"/>
        <w:ind w:left="420" w:firstLine="0" w:firstLineChars="0"/>
        <w:jc w:val="left"/>
        <w:rPr>
          <w:rFonts w:ascii="宋体" w:hAnsi="宋体" w:eastAsia="宋体" w:cs="宋体"/>
          <w:szCs w:val="28"/>
        </w:rPr>
      </w:pPr>
      <w:r>
        <w:drawing>
          <wp:inline distT="0" distB="0" distL="0" distR="0">
            <wp:extent cx="5274310" cy="2179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0"/>
                    <a:stretch>
                      <a:fillRect/>
                    </a:stretch>
                  </pic:blipFill>
                  <pic:spPr>
                    <a:xfrm>
                      <a:off x="0" y="0"/>
                      <a:ext cx="5274310" cy="217932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go语言中函数像其他值一样，拥有类型，可以被赋值给其他变量，传递给函数，从函数返回。对函数值（function value）的调用类似函数调用。</w:t>
      </w:r>
    </w:p>
    <w:p>
      <w:pPr>
        <w:pStyle w:val="26"/>
        <w:numPr>
          <w:ilvl w:val="0"/>
          <w:numId w:val="1"/>
        </w:numPr>
        <w:ind w:firstLineChars="0"/>
        <w:jc w:val="left"/>
        <w:rPr>
          <w:rFonts w:ascii="宋体" w:hAnsi="宋体" w:eastAsia="宋体" w:cs="宋体"/>
          <w:szCs w:val="28"/>
        </w:rPr>
      </w:pPr>
      <w:r>
        <w:rPr>
          <w:rFonts w:hint="eastAsia" w:ascii="宋体" w:hAnsi="宋体" w:eastAsia="宋体" w:cs="宋体"/>
          <w:b/>
          <w:bCs/>
          <w:szCs w:val="28"/>
        </w:rPr>
        <w:t>使用匿名函数时可能遇到的问题（坑）</w:t>
      </w:r>
      <w:r>
        <w:rPr>
          <w:rFonts w:hint="eastAsia" w:ascii="宋体" w:hAnsi="宋体" w:eastAsia="宋体" w:cs="宋体"/>
          <w:szCs w:val="28"/>
        </w:rPr>
        <w:t>：</w:t>
      </w:r>
    </w:p>
    <w:p>
      <w:pPr>
        <w:pStyle w:val="26"/>
        <w:ind w:left="420" w:firstLine="0" w:firstLineChars="0"/>
        <w:jc w:val="left"/>
        <w:rPr>
          <w:rFonts w:ascii="宋体" w:hAnsi="宋体" w:eastAsia="宋体" w:cs="宋体"/>
          <w:szCs w:val="28"/>
        </w:rPr>
      </w:pPr>
      <w:r>
        <w:drawing>
          <wp:inline distT="0" distB="0" distL="0" distR="0">
            <wp:extent cx="5274310" cy="571246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1"/>
                    <a:stretch>
                      <a:fillRect/>
                    </a:stretch>
                  </pic:blipFill>
                  <pic:spPr>
                    <a:xfrm>
                      <a:off x="0" y="0"/>
                      <a:ext cx="5274310" cy="5712460"/>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hint="eastAsia" w:ascii="宋体" w:hAnsi="宋体" w:eastAsia="宋体" w:cs="宋体"/>
          <w:szCs w:val="28"/>
        </w:rPr>
        <w:t>举例：</w:t>
      </w:r>
    </w:p>
    <w:p>
      <w:pPr>
        <w:pStyle w:val="26"/>
        <w:ind w:left="420" w:firstLine="0" w:firstLineChars="0"/>
        <w:jc w:val="left"/>
        <w:rPr>
          <w:rFonts w:ascii="宋体" w:hAnsi="宋体" w:eastAsia="宋体" w:cs="宋体"/>
          <w:szCs w:val="28"/>
        </w:rPr>
      </w:pPr>
      <w:r>
        <w:drawing>
          <wp:inline distT="0" distB="0" distL="0" distR="0">
            <wp:extent cx="3520440" cy="2926080"/>
            <wp:effectExtent l="0" t="0" r="381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2"/>
                    <a:stretch>
                      <a:fillRect/>
                    </a:stretch>
                  </pic:blipFill>
                  <pic:spPr>
                    <a:xfrm>
                      <a:off x="0" y="0"/>
                      <a:ext cx="3520745" cy="2926334"/>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4594860" cy="2148840"/>
            <wp:effectExtent l="0" t="0" r="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63"/>
                    <a:stretch>
                      <a:fillRect/>
                    </a:stretch>
                  </pic:blipFill>
                  <pic:spPr>
                    <a:xfrm>
                      <a:off x="0" y="0"/>
                      <a:ext cx="4595258" cy="2149026"/>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3672840" cy="3124200"/>
            <wp:effectExtent l="0" t="0" r="381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4"/>
                    <a:stretch>
                      <a:fillRect/>
                    </a:stretch>
                  </pic:blipFill>
                  <pic:spPr>
                    <a:xfrm>
                      <a:off x="0" y="0"/>
                      <a:ext cx="3673158" cy="3124471"/>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5021580" cy="2156460"/>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65"/>
                    <a:stretch>
                      <a:fillRect/>
                    </a:stretch>
                  </pic:blipFill>
                  <pic:spPr>
                    <a:xfrm>
                      <a:off x="0" y="0"/>
                      <a:ext cx="5022015" cy="2156647"/>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在声明可变参数函数时，需要在参数列表的最后一个参数类型之前加上省略符号“...”，这表示该函数会接收任意数量的该类型参数。sum函数返回任意个int型参数的和。在函数体中,vals被看作是类型为</w:t>
      </w:r>
      <w:r>
        <w:rPr>
          <w:rFonts w:hint="eastAsia" w:ascii="宋体" w:hAnsi="宋体" w:eastAsia="宋体" w:cs="宋体"/>
          <w:b/>
          <w:bCs/>
          <w:szCs w:val="28"/>
        </w:rPr>
        <w:t>[] int的切片</w:t>
      </w:r>
      <w:r>
        <w:rPr>
          <w:rFonts w:hint="eastAsia" w:ascii="宋体" w:hAnsi="宋体" w:eastAsia="宋体" w:cs="宋体"/>
          <w:szCs w:val="28"/>
        </w:rPr>
        <w:t>。sum可以接收任意数量的int型参数。（可变参数只能放在参数列表的末尾）</w:t>
      </w:r>
    </w:p>
    <w:p>
      <w:pPr>
        <w:pStyle w:val="26"/>
        <w:ind w:left="420" w:firstLine="0" w:firstLineChars="0"/>
        <w:jc w:val="left"/>
        <w:rPr>
          <w:rFonts w:ascii="宋体" w:hAnsi="宋体" w:eastAsia="宋体" w:cs="宋体"/>
          <w:szCs w:val="28"/>
        </w:rPr>
      </w:pPr>
      <w:r>
        <w:drawing>
          <wp:inline distT="0" distB="0" distL="0" distR="0">
            <wp:extent cx="2590800" cy="1600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6"/>
                    <a:stretch>
                      <a:fillRect/>
                    </a:stretch>
                  </pic:blipFill>
                  <pic:spPr>
                    <a:xfrm>
                      <a:off x="0" y="0"/>
                      <a:ext cx="2591025" cy="1600339"/>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hint="eastAsia" w:ascii="宋体" w:hAnsi="宋体" w:eastAsia="宋体" w:cs="宋体"/>
          <w:szCs w:val="28"/>
        </w:rPr>
        <w:t>在上面的代码中，调用者隐式的创建一个数组，并将原始参数复制到数组中，再把数组的一个切片作为参数传给被调函数。如果原始参数已经是切片类型，我们该如何传递给sum？只需在最后一个参数后加上省略符。下面的代码功能与上个例子中最后一条语句相同。</w:t>
      </w:r>
    </w:p>
    <w:p>
      <w:pPr>
        <w:pStyle w:val="26"/>
        <w:ind w:left="420" w:firstLine="0" w:firstLineChars="0"/>
        <w:jc w:val="left"/>
        <w:rPr>
          <w:rFonts w:ascii="宋体" w:hAnsi="宋体" w:eastAsia="宋体" w:cs="宋体"/>
          <w:szCs w:val="28"/>
        </w:rPr>
      </w:pPr>
      <w:r>
        <w:drawing>
          <wp:inline distT="0" distB="0" distL="0" distR="0">
            <wp:extent cx="2674620" cy="5410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7"/>
                    <a:stretch>
                      <a:fillRect/>
                    </a:stretch>
                  </pic:blipFill>
                  <pic:spPr>
                    <a:xfrm>
                      <a:off x="0" y="0"/>
                      <a:ext cx="2674852" cy="541067"/>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defer的使用：当defer语句被执行时，跟在defer后面的函数会被延迟执行。直到包含该defer语句的函数执行完毕时，defer后的函数才会被执行，不论包含defer语句的函数是通过return正常结束，还是由于panic导致的异常结束。你可以在一个函数中执行多条defer语句，它们的执行顺序与声明顺序相反。</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在循环体中的defer语句需要特别注意，因为只有在函数执行完毕后，这些被延迟的函数才会执行。下面的代码会导致系统的文件描述符耗尽，因为在所有文件都被处理之前，没有文件会被关闭。</w:t>
      </w:r>
    </w:p>
    <w:p>
      <w:pPr>
        <w:pStyle w:val="26"/>
        <w:ind w:left="420" w:firstLine="0" w:firstLineChars="0"/>
        <w:jc w:val="left"/>
        <w:rPr>
          <w:rFonts w:ascii="宋体" w:hAnsi="宋体" w:eastAsia="宋体" w:cs="宋体"/>
          <w:szCs w:val="28"/>
        </w:rPr>
      </w:pPr>
      <w:r>
        <w:drawing>
          <wp:inline distT="0" distB="0" distL="0" distR="0">
            <wp:extent cx="5274310" cy="195834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8"/>
                    <a:stretch>
                      <a:fillRect/>
                    </a:stretch>
                  </pic:blipFill>
                  <pic:spPr>
                    <a:xfrm>
                      <a:off x="0" y="0"/>
                      <a:ext cx="5274310" cy="1958340"/>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hint="eastAsia" w:ascii="宋体" w:hAnsi="宋体" w:eastAsia="宋体" w:cs="宋体"/>
          <w:szCs w:val="28"/>
        </w:rPr>
        <w:t>一种解决方法是将循环体中的defer语句移至另外一个函数。在每次循环时，调用这个函数。</w:t>
      </w:r>
    </w:p>
    <w:p>
      <w:pPr>
        <w:pStyle w:val="26"/>
        <w:ind w:left="420" w:firstLine="0" w:firstLineChars="0"/>
        <w:jc w:val="left"/>
        <w:rPr>
          <w:rFonts w:ascii="宋体" w:hAnsi="宋体" w:eastAsia="宋体" w:cs="宋体"/>
          <w:szCs w:val="28"/>
        </w:rPr>
      </w:pPr>
      <w:r>
        <w:drawing>
          <wp:inline distT="0" distB="0" distL="0" distR="0">
            <wp:extent cx="5274310" cy="260286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9"/>
                    <a:stretch>
                      <a:fillRect/>
                    </a:stretch>
                  </pic:blipFill>
                  <pic:spPr>
                    <a:xfrm>
                      <a:off x="0" y="0"/>
                      <a:ext cx="5274310" cy="2602865"/>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hint="eastAsia" w:ascii="宋体" w:hAnsi="宋体" w:eastAsia="宋体" w:cs="宋体"/>
          <w:szCs w:val="28"/>
        </w:rPr>
        <w:t>defer使用需要注意的一点：</w:t>
      </w:r>
    </w:p>
    <w:p>
      <w:pPr>
        <w:pStyle w:val="26"/>
        <w:ind w:left="420" w:firstLine="0" w:firstLineChars="0"/>
        <w:jc w:val="left"/>
        <w:rPr>
          <w:rFonts w:ascii="宋体" w:hAnsi="宋体" w:eastAsia="宋体" w:cs="宋体"/>
          <w:szCs w:val="28"/>
        </w:rPr>
      </w:pPr>
      <w:r>
        <w:drawing>
          <wp:inline distT="0" distB="0" distL="0" distR="0">
            <wp:extent cx="5274310" cy="538670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0"/>
                    <a:stretch>
                      <a:fillRect/>
                    </a:stretch>
                  </pic:blipFill>
                  <pic:spPr>
                    <a:xfrm>
                      <a:off x="0" y="0"/>
                      <a:ext cx="5274310" cy="5386705"/>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当panic异常发生时，程序会中断运行，并立即执行在该goroutine中被延迟的函数（defer 机制）（延迟函数的调用在释放堆栈信息之前）。随后，程序崩溃并输出日志信息。直接调用内置的panic函数也会引发panic异常；panic函数接受任何值作为参数。当某些不应该发生的场景发生时，我们就应该调用panic。比如，当程序到达了某条逻辑上不可能到达的路径：</w:t>
      </w:r>
    </w:p>
    <w:p>
      <w:pPr>
        <w:pStyle w:val="26"/>
        <w:ind w:left="420" w:firstLine="0" w:firstLineChars="0"/>
        <w:jc w:val="left"/>
        <w:rPr>
          <w:rFonts w:ascii="宋体" w:hAnsi="宋体" w:eastAsia="宋体" w:cs="宋体"/>
          <w:szCs w:val="28"/>
        </w:rPr>
      </w:pPr>
      <w:r>
        <w:drawing>
          <wp:inline distT="0" distB="0" distL="0" distR="0">
            <wp:extent cx="5274310" cy="17018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1"/>
                    <a:stretch>
                      <a:fillRect/>
                    </a:stretch>
                  </pic:blipFill>
                  <pic:spPr>
                    <a:xfrm>
                      <a:off x="0" y="0"/>
                      <a:ext cx="5274310" cy="170180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通常来说，不应该对panic异常做任何处理，但有时，也许我们可以从异常中恢复，至少我们可以在程序崩溃前，做一些操作。举个例子，当web服务器遇到不可预料的严重问题时，在崩溃前应该将所有的连接关闭；如果不做任何处理，会使得客户端一直处于等待状态。如果web服务器还在开发阶段，服务器甚至可以将异常信息反馈到客户端，帮助调试。</w:t>
      </w:r>
    </w:p>
    <w:p>
      <w:pPr>
        <w:pStyle w:val="26"/>
        <w:ind w:left="420" w:firstLine="0" w:firstLineChars="0"/>
        <w:jc w:val="left"/>
        <w:rPr>
          <w:rFonts w:ascii="宋体" w:hAnsi="宋体" w:eastAsia="宋体" w:cs="宋体"/>
          <w:szCs w:val="28"/>
        </w:rPr>
      </w:pPr>
      <w:r>
        <w:rPr>
          <w:rFonts w:hint="eastAsia" w:ascii="宋体" w:hAnsi="宋体" w:eastAsia="宋体" w:cs="宋体"/>
          <w:szCs w:val="28"/>
        </w:rPr>
        <w:t>如果在deferred函数中调用了内置函数recover，并且定义该defer语句的函数发生了panic异常，recover会使程序从panic中恢复，并返回panic value。导致panic异常的函数不会继续运行，但能正常返回。在未发生panic时调用recover，recover会返回nil。</w:t>
      </w:r>
    </w:p>
    <w:p>
      <w:pPr>
        <w:pStyle w:val="26"/>
        <w:ind w:left="420" w:firstLine="0" w:firstLineChars="0"/>
        <w:jc w:val="left"/>
        <w:rPr>
          <w:rFonts w:ascii="宋体" w:hAnsi="宋体" w:eastAsia="宋体" w:cs="宋体"/>
          <w:szCs w:val="28"/>
        </w:rPr>
      </w:pPr>
      <w:r>
        <w:drawing>
          <wp:inline distT="0" distB="0" distL="0" distR="0">
            <wp:extent cx="5274310" cy="1652905"/>
            <wp:effectExtent l="0" t="0" r="2540"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2"/>
                    <a:stretch>
                      <a:fillRect/>
                    </a:stretch>
                  </pic:blipFill>
                  <pic:spPr>
                    <a:xfrm>
                      <a:off x="0" y="0"/>
                      <a:ext cx="5274310" cy="1652905"/>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hint="eastAsia" w:ascii="宋体" w:hAnsi="宋体" w:eastAsia="宋体" w:cs="宋体"/>
          <w:szCs w:val="28"/>
        </w:rPr>
        <w:t>不应该试图去恢复其他包引起的panic。公有的API应该将函数的运行失败作为error返回，而不是panic。同样的，你也不应该恢复一个由他人开发的函数引起的panic，比如说调用者传入的回调函数，因为你无法确保这样做是安全的。但有时我们很难完全遵循规范，基于以上原因，安全的做法是有选择性的recover。换句话说，只恢复应该被恢复的panic异常，此外，这些异常所占的比例应该尽可能的低。</w:t>
      </w:r>
    </w:p>
    <w:p>
      <w:pPr>
        <w:pStyle w:val="26"/>
        <w:numPr>
          <w:ilvl w:val="0"/>
          <w:numId w:val="1"/>
        </w:numPr>
        <w:ind w:firstLineChars="0"/>
        <w:jc w:val="left"/>
        <w:rPr>
          <w:rFonts w:ascii="宋体" w:hAnsi="宋体" w:eastAsia="宋体" w:cs="宋体"/>
          <w:szCs w:val="28"/>
        </w:rPr>
      </w:pPr>
      <w:r>
        <w:rPr>
          <w:rFonts w:ascii="Helvetica" w:hAnsi="Helvetica" w:cs="Helvetica"/>
          <w:color w:val="333333"/>
          <w:spacing w:val="3"/>
          <w:shd w:val="clear" w:color="auto" w:fill="FFFFFF"/>
        </w:rPr>
        <w:t>我们可以给同一个包内的任意命名类型定义方法，只要这个</w:t>
      </w:r>
      <w:r>
        <w:rPr>
          <w:rFonts w:ascii="Helvetica" w:hAnsi="Helvetica" w:cs="Helvetica"/>
          <w:b/>
          <w:bCs/>
          <w:color w:val="333333"/>
          <w:spacing w:val="3"/>
          <w:shd w:val="clear" w:color="auto" w:fill="FFFFFF"/>
        </w:rPr>
        <w:t>命名类型</w:t>
      </w:r>
      <w:r>
        <w:rPr>
          <w:rFonts w:hint="eastAsia" w:ascii="Helvetica" w:hAnsi="Helvetica" w:cs="Helvetica"/>
          <w:color w:val="333333"/>
          <w:spacing w:val="3"/>
          <w:shd w:val="clear" w:color="auto" w:fill="FFFFFF"/>
        </w:rPr>
        <w:t>(</w:t>
      </w:r>
      <w:r>
        <w:rPr>
          <w:rFonts w:ascii="Helvetica" w:hAnsi="Helvetica" w:cs="Helvetica"/>
          <w:color w:val="333333"/>
          <w:spacing w:val="3"/>
          <w:shd w:val="clear" w:color="auto" w:fill="FFFFFF"/>
        </w:rPr>
        <w:t>这个例子里，底层类型是指[]Point这个slice，Path就是命名类型</w:t>
      </w:r>
      <w:r>
        <w:rPr>
          <w:rFonts w:hint="eastAsia" w:ascii="Helvetica" w:hAnsi="Helvetica" w:cs="Helvetica"/>
          <w:color w:val="333333"/>
          <w:spacing w:val="3"/>
          <w:shd w:val="clear" w:color="auto" w:fill="FFFFFF"/>
        </w:rPr>
        <w:t>,用type去命名</w:t>
      </w:r>
      <w:r>
        <w:rPr>
          <w:rFonts w:ascii="Helvetica" w:hAnsi="Helvetica" w:cs="Helvetica"/>
          <w:color w:val="333333"/>
          <w:spacing w:val="3"/>
          <w:shd w:val="clear" w:color="auto" w:fill="FFFFFF"/>
        </w:rPr>
        <w:t>)的底层类型不是指针或者interface。</w:t>
      </w:r>
    </w:p>
    <w:p>
      <w:pPr>
        <w:jc w:val="left"/>
        <w:rPr>
          <w:rFonts w:ascii="宋体" w:hAnsi="宋体" w:eastAsia="宋体" w:cs="宋体"/>
          <w:szCs w:val="28"/>
        </w:rPr>
      </w:pPr>
      <w:r>
        <w:drawing>
          <wp:inline distT="0" distB="0" distL="0" distR="0">
            <wp:extent cx="5274310" cy="242697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3"/>
                    <a:stretch>
                      <a:fillRect/>
                    </a:stretch>
                  </pic:blipFill>
                  <pic:spPr>
                    <a:xfrm>
                      <a:off x="0" y="0"/>
                      <a:ext cx="5274310" cy="242697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ascii="Helvetica" w:hAnsi="Helvetica" w:cs="Helvetica"/>
          <w:color w:val="333333"/>
          <w:spacing w:val="3"/>
          <w:shd w:val="clear" w:color="auto" w:fill="FFFFFF"/>
        </w:rPr>
        <w:t>为了避免歧义，在声明方法时，如果一个类型名本身是一个指针的话，是不允许其出现在接收器中的，比如下面这个例子：</w:t>
      </w:r>
    </w:p>
    <w:p>
      <w:pPr>
        <w:pStyle w:val="26"/>
        <w:ind w:left="420" w:firstLine="0" w:firstLineChars="0"/>
        <w:jc w:val="left"/>
        <w:rPr>
          <w:rFonts w:ascii="宋体" w:hAnsi="宋体" w:eastAsia="宋体" w:cs="宋体"/>
          <w:szCs w:val="28"/>
        </w:rPr>
      </w:pPr>
      <w:r>
        <w:drawing>
          <wp:inline distT="0" distB="0" distL="0" distR="0">
            <wp:extent cx="5274310" cy="60134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4"/>
                    <a:stretch>
                      <a:fillRect/>
                    </a:stretch>
                  </pic:blipFill>
                  <pic:spPr>
                    <a:xfrm>
                      <a:off x="0" y="0"/>
                      <a:ext cx="5274310" cy="601345"/>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ascii="Helvetica" w:hAnsi="Helvetica" w:cs="Helvetica"/>
          <w:color w:val="333333"/>
          <w:spacing w:val="3"/>
          <w:shd w:val="clear" w:color="auto" w:fill="FFFFFF"/>
        </w:rPr>
        <w:t>如果</w:t>
      </w:r>
      <w:r>
        <w:rPr>
          <w:rFonts w:hint="eastAsia" w:ascii="Helvetica" w:hAnsi="Helvetica" w:cs="Helvetica"/>
          <w:color w:val="333333"/>
          <w:spacing w:val="3"/>
          <w:shd w:val="clear" w:color="auto" w:fill="FFFFFF"/>
        </w:rPr>
        <w:t>接收器</w:t>
      </w:r>
      <w:r>
        <w:rPr>
          <w:rFonts w:ascii="Helvetica" w:hAnsi="Helvetica" w:cs="Helvetica"/>
          <w:color w:val="333333"/>
          <w:spacing w:val="3"/>
          <w:shd w:val="clear" w:color="auto" w:fill="FFFFFF"/>
        </w:rPr>
        <w:t>p是一个Point类型的变量，并且其方法需要一个Point指针作为接收器，我们可以用下面这种简短的写法：</w:t>
      </w:r>
    </w:p>
    <w:p>
      <w:pPr>
        <w:ind w:left="420"/>
        <w:jc w:val="left"/>
        <w:rPr>
          <w:rFonts w:ascii="宋体" w:hAnsi="宋体" w:eastAsia="宋体" w:cs="宋体"/>
          <w:szCs w:val="28"/>
        </w:rPr>
      </w:pPr>
      <w:r>
        <w:drawing>
          <wp:inline distT="0" distB="0" distL="0" distR="0">
            <wp:extent cx="5274310" cy="36639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5"/>
                    <a:stretch>
                      <a:fillRect/>
                    </a:stretch>
                  </pic:blipFill>
                  <pic:spPr>
                    <a:xfrm>
                      <a:off x="0" y="0"/>
                      <a:ext cx="5274310" cy="366395"/>
                    </a:xfrm>
                    <a:prstGeom prst="rect">
                      <a:avLst/>
                    </a:prstGeom>
                  </pic:spPr>
                </pic:pic>
              </a:graphicData>
            </a:graphic>
          </wp:inline>
        </w:drawing>
      </w:r>
    </w:p>
    <w:p>
      <w:pPr>
        <w:pStyle w:val="26"/>
        <w:ind w:left="420" w:firstLine="0" w:firstLineChars="0"/>
        <w:jc w:val="left"/>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编译器会隐式地帮我们用&amp;p去调用ScaleBy这个方法。这种简写方法只适用于“变量”，包括struct里的字段比如p.X，以及array和slice内的元素比如perim[0]。我们不能通过一个无法取到地址的接收器来调用指针方法，比如临时变量的内存地址就无法获取得到：</w:t>
      </w:r>
    </w:p>
    <w:p>
      <w:pPr>
        <w:ind w:firstLine="420"/>
        <w:jc w:val="left"/>
        <w:rPr>
          <w:rFonts w:ascii="宋体" w:hAnsi="宋体" w:eastAsia="宋体" w:cs="宋体"/>
          <w:szCs w:val="28"/>
        </w:rPr>
      </w:pPr>
      <w:r>
        <w:drawing>
          <wp:inline distT="0" distB="0" distL="0" distR="0">
            <wp:extent cx="5274310" cy="40132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6"/>
                    <a:stretch>
                      <a:fillRect/>
                    </a:stretch>
                  </pic:blipFill>
                  <pic:spPr>
                    <a:xfrm>
                      <a:off x="0" y="0"/>
                      <a:ext cx="5274310" cy="401320"/>
                    </a:xfrm>
                    <a:prstGeom prst="rect">
                      <a:avLst/>
                    </a:prstGeom>
                  </pic:spPr>
                </pic:pic>
              </a:graphicData>
            </a:graphic>
          </wp:inline>
        </w:drawing>
      </w:r>
    </w:p>
    <w:p>
      <w:pPr>
        <w:ind w:firstLine="420"/>
        <w:jc w:val="left"/>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我们可以用一个</w:t>
      </w:r>
      <w:r>
        <w:rPr>
          <w:rStyle w:val="11"/>
          <w:rFonts w:ascii="Consolas" w:hAnsi="Consolas"/>
          <w:color w:val="333333"/>
          <w:spacing w:val="3"/>
          <w:sz w:val="20"/>
          <w:szCs w:val="20"/>
          <w:shd w:val="clear" w:color="auto" w:fill="F7F7F7"/>
        </w:rPr>
        <w:t>*Point</w:t>
      </w:r>
      <w:r>
        <w:rPr>
          <w:rFonts w:ascii="Helvetica" w:hAnsi="Helvetica" w:cs="Helvetica"/>
          <w:color w:val="333333"/>
          <w:spacing w:val="3"/>
          <w:shd w:val="clear" w:color="auto" w:fill="FFFFFF"/>
        </w:rPr>
        <w:t>这样的接收器来调用Point的方法，因为我们可以通过地址来找到这个变量，只要用解引用符号</w:t>
      </w:r>
      <w:r>
        <w:rPr>
          <w:rStyle w:val="11"/>
          <w:rFonts w:ascii="Consolas" w:hAnsi="Consolas"/>
          <w:color w:val="333333"/>
          <w:spacing w:val="3"/>
          <w:sz w:val="20"/>
          <w:szCs w:val="20"/>
          <w:shd w:val="clear" w:color="auto" w:fill="F7F7F7"/>
        </w:rPr>
        <w:t>*</w:t>
      </w:r>
      <w:r>
        <w:rPr>
          <w:rFonts w:ascii="Helvetica" w:hAnsi="Helvetica" w:cs="Helvetica"/>
          <w:color w:val="333333"/>
          <w:spacing w:val="3"/>
          <w:shd w:val="clear" w:color="auto" w:fill="FFFFFF"/>
        </w:rPr>
        <w:t>来取到该变量即可。编译器在这里也会给我们隐式地插入</w:t>
      </w:r>
      <w:r>
        <w:rPr>
          <w:rStyle w:val="11"/>
          <w:rFonts w:ascii="Consolas" w:hAnsi="Consolas"/>
          <w:color w:val="333333"/>
          <w:spacing w:val="3"/>
          <w:sz w:val="20"/>
          <w:szCs w:val="20"/>
          <w:shd w:val="clear" w:color="auto" w:fill="F7F7F7"/>
        </w:rPr>
        <w:t>*</w:t>
      </w:r>
      <w:r>
        <w:rPr>
          <w:rFonts w:ascii="Helvetica" w:hAnsi="Helvetica" w:cs="Helvetica"/>
          <w:color w:val="333333"/>
          <w:spacing w:val="3"/>
          <w:shd w:val="clear" w:color="auto" w:fill="FFFFFF"/>
        </w:rPr>
        <w:t>这个操作符，所以下面这两种写法等价的：</w:t>
      </w:r>
    </w:p>
    <w:p>
      <w:pPr>
        <w:ind w:firstLine="420"/>
        <w:jc w:val="left"/>
        <w:rPr>
          <w:rFonts w:ascii="宋体" w:hAnsi="宋体" w:eastAsia="宋体" w:cs="宋体"/>
          <w:szCs w:val="28"/>
        </w:rPr>
      </w:pPr>
      <w:r>
        <w:drawing>
          <wp:inline distT="0" distB="0" distL="0" distR="0">
            <wp:extent cx="5274310" cy="583565"/>
            <wp:effectExtent l="0" t="0" r="254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7"/>
                    <a:stretch>
                      <a:fillRect/>
                    </a:stretch>
                  </pic:blipFill>
                  <pic:spPr>
                    <a:xfrm>
                      <a:off x="0" y="0"/>
                      <a:ext cx="5274310" cy="583565"/>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不管你的method的receiver是指针类型还是非指针类型，都是可以通过指针/非指针类型进行调用的，编译器会帮你做类型转换。</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在声明一个method的receiver该是指针还是非指针类型时，你需要考虑两方面的内部，第一方面是这个对象本身是不是特别大，如果声明为非指针变量时，调用会产生一次拷贝（</w:t>
      </w:r>
      <w:r>
        <w:rPr>
          <w:rFonts w:hint="eastAsia" w:ascii="宋体" w:hAnsi="宋体" w:eastAsia="宋体" w:cs="宋体"/>
          <w:b/>
          <w:bCs/>
          <w:szCs w:val="28"/>
        </w:rPr>
        <w:t>这次拷贝是浅复制。注意，对于浅复制，如果一个结构体中包含一个例如slice的引用变量成员，在方法中修改slice内容时，原来变量中的slice成员也会被改变。但如果原来slice变量是nil的时候则不会，因为传递的浅复制也是个nil，不会影响原来变量</w:t>
      </w:r>
      <w:r>
        <w:rPr>
          <w:rFonts w:hint="eastAsia" w:ascii="宋体" w:hAnsi="宋体" w:eastAsia="宋体" w:cs="宋体"/>
          <w:szCs w:val="28"/>
        </w:rPr>
        <w:t>）；第二方面是如果你用指针类型作为receiver，那么你一定要注意，这种指针类型指向的始终是一块内存地址，就算你对其进行了拷贝。</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*如果一个结构体中包含一个匿名对象，那么可以直接将这个结构体类型的变量作为接收器去调用其包含的匿名对象的方法，调用的方法会一层层的向下搜索，如果同一层级有两个同名方法则会冲突。</w:t>
      </w:r>
    </w:p>
    <w:p>
      <w:pPr>
        <w:pStyle w:val="26"/>
        <w:ind w:left="420" w:firstLine="0" w:firstLineChars="0"/>
        <w:jc w:val="left"/>
        <w:rPr>
          <w:rFonts w:ascii="宋体" w:hAnsi="宋体" w:eastAsia="宋体" w:cs="宋体"/>
          <w:szCs w:val="28"/>
        </w:rPr>
      </w:pPr>
      <w:r>
        <w:drawing>
          <wp:inline distT="0" distB="0" distL="0" distR="0">
            <wp:extent cx="5274310" cy="1713230"/>
            <wp:effectExtent l="0" t="0" r="254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8"/>
                    <a:stretch>
                      <a:fillRect/>
                    </a:stretch>
                  </pic:blipFill>
                  <pic:spPr>
                    <a:xfrm>
                      <a:off x="0" y="0"/>
                      <a:ext cx="5274310" cy="1713230"/>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5274310" cy="1672590"/>
            <wp:effectExtent l="0" t="0" r="254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9"/>
                    <a:stretch>
                      <a:fillRect/>
                    </a:stretch>
                  </pic:blipFill>
                  <pic:spPr>
                    <a:xfrm>
                      <a:off x="0" y="0"/>
                      <a:ext cx="5274310" cy="1672590"/>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hint="eastAsia" w:ascii="宋体" w:hAnsi="宋体" w:eastAsia="宋体" w:cs="宋体"/>
          <w:szCs w:val="28"/>
        </w:rPr>
        <w:t>实际上可以将p.Distance()分成两步来执行。p.Distance叫作“</w:t>
      </w:r>
      <w:r>
        <w:rPr>
          <w:rFonts w:hint="eastAsia" w:ascii="宋体" w:hAnsi="宋体" w:eastAsia="宋体" w:cs="宋体"/>
          <w:b/>
          <w:bCs/>
          <w:szCs w:val="28"/>
        </w:rPr>
        <w:t>选择器</w:t>
      </w:r>
      <w:r>
        <w:rPr>
          <w:rFonts w:hint="eastAsia" w:ascii="宋体" w:hAnsi="宋体" w:eastAsia="宋体" w:cs="宋体"/>
          <w:szCs w:val="28"/>
        </w:rPr>
        <w:t>”，选择器会返回一个方法"值"——一个将方法(Point.Distance)绑定到特定接收器变量的函数。这个函数可以不通过指定其接收器即可被调用；即调用时不需要指定接收器，只要传入函数的参数即可：</w:t>
      </w:r>
      <w:r>
        <w:drawing>
          <wp:inline distT="0" distB="0" distL="0" distR="0">
            <wp:extent cx="5274310" cy="105346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0"/>
                    <a:stretch>
                      <a:fillRect/>
                    </a:stretch>
                  </pic:blipFill>
                  <pic:spPr>
                    <a:xfrm>
                      <a:off x="0" y="0"/>
                      <a:ext cx="5274310" cy="1053465"/>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b/>
          <w:bCs/>
          <w:szCs w:val="28"/>
        </w:rPr>
        <w:t>方法表达式</w:t>
      </w:r>
      <w:r>
        <w:rPr>
          <w:rFonts w:hint="eastAsia" w:ascii="宋体" w:hAnsi="宋体" w:eastAsia="宋体" w:cs="宋体"/>
          <w:szCs w:val="28"/>
        </w:rPr>
        <w:t>：当调用一个方法时，与调用一个普通的函数相比，我们必须要用选择器(p.Distance)语法来指定方法的接收器。当T是一个类型时，方法表达式可能会写作T.f或者(*T).f，会返回一个函数"值"，这种函数会</w:t>
      </w:r>
      <w:r>
        <w:rPr>
          <w:rFonts w:hint="eastAsia" w:ascii="宋体" w:hAnsi="宋体" w:eastAsia="宋体" w:cs="宋体"/>
          <w:b/>
          <w:bCs/>
          <w:szCs w:val="28"/>
        </w:rPr>
        <w:t>将其第一个参数用作接收器</w:t>
      </w:r>
      <w:r>
        <w:rPr>
          <w:rFonts w:hint="eastAsia" w:ascii="宋体" w:hAnsi="宋体" w:eastAsia="宋体" w:cs="宋体"/>
          <w:szCs w:val="28"/>
        </w:rPr>
        <w:t>，所以可以用通常(不写选择器)的方式来对其进行调用：</w:t>
      </w:r>
    </w:p>
    <w:p>
      <w:pPr>
        <w:pStyle w:val="26"/>
        <w:ind w:left="420" w:firstLine="0" w:firstLineChars="0"/>
        <w:jc w:val="left"/>
        <w:rPr>
          <w:rFonts w:ascii="宋体" w:hAnsi="宋体" w:eastAsia="宋体" w:cs="宋体"/>
          <w:szCs w:val="28"/>
        </w:rPr>
      </w:pPr>
      <w:r>
        <w:drawing>
          <wp:inline distT="0" distB="0" distL="0" distR="0">
            <wp:extent cx="4564380" cy="1363980"/>
            <wp:effectExtent l="0" t="0" r="762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1"/>
                    <a:stretch>
                      <a:fillRect/>
                    </a:stretch>
                  </pic:blipFill>
                  <pic:spPr>
                    <a:xfrm>
                      <a:off x="0" y="0"/>
                      <a:ext cx="4564776" cy="1364098"/>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5274310" cy="3655695"/>
            <wp:effectExtent l="0" t="0" r="254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2"/>
                    <a:stretch>
                      <a:fillRect/>
                    </a:stretch>
                  </pic:blipFill>
                  <pic:spPr>
                    <a:xfrm>
                      <a:off x="0" y="0"/>
                      <a:ext cx="5274310" cy="3655695"/>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ascii="宋体" w:hAnsi="宋体" w:eastAsia="宋体" w:cs="宋体"/>
          <w:szCs w:val="28"/>
        </w:rPr>
        <w:t>“</w:t>
      </w:r>
      <w:r>
        <w:rPr>
          <w:rFonts w:hint="eastAsia" w:ascii="宋体" w:hAnsi="宋体" w:eastAsia="宋体" w:cs="宋体"/>
          <w:szCs w:val="28"/>
        </w:rPr>
        <w:t>^</w:t>
      </w:r>
      <w:r>
        <w:rPr>
          <w:rFonts w:ascii="宋体" w:hAnsi="宋体" w:eastAsia="宋体" w:cs="宋体"/>
          <w:szCs w:val="28"/>
        </w:rPr>
        <w:t>”</w:t>
      </w:r>
      <w:r>
        <w:rPr>
          <w:rFonts w:hint="eastAsia" w:ascii="宋体" w:hAnsi="宋体" w:eastAsia="宋体" w:cs="宋体"/>
          <w:szCs w:val="28"/>
        </w:rPr>
        <w:t>符号作为一元运算符是按位求反，作为二元运算符是异或</w:t>
      </w:r>
    </w:p>
    <w:p>
      <w:pPr>
        <w:pStyle w:val="26"/>
        <w:numPr>
          <w:ilvl w:val="0"/>
          <w:numId w:val="1"/>
        </w:numPr>
        <w:ind w:firstLineChars="0"/>
        <w:jc w:val="left"/>
        <w:rPr>
          <w:rFonts w:ascii="宋体" w:hAnsi="宋体" w:eastAsia="宋体" w:cs="宋体"/>
          <w:szCs w:val="28"/>
        </w:rPr>
      </w:pPr>
      <w:r>
        <w:rPr>
          <w:rFonts w:hint="eastAsia" w:ascii="宋体" w:hAnsi="宋体" w:eastAsia="宋体" w:cs="宋体"/>
          <w:b/>
          <w:bCs/>
          <w:szCs w:val="28"/>
        </w:rPr>
        <w:t>匿名结构体</w:t>
      </w:r>
      <w:r>
        <w:rPr>
          <w:rFonts w:hint="eastAsia" w:ascii="宋体" w:hAnsi="宋体" w:eastAsia="宋体" w:cs="宋体"/>
          <w:szCs w:val="28"/>
        </w:rPr>
        <w:t>：</w:t>
      </w:r>
    </w:p>
    <w:p>
      <w:pPr>
        <w:pStyle w:val="26"/>
        <w:ind w:left="420" w:firstLine="0" w:firstLineChars="0"/>
        <w:jc w:val="left"/>
        <w:rPr>
          <w:rFonts w:ascii="宋体" w:hAnsi="宋体" w:eastAsia="宋体" w:cs="宋体"/>
          <w:szCs w:val="28"/>
        </w:rPr>
      </w:pPr>
      <w:r>
        <w:rPr>
          <w:rFonts w:hint="eastAsia" w:ascii="宋体" w:hAnsi="宋体" w:eastAsia="宋体" w:cs="宋体"/>
          <w:szCs w:val="28"/>
        </w:rPr>
        <w:t>struct{</w:t>
      </w:r>
    </w:p>
    <w:p>
      <w:pPr>
        <w:pStyle w:val="26"/>
        <w:ind w:left="420" w:firstLine="0" w:firstLineChars="0"/>
        <w:jc w:val="left"/>
        <w:rPr>
          <w:rFonts w:ascii="宋体" w:hAnsi="宋体" w:eastAsia="宋体" w:cs="宋体"/>
          <w:szCs w:val="28"/>
        </w:rPr>
      </w:pPr>
      <w:r>
        <w:rPr>
          <w:rFonts w:ascii="宋体" w:hAnsi="宋体" w:eastAsia="宋体" w:cs="宋体"/>
          <w:szCs w:val="28"/>
        </w:rPr>
        <w:tab/>
      </w:r>
      <w:r>
        <w:rPr>
          <w:rFonts w:hint="eastAsia" w:ascii="宋体" w:hAnsi="宋体" w:eastAsia="宋体" w:cs="宋体"/>
          <w:szCs w:val="28"/>
        </w:rPr>
        <w:t>字段定义</w:t>
      </w:r>
    </w:p>
    <w:p>
      <w:pPr>
        <w:pStyle w:val="26"/>
        <w:ind w:left="420" w:firstLine="0" w:firstLineChars="0"/>
        <w:jc w:val="left"/>
        <w:rPr>
          <w:rFonts w:ascii="宋体" w:hAnsi="宋体" w:eastAsia="宋体" w:cs="宋体"/>
          <w:szCs w:val="28"/>
        </w:rPr>
      </w:pPr>
      <w:r>
        <w:rPr>
          <w:rFonts w:ascii="宋体" w:hAnsi="宋体" w:eastAsia="宋体" w:cs="宋体"/>
          <w:szCs w:val="28"/>
        </w:rPr>
        <w:tab/>
      </w:r>
      <w:r>
        <w:rPr>
          <w:rFonts w:ascii="宋体" w:hAnsi="宋体" w:eastAsia="宋体" w:cs="宋体"/>
          <w:szCs w:val="28"/>
        </w:rPr>
        <w:t>…</w:t>
      </w:r>
    </w:p>
    <w:p>
      <w:pPr>
        <w:pStyle w:val="26"/>
        <w:ind w:left="420" w:firstLine="0" w:firstLineChars="0"/>
        <w:jc w:val="left"/>
        <w:rPr>
          <w:rFonts w:ascii="宋体" w:hAnsi="宋体" w:eastAsia="宋体" w:cs="宋体"/>
          <w:szCs w:val="28"/>
        </w:rPr>
      </w:pPr>
      <w:r>
        <w:rPr>
          <w:rFonts w:hint="eastAsia" w:ascii="宋体" w:hAnsi="宋体" w:eastAsia="宋体" w:cs="宋体"/>
          <w:szCs w:val="28"/>
        </w:rPr>
        <w:t>}</w:t>
      </w:r>
      <w:r>
        <w:rPr>
          <w:rFonts w:ascii="宋体" w:hAnsi="宋体" w:eastAsia="宋体" w:cs="宋体"/>
          <w:szCs w:val="28"/>
        </w:rPr>
        <w:t>{</w:t>
      </w:r>
    </w:p>
    <w:p>
      <w:pPr>
        <w:pStyle w:val="26"/>
        <w:ind w:left="420" w:firstLine="0" w:firstLineChars="0"/>
        <w:jc w:val="left"/>
        <w:rPr>
          <w:rFonts w:ascii="宋体" w:hAnsi="宋体" w:eastAsia="宋体" w:cs="宋体"/>
          <w:szCs w:val="28"/>
        </w:rPr>
      </w:pPr>
      <w:r>
        <w:rPr>
          <w:rFonts w:ascii="宋体" w:hAnsi="宋体" w:eastAsia="宋体" w:cs="宋体"/>
          <w:szCs w:val="28"/>
        </w:rPr>
        <w:tab/>
      </w:r>
      <w:r>
        <w:rPr>
          <w:rFonts w:hint="eastAsia" w:ascii="宋体" w:hAnsi="宋体" w:eastAsia="宋体" w:cs="宋体"/>
          <w:szCs w:val="28"/>
        </w:rPr>
        <w:t>赋值</w:t>
      </w:r>
    </w:p>
    <w:p>
      <w:pPr>
        <w:pStyle w:val="26"/>
        <w:ind w:left="420" w:firstLine="0" w:firstLineChars="0"/>
        <w:jc w:val="left"/>
        <w:rPr>
          <w:rFonts w:ascii="宋体" w:hAnsi="宋体" w:eastAsia="宋体" w:cs="宋体"/>
          <w:szCs w:val="28"/>
        </w:rPr>
      </w:pPr>
      <w:r>
        <w:rPr>
          <w:rFonts w:hint="eastAsia" w:ascii="宋体" w:hAnsi="宋体" w:eastAsia="宋体" w:cs="宋体"/>
          <w:szCs w:val="28"/>
        </w:rPr>
        <w:t>}</w:t>
      </w:r>
    </w:p>
    <w:p>
      <w:pPr>
        <w:pStyle w:val="26"/>
        <w:ind w:left="420" w:firstLine="0" w:firstLineChars="0"/>
        <w:jc w:val="left"/>
        <w:rPr>
          <w:rFonts w:ascii="宋体" w:hAnsi="宋体" w:eastAsia="宋体" w:cs="宋体"/>
          <w:szCs w:val="28"/>
        </w:rPr>
      </w:pPr>
      <w:r>
        <w:drawing>
          <wp:inline distT="0" distB="0" distL="0" distR="0">
            <wp:extent cx="1584960" cy="137922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3"/>
                    <a:stretch>
                      <a:fillRect/>
                    </a:stretch>
                  </pic:blipFill>
                  <pic:spPr>
                    <a:xfrm>
                      <a:off x="0" y="0"/>
                      <a:ext cx="1585097" cy="137934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判断系统是</w:t>
      </w:r>
      <w:r>
        <w:rPr>
          <w:rFonts w:ascii="宋体" w:hAnsi="宋体" w:eastAsia="宋体" w:cs="宋体"/>
          <w:szCs w:val="28"/>
        </w:rPr>
        <w:t>32</w:t>
      </w:r>
      <w:r>
        <w:rPr>
          <w:rFonts w:hint="eastAsia" w:ascii="宋体" w:hAnsi="宋体" w:eastAsia="宋体" w:cs="宋体"/>
          <w:szCs w:val="28"/>
        </w:rPr>
        <w:t>还是6</w:t>
      </w:r>
      <w:r>
        <w:rPr>
          <w:rFonts w:ascii="宋体" w:hAnsi="宋体" w:eastAsia="宋体" w:cs="宋体"/>
          <w:szCs w:val="28"/>
        </w:rPr>
        <w:t>4</w:t>
      </w:r>
      <w:r>
        <w:rPr>
          <w:rFonts w:hint="eastAsia" w:ascii="宋体" w:hAnsi="宋体" w:eastAsia="宋体" w:cs="宋体"/>
          <w:szCs w:val="28"/>
        </w:rPr>
        <w:t>位的智能表达式：</w:t>
      </w:r>
      <w:r>
        <w:rPr>
          <w:rFonts w:ascii="宋体" w:hAnsi="宋体" w:eastAsia="宋体" w:cs="宋体"/>
          <w:szCs w:val="28"/>
        </w:rPr>
        <w:t>32 &lt;&lt; (^uint(0) &gt;&gt; 63)</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在命名一个getter方法时，我们通常会省略掉前面的Get前缀。这种简洁上的偏好也可以推广到各种类型的前缀比如Fetch，Find或者Lookup。</w:t>
      </w:r>
    </w:p>
    <w:p>
      <w:pPr>
        <w:pStyle w:val="26"/>
        <w:numPr>
          <w:ilvl w:val="0"/>
          <w:numId w:val="1"/>
        </w:numPr>
        <w:ind w:firstLineChars="0"/>
        <w:jc w:val="left"/>
        <w:rPr>
          <w:rFonts w:ascii="宋体" w:hAnsi="宋体" w:eastAsia="宋体" w:cs="宋体"/>
          <w:szCs w:val="28"/>
        </w:rPr>
      </w:pPr>
      <w:r>
        <w:rPr>
          <w:rFonts w:ascii="Helvetica" w:hAnsi="Helvetica" w:cs="Helvetica"/>
          <w:color w:val="333333"/>
          <w:spacing w:val="3"/>
          <w:shd w:val="clear" w:color="auto" w:fill="FFFFFF"/>
        </w:rPr>
        <w:t>在现实的程序里，一般会约定如果Point这个类有一个指针作为接收器的方法，那么所有Point的方法都必须有一个指针接收器，即使是那些并不需要这个指针接收器的函数。</w:t>
      </w:r>
    </w:p>
    <w:p>
      <w:pPr>
        <w:pStyle w:val="26"/>
        <w:numPr>
          <w:ilvl w:val="0"/>
          <w:numId w:val="1"/>
        </w:numPr>
        <w:ind w:firstLineChars="0"/>
        <w:jc w:val="left"/>
        <w:rPr>
          <w:rFonts w:ascii="宋体" w:hAnsi="宋体" w:eastAsia="宋体" w:cs="宋体"/>
          <w:szCs w:val="28"/>
        </w:rPr>
      </w:pPr>
      <w:r>
        <w:rPr>
          <w:rFonts w:ascii="Helvetica" w:hAnsi="Helvetica" w:cs="Helvetica"/>
          <w:color w:val="333333"/>
          <w:spacing w:val="3"/>
          <w:shd w:val="clear" w:color="auto" w:fill="FFFFFF"/>
        </w:rPr>
        <w:t>接口类型封装和隐藏具体类型和它的值。即使具体类型有其它的方法也只有接口类型暴露出来的方法会被调用到</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空接口类型：interface</w:t>
      </w:r>
      <w:r>
        <w:rPr>
          <w:rFonts w:ascii="宋体" w:hAnsi="宋体" w:eastAsia="宋体" w:cs="宋体"/>
          <w:szCs w:val="28"/>
        </w:rPr>
        <w:t>{}</w:t>
      </w:r>
      <w:r>
        <w:rPr>
          <w:rFonts w:hint="eastAsia" w:ascii="宋体" w:hAnsi="宋体" w:eastAsia="宋体" w:cs="宋体"/>
          <w:szCs w:val="28"/>
        </w:rPr>
        <w:t>，</w:t>
      </w:r>
      <w:r>
        <w:rPr>
          <w:rFonts w:ascii="Helvetica" w:hAnsi="Helvetica" w:cs="Helvetica"/>
          <w:color w:val="333333"/>
          <w:spacing w:val="3"/>
          <w:shd w:val="clear" w:color="auto" w:fill="FFFFFF"/>
        </w:rPr>
        <w:t>因为空接口类型对实现它的类型没有要求，所以我们可以将任意一个值赋给空接口类型。</w:t>
      </w:r>
      <w:r>
        <w:rPr>
          <w:rFonts w:hint="eastAsia" w:ascii="Helvetica" w:hAnsi="Helvetica" w:cs="Helvetica"/>
          <w:color w:val="333333"/>
          <w:spacing w:val="3"/>
          <w:shd w:val="clear" w:color="auto" w:fill="FFFFFF"/>
        </w:rPr>
        <w:t>对于创建的一个interface{}值持有一个boolean，float，string，map，pointer，或者任意其它的类型；我们当然不能直接对它持有的值做操作，因为interface{}没有任何方法。我们会在7.10章中学到一种用类型断言来获取interface{}中值的方法。</w:t>
      </w:r>
    </w:p>
    <w:p>
      <w:pPr>
        <w:pStyle w:val="26"/>
        <w:numPr>
          <w:ilvl w:val="0"/>
          <w:numId w:val="1"/>
        </w:numPr>
        <w:ind w:firstLineChars="0"/>
        <w:jc w:val="left"/>
        <w:rPr>
          <w:rFonts w:ascii="宋体" w:hAnsi="宋体" w:eastAsia="宋体" w:cs="宋体"/>
          <w:szCs w:val="28"/>
        </w:rPr>
      </w:pPr>
      <w:r>
        <w:rPr>
          <w:rFonts w:ascii="Helvetica" w:hAnsi="Helvetica" w:cs="Helvetica"/>
          <w:color w:val="333333"/>
          <w:spacing w:val="3"/>
          <w:shd w:val="clear" w:color="auto" w:fill="FFFFFF"/>
        </w:rPr>
        <w:t>接口值，由两个部分组成，一个具体的类型和那个类型的值。它们被称为接口的动态类型和动态值。</w:t>
      </w:r>
    </w:p>
    <w:p>
      <w:pPr>
        <w:pStyle w:val="26"/>
        <w:numPr>
          <w:ilvl w:val="0"/>
          <w:numId w:val="1"/>
        </w:numPr>
        <w:ind w:firstLineChars="0"/>
        <w:jc w:val="left"/>
        <w:rPr>
          <w:rFonts w:ascii="宋体" w:hAnsi="宋体" w:eastAsia="宋体" w:cs="宋体"/>
          <w:szCs w:val="28"/>
        </w:rPr>
      </w:pPr>
      <w:r>
        <w:rPr>
          <w:rFonts w:ascii="Helvetica" w:hAnsi="Helvetica" w:cs="Helvetica"/>
          <w:b/>
          <w:bCs/>
          <w:color w:val="333333"/>
          <w:spacing w:val="3"/>
          <w:shd w:val="clear" w:color="auto" w:fill="FFFFFF"/>
        </w:rPr>
        <w:t>接口值可以使用＝＝和！＝来进行比较</w:t>
      </w:r>
      <w:r>
        <w:rPr>
          <w:rFonts w:ascii="Helvetica" w:hAnsi="Helvetica" w:cs="Helvetica"/>
          <w:color w:val="333333"/>
          <w:spacing w:val="3"/>
          <w:shd w:val="clear" w:color="auto" w:fill="FFFFFF"/>
        </w:rPr>
        <w:t>。两个接口值相等仅当它们都是nil值或者它们的动态类型相同并且动态值也根据这个动态类型的＝＝操作相等。因为接口值是可比较的，所以它们可以用在map的键或者作为switch语句的操作数。</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接口类型断言：</w:t>
      </w:r>
      <w:r>
        <w:rPr>
          <w:rFonts w:ascii="Helvetica" w:hAnsi="Helvetica" w:cs="Helvetica"/>
          <w:color w:val="333333"/>
          <w:spacing w:val="3"/>
          <w:shd w:val="clear" w:color="auto" w:fill="FFFFFF"/>
        </w:rPr>
        <w:t>x.(T)</w:t>
      </w:r>
      <w:r>
        <w:rPr>
          <w:rFonts w:hint="eastAsia" w:ascii="Helvetica" w:hAnsi="Helvetica" w:cs="Helvetica"/>
          <w:color w:val="333333"/>
          <w:spacing w:val="3"/>
          <w:shd w:val="clear" w:color="auto" w:fill="FFFFFF"/>
        </w:rPr>
        <w:t xml:space="preserve"> ，这里有两种可能。</w:t>
      </w:r>
    </w:p>
    <w:p>
      <w:pPr>
        <w:pStyle w:val="26"/>
        <w:ind w:left="420" w:firstLine="0" w:firstLineChars="0"/>
        <w:jc w:val="left"/>
        <w:rPr>
          <w:rFonts w:ascii="Helvetica" w:hAnsi="Helvetica" w:cs="Helvetica"/>
          <w:color w:val="333333"/>
          <w:spacing w:val="3"/>
          <w:shd w:val="clear" w:color="auto" w:fill="FFFFFF"/>
        </w:rPr>
      </w:pPr>
      <w:r>
        <w:rPr>
          <w:rFonts w:hint="eastAsia" w:ascii="Helvetica" w:hAnsi="Helvetica" w:cs="Helvetica"/>
          <w:color w:val="333333"/>
          <w:spacing w:val="3"/>
          <w:shd w:val="clear" w:color="auto" w:fill="FFFFFF"/>
        </w:rPr>
        <w:t>第一种，如果断言的类型T是一个具体类型，然后类型断言检查x的动态类型是否和T相同。如果这个检查成功了，类型断言的结果是x的动态值，当然它的类型是T。换句话说，具体类型的类型断言从它的操作对象中获得具体的值。如果检查失败，接下来这个操作会抛出panic。</w:t>
      </w:r>
    </w:p>
    <w:p>
      <w:pPr>
        <w:pStyle w:val="26"/>
        <w:ind w:left="420" w:firstLine="0" w:firstLineChars="0"/>
        <w:jc w:val="left"/>
        <w:rPr>
          <w:rFonts w:ascii="Helvetica" w:hAnsi="Helvetica" w:cs="Helvetica"/>
          <w:color w:val="333333"/>
          <w:spacing w:val="3"/>
          <w:shd w:val="clear" w:color="auto" w:fill="FFFFFF"/>
        </w:rPr>
      </w:pPr>
      <w:r>
        <w:drawing>
          <wp:inline distT="0" distB="0" distL="0" distR="0">
            <wp:extent cx="5274310" cy="97472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4"/>
                    <a:stretch>
                      <a:fillRect/>
                    </a:stretch>
                  </pic:blipFill>
                  <pic:spPr>
                    <a:xfrm>
                      <a:off x="0" y="0"/>
                      <a:ext cx="5274310" cy="974725"/>
                    </a:xfrm>
                    <a:prstGeom prst="rect">
                      <a:avLst/>
                    </a:prstGeom>
                  </pic:spPr>
                </pic:pic>
              </a:graphicData>
            </a:graphic>
          </wp:inline>
        </w:drawing>
      </w:r>
    </w:p>
    <w:p>
      <w:pPr>
        <w:pStyle w:val="26"/>
        <w:ind w:left="420" w:firstLine="0" w:firstLineChars="0"/>
        <w:jc w:val="left"/>
        <w:rPr>
          <w:rFonts w:ascii="Helvetica" w:hAnsi="Helvetica" w:cs="Helvetica"/>
          <w:color w:val="333333"/>
          <w:spacing w:val="3"/>
          <w:shd w:val="clear" w:color="auto" w:fill="FFFFFF"/>
        </w:rPr>
      </w:pPr>
      <w:r>
        <w:rPr>
          <w:rFonts w:hint="eastAsia" w:ascii="Helvetica" w:hAnsi="Helvetica" w:cs="Helvetica"/>
          <w:color w:val="333333"/>
          <w:spacing w:val="3"/>
          <w:shd w:val="clear" w:color="auto" w:fill="FFFFFF"/>
        </w:rPr>
        <w:t>第二种：断言的类型T是一个接口类型</w:t>
      </w:r>
      <w:r>
        <w:rPr>
          <w:rFonts w:ascii="Helvetica" w:hAnsi="Helvetica" w:cs="Helvetica"/>
          <w:color w:val="333333"/>
          <w:spacing w:val="3"/>
          <w:shd w:val="clear" w:color="auto" w:fill="FFFFFF"/>
        </w:rPr>
        <w:tab/>
      </w:r>
    </w:p>
    <w:p>
      <w:pPr>
        <w:pStyle w:val="26"/>
        <w:ind w:left="420" w:firstLine="0" w:firstLineChars="0"/>
        <w:jc w:val="left"/>
        <w:rPr>
          <w:rFonts w:ascii="宋体" w:hAnsi="宋体" w:eastAsia="宋体" w:cs="宋体"/>
          <w:szCs w:val="28"/>
        </w:rPr>
      </w:pPr>
      <w:r>
        <w:drawing>
          <wp:inline distT="0" distB="0" distL="0" distR="0">
            <wp:extent cx="5274310" cy="1152525"/>
            <wp:effectExtent l="0" t="0" r="254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5"/>
                    <a:stretch>
                      <a:fillRect/>
                    </a:stretch>
                  </pic:blipFill>
                  <pic:spPr>
                    <a:xfrm>
                      <a:off x="0" y="0"/>
                      <a:ext cx="5274310" cy="1152525"/>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如果断言操作的对象是一个nil接口值，那么不论被断言的类型是什么这个类型断言都会失败。</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这个操作不会在失败的时候发生panic但是代替地返回一个额外的第二个结果，这个结果是一个标识成功的布尔值：</w:t>
      </w:r>
    </w:p>
    <w:p>
      <w:pPr>
        <w:pStyle w:val="26"/>
        <w:ind w:left="420" w:firstLine="0" w:firstLineChars="0"/>
        <w:jc w:val="left"/>
        <w:rPr>
          <w:rFonts w:ascii="宋体" w:hAnsi="宋体" w:eastAsia="宋体" w:cs="宋体"/>
          <w:szCs w:val="28"/>
        </w:rPr>
      </w:pPr>
      <w:r>
        <w:drawing>
          <wp:inline distT="0" distB="0" distL="0" distR="0">
            <wp:extent cx="5274310" cy="74549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6"/>
                    <a:stretch>
                      <a:fillRect/>
                    </a:stretch>
                  </pic:blipFill>
                  <pic:spPr>
                    <a:xfrm>
                      <a:off x="0" y="0"/>
                      <a:ext cx="5274310" cy="745490"/>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5274310" cy="793750"/>
            <wp:effectExtent l="0" t="0" r="254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87"/>
                    <a:stretch>
                      <a:fillRect/>
                    </a:stretch>
                  </pic:blipFill>
                  <pic:spPr>
                    <a:xfrm>
                      <a:off x="0" y="0"/>
                      <a:ext cx="5274310" cy="79375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特殊的断言switch（</w:t>
      </w:r>
      <w:r>
        <w:rPr>
          <w:rFonts w:ascii="Helvetica" w:hAnsi="Helvetica" w:cs="Helvetica"/>
          <w:color w:val="333333"/>
          <w:spacing w:val="3"/>
          <w:shd w:val="clear" w:color="auto" w:fill="FFFFFF"/>
        </w:rPr>
        <w:t>类型开关</w:t>
      </w:r>
      <w:r>
        <w:rPr>
          <w:rFonts w:hint="eastAsia" w:ascii="宋体" w:hAnsi="宋体" w:eastAsia="宋体" w:cs="宋体"/>
          <w:szCs w:val="28"/>
        </w:rPr>
        <w:t>）：这里我们已经将新的变量也命名为x；和类型断言一样，重用变量名是很常见的。和一个switch语句相似地，一个类型开关隐式的创建了一个语言块，因此新变量x的定义不会和外面块中的x变量冲突。每一个case也会隐式的创建一个单独的语言块。</w:t>
      </w:r>
    </w:p>
    <w:p>
      <w:pPr>
        <w:pStyle w:val="26"/>
        <w:ind w:left="420" w:firstLine="0" w:firstLineChars="0"/>
        <w:jc w:val="left"/>
        <w:rPr>
          <w:rFonts w:ascii="宋体" w:hAnsi="宋体" w:eastAsia="宋体" w:cs="宋体"/>
          <w:szCs w:val="28"/>
        </w:rPr>
      </w:pPr>
      <w:r>
        <w:drawing>
          <wp:inline distT="0" distB="0" distL="0" distR="0">
            <wp:extent cx="5274310" cy="3269615"/>
            <wp:effectExtent l="0" t="0" r="2540" b="698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88"/>
                    <a:stretch>
                      <a:fillRect/>
                    </a:stretch>
                  </pic:blipFill>
                  <pic:spPr>
                    <a:xfrm>
                      <a:off x="0" y="0"/>
                      <a:ext cx="5274310" cy="3269615"/>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ascii="Helvetica" w:hAnsi="Helvetica" w:cs="Helvetica"/>
          <w:color w:val="333333"/>
          <w:spacing w:val="3"/>
          <w:shd w:val="clear" w:color="auto" w:fill="FFFFFF"/>
        </w:rPr>
        <w:t>在这个版本的函数中，在每个单一类型的case内部，变量x和这个case的类型相同。例如，变量x在bool的case中是bool类型和string的case中是string类型。在所有其它的情况中，变量x是switch运算对象的类型（接口）；在这个例子中运算对象是一个interface{}。当多个case需要相同的操作时，比如int和uint的情况，类型开关可以很容易的合并这些情况。</w:t>
      </w:r>
    </w:p>
    <w:p>
      <w:pPr>
        <w:pStyle w:val="26"/>
        <w:numPr>
          <w:ilvl w:val="0"/>
          <w:numId w:val="1"/>
        </w:numPr>
        <w:ind w:firstLineChars="0"/>
        <w:jc w:val="left"/>
        <w:rPr>
          <w:rFonts w:ascii="宋体" w:hAnsi="宋体" w:eastAsia="宋体" w:cs="宋体"/>
          <w:szCs w:val="28"/>
        </w:rPr>
      </w:pPr>
      <w:r>
        <w:rPr>
          <w:rFonts w:hint="eastAsia" w:ascii="宋体" w:hAnsi="宋体" w:eastAsia="宋体" w:cs="宋体"/>
          <w:b/>
          <w:bCs/>
          <w:szCs w:val="28"/>
        </w:rPr>
        <w:t>主函数返回时，所有的goroutine都会被直接打断，程序退出</w:t>
      </w:r>
      <w:r>
        <w:rPr>
          <w:rFonts w:hint="eastAsia" w:ascii="宋体" w:hAnsi="宋体" w:eastAsia="宋体" w:cs="宋体"/>
          <w:szCs w:val="28"/>
        </w:rPr>
        <w:t>。除了从主函数退出或者直接终止程序之外，没有其它的编程方法能够让一个goroutine来打断另一个的执行，但是之后可以看到一种方式来实现这个目的，通过goroutine之间的通信来让一个goroutine请求其它的goroutine，并让被请求的goroutine自行结束执行。</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两个相同类型的channel可以使用==运算符比较。如果两个channel引用的是相同的对象，那么比较的结果为真。一个channel也可以和nil进行比较。</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不带缓存的channel：</w:t>
      </w:r>
    </w:p>
    <w:p>
      <w:pPr>
        <w:pStyle w:val="26"/>
        <w:ind w:left="420" w:firstLine="0" w:firstLineChars="0"/>
        <w:jc w:val="left"/>
        <w:rPr>
          <w:rFonts w:ascii="宋体" w:hAnsi="宋体" w:eastAsia="宋体" w:cs="宋体"/>
          <w:szCs w:val="28"/>
        </w:rPr>
      </w:pPr>
      <w:r>
        <w:rPr>
          <w:rFonts w:hint="eastAsia" w:ascii="宋体" w:hAnsi="宋体" w:eastAsia="宋体" w:cs="宋体"/>
          <w:szCs w:val="28"/>
        </w:rPr>
        <w:t>使用make(</w:t>
      </w:r>
      <w:r>
        <w:rPr>
          <w:rFonts w:ascii="宋体" w:hAnsi="宋体" w:eastAsia="宋体" w:cs="宋体"/>
          <w:szCs w:val="28"/>
        </w:rPr>
        <w:t>chan int)</w:t>
      </w:r>
      <w:r>
        <w:rPr>
          <w:rFonts w:hint="eastAsia" w:ascii="宋体" w:hAnsi="宋体" w:eastAsia="宋体" w:cs="宋体"/>
          <w:szCs w:val="28"/>
        </w:rPr>
        <w:t>这种方式是生成的不带缓存的channel，这种channel的发送操作将导致发送者goroutine阻塞，直到另一个goroutine在相同的Channels上执行接收操作，反之亦然。</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单方向的Channel：</w:t>
      </w:r>
    </w:p>
    <w:p>
      <w:pPr>
        <w:pStyle w:val="26"/>
        <w:ind w:left="420" w:firstLine="0" w:firstLineChars="0"/>
        <w:jc w:val="left"/>
        <w:rPr>
          <w:rFonts w:ascii="宋体" w:hAnsi="宋体" w:eastAsia="宋体" w:cs="宋体"/>
          <w:b/>
          <w:bCs/>
          <w:szCs w:val="28"/>
        </w:rPr>
      </w:pPr>
      <w:r>
        <w:rPr>
          <w:rFonts w:hint="eastAsia" w:ascii="宋体" w:hAnsi="宋体" w:eastAsia="宋体" w:cs="宋体"/>
          <w:szCs w:val="28"/>
        </w:rPr>
        <w:t>类型chan&lt;- int表示一个只发送int的channel，只能发送不能接收。相反，类型&lt;-chan int表示一个只接收int的channel，只能接收不能发送。</w:t>
      </w:r>
      <w:r>
        <w:rPr>
          <w:rFonts w:hint="eastAsia" w:ascii="宋体" w:hAnsi="宋体" w:eastAsia="宋体" w:cs="宋体"/>
          <w:b/>
          <w:bCs/>
          <w:szCs w:val="28"/>
        </w:rPr>
        <w:t>因为关闭操作只用于断言不再向channel发送新的数据，所以只有在发送者所在的goroutine才会调用close函数，因此对一个只接收的channel调用close将是一个编译错误。</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带缓存的Channel</w:t>
      </w:r>
      <w:r>
        <w:rPr>
          <w:rFonts w:ascii="宋体" w:hAnsi="宋体" w:eastAsia="宋体" w:cs="宋体"/>
          <w:szCs w:val="28"/>
        </w:rPr>
        <w:t>:</w:t>
      </w:r>
    </w:p>
    <w:p>
      <w:pPr>
        <w:pStyle w:val="26"/>
        <w:ind w:left="420" w:firstLine="0" w:firstLineChars="0"/>
        <w:jc w:val="left"/>
        <w:rPr>
          <w:rFonts w:ascii="宋体" w:hAnsi="宋体" w:eastAsia="宋体" w:cs="宋体"/>
          <w:szCs w:val="28"/>
        </w:rPr>
      </w:pPr>
      <w:r>
        <w:rPr>
          <w:rFonts w:hint="eastAsia" w:ascii="宋体" w:hAnsi="宋体" w:eastAsia="宋体" w:cs="宋体"/>
          <w:szCs w:val="28"/>
        </w:rPr>
        <w:t>带缓存的Channel内部持有一个元素队列。队列的最大容量是在调用make函数创建channel时通过第二个参数指定的</w:t>
      </w:r>
    </w:p>
    <w:p>
      <w:pPr>
        <w:pStyle w:val="26"/>
        <w:ind w:left="420" w:firstLine="0" w:firstLineChars="0"/>
        <w:jc w:val="left"/>
        <w:rPr>
          <w:rFonts w:ascii="宋体" w:hAnsi="宋体" w:eastAsia="宋体" w:cs="宋体"/>
          <w:szCs w:val="28"/>
        </w:rPr>
      </w:pPr>
      <w:r>
        <w:rPr>
          <w:rFonts w:ascii="宋体" w:hAnsi="宋体" w:eastAsia="宋体" w:cs="宋体"/>
          <w:szCs w:val="28"/>
        </w:rPr>
        <w:t>ch = make(chan string, 3).</w:t>
      </w:r>
    </w:p>
    <w:p>
      <w:pPr>
        <w:pStyle w:val="26"/>
        <w:ind w:left="420" w:firstLine="0" w:firstLineChars="0"/>
        <w:jc w:val="left"/>
        <w:rPr>
          <w:rFonts w:ascii="宋体" w:hAnsi="宋体" w:eastAsia="宋体" w:cs="宋体"/>
          <w:szCs w:val="28"/>
        </w:rPr>
      </w:pPr>
      <w:r>
        <w:rPr>
          <w:rFonts w:hint="eastAsia" w:ascii="宋体" w:hAnsi="宋体" w:eastAsia="宋体" w:cs="宋体"/>
          <w:szCs w:val="28"/>
        </w:rPr>
        <w:t>在某些特殊情况下，程序可能需要知道channel内部缓存的容量，可以用内置的cap函数获取：</w:t>
      </w:r>
    </w:p>
    <w:p>
      <w:pPr>
        <w:pStyle w:val="26"/>
        <w:ind w:left="420" w:firstLine="0" w:firstLineChars="0"/>
        <w:jc w:val="left"/>
        <w:rPr>
          <w:rFonts w:ascii="宋体" w:hAnsi="宋体" w:eastAsia="宋体" w:cs="宋体"/>
          <w:szCs w:val="28"/>
        </w:rPr>
      </w:pPr>
      <w:r>
        <w:rPr>
          <w:rFonts w:hint="eastAsia" w:ascii="宋体" w:hAnsi="宋体" w:eastAsia="宋体" w:cs="宋体"/>
          <w:szCs w:val="28"/>
        </w:rPr>
        <w:t>c</w:t>
      </w:r>
      <w:r>
        <w:rPr>
          <w:rFonts w:ascii="宋体" w:hAnsi="宋体" w:eastAsia="宋体" w:cs="宋体"/>
          <w:szCs w:val="28"/>
        </w:rPr>
        <w:t>ap(ch)</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对一个已经被close过的channel进行接收操作依然可以接受到之前已经成功发送的数据；如果channel中已经没有数据的话将产生一个零值的数据。在</w:t>
      </w:r>
      <w:r>
        <w:rPr>
          <w:rFonts w:ascii="宋体" w:hAnsi="宋体" w:eastAsia="宋体" w:cs="宋体"/>
          <w:szCs w:val="28"/>
        </w:rPr>
        <w:t>x, ok := &lt;-naturals</w:t>
      </w:r>
      <w:r>
        <w:rPr>
          <w:rFonts w:hint="eastAsia" w:ascii="宋体" w:hAnsi="宋体" w:eastAsia="宋体" w:cs="宋体"/>
          <w:szCs w:val="28"/>
        </w:rPr>
        <w:t xml:space="preserve"> 这种形式中，ok为true表示成功从channels接收到值，false表示channels已经被关闭并且里面没有值可接收。</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c</w:t>
      </w:r>
      <w:r>
        <w:rPr>
          <w:rFonts w:ascii="宋体" w:hAnsi="宋体" w:eastAsia="宋体" w:cs="宋体"/>
          <w:szCs w:val="28"/>
        </w:rPr>
        <w:t>hannel</w:t>
      </w:r>
      <w:r>
        <w:rPr>
          <w:rFonts w:hint="eastAsia" w:ascii="宋体" w:hAnsi="宋体" w:eastAsia="宋体" w:cs="宋体"/>
          <w:szCs w:val="28"/>
        </w:rPr>
        <w:t>没有人接收而被永远卡住的情况叫做goroutines泄漏，和垃圾变量不同，泄漏的goroutines并不会被自动回收，因此确保每个不再需要的goroutine能正常退出是重要的。</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channel中的range循环：它依次从channel接收数据，当channel被关闭并且没有值可接收时跳出循环。</w:t>
      </w:r>
    </w:p>
    <w:p>
      <w:pPr>
        <w:pStyle w:val="26"/>
        <w:ind w:left="420" w:firstLine="0" w:firstLineChars="0"/>
        <w:jc w:val="left"/>
        <w:rPr>
          <w:rFonts w:ascii="宋体" w:hAnsi="宋体" w:eastAsia="宋体" w:cs="宋体"/>
          <w:szCs w:val="28"/>
        </w:rPr>
      </w:pPr>
      <w:r>
        <w:drawing>
          <wp:inline distT="0" distB="0" distL="0" distR="0">
            <wp:extent cx="2103120" cy="1249680"/>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89"/>
                    <a:stretch>
                      <a:fillRect/>
                    </a:stretch>
                  </pic:blipFill>
                  <pic:spPr>
                    <a:xfrm>
                      <a:off x="0" y="0"/>
                      <a:ext cx="2103302" cy="1249788"/>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select语句：select会等待case中有能够执行的case时去执行。当条件满足时，select才会去通信并执行case之后的语句；这时候其它通信是不会执行的。一个没有任何case的select语句写作select{}，会永远地等待下去。如果多个case同时就绪时，select会随机地选择一个执行，这样来保证每一个channel都有平等的被select的机会。</w:t>
      </w:r>
    </w:p>
    <w:p>
      <w:pPr>
        <w:pStyle w:val="26"/>
        <w:ind w:left="420" w:firstLine="0" w:firstLineChars="0"/>
        <w:jc w:val="left"/>
        <w:rPr>
          <w:rFonts w:ascii="宋体" w:hAnsi="宋体" w:eastAsia="宋体" w:cs="宋体"/>
          <w:szCs w:val="28"/>
        </w:rPr>
      </w:pPr>
      <w:r>
        <w:drawing>
          <wp:inline distT="0" distB="0" distL="0" distR="0">
            <wp:extent cx="5274310" cy="20193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0"/>
                    <a:stretch>
                      <a:fillRect/>
                    </a:stretch>
                  </pic:blipFill>
                  <pic:spPr>
                    <a:xfrm>
                      <a:off x="0" y="0"/>
                      <a:ext cx="5274310" cy="2019300"/>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hint="eastAsia" w:ascii="宋体" w:hAnsi="宋体" w:eastAsia="宋体" w:cs="宋体"/>
          <w:szCs w:val="28"/>
        </w:rPr>
        <w:t>nil的channel有时候也是有一些用处的。因为对一个nil的channel发送和接收操作会永远阻塞，在select语句中操作nil的channel永远都不会被select到。这使得我们可以用nil来激活或者禁用case，来达成处理其它输入或输出事件时超时和取消的逻辑。</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数据竞争：在两个以上的goroutine并发访问相同的变量且至</w:t>
      </w:r>
      <w:r>
        <w:rPr>
          <w:rFonts w:hint="eastAsia" w:ascii="宋体" w:hAnsi="宋体" w:eastAsia="宋体" w:cs="宋体"/>
          <w:b/>
          <w:bCs/>
          <w:szCs w:val="28"/>
        </w:rPr>
        <w:t>少其中一个为写</w:t>
      </w:r>
      <w:r>
        <w:rPr>
          <w:rFonts w:hint="eastAsia" w:ascii="宋体" w:hAnsi="宋体" w:eastAsia="宋体" w:cs="宋体"/>
          <w:szCs w:val="28"/>
        </w:rPr>
        <w:t>操作时发生。</w:t>
      </w:r>
    </w:p>
    <w:p>
      <w:pPr>
        <w:pStyle w:val="26"/>
        <w:ind w:left="420" w:firstLine="0" w:firstLineChars="0"/>
        <w:jc w:val="left"/>
        <w:rPr>
          <w:rFonts w:ascii="宋体" w:hAnsi="宋体" w:eastAsia="宋体" w:cs="宋体"/>
          <w:szCs w:val="28"/>
        </w:rPr>
      </w:pPr>
      <w:r>
        <w:rPr>
          <w:rFonts w:hint="eastAsia" w:ascii="宋体" w:hAnsi="宋体" w:eastAsia="宋体" w:cs="宋体"/>
          <w:szCs w:val="28"/>
        </w:rPr>
        <w:t>避免数据竞争的三种方法：</w:t>
      </w:r>
    </w:p>
    <w:p>
      <w:pPr>
        <w:pStyle w:val="26"/>
        <w:ind w:left="420" w:firstLine="0" w:firstLineChars="0"/>
        <w:jc w:val="left"/>
        <w:rPr>
          <w:rFonts w:ascii="Helvetica" w:hAnsi="Helvetica" w:cs="Helvetica"/>
          <w:color w:val="333333"/>
          <w:spacing w:val="3"/>
          <w:shd w:val="clear" w:color="auto" w:fill="FFFFFF"/>
        </w:rPr>
      </w:pPr>
      <w:r>
        <w:rPr>
          <w:rFonts w:hint="eastAsia" w:ascii="Helvetica" w:hAnsi="Helvetica" w:cs="Helvetica"/>
          <w:color w:val="333333"/>
          <w:spacing w:val="3"/>
          <w:shd w:val="clear" w:color="auto" w:fill="FFFFFF"/>
        </w:rPr>
        <w:t>1</w:t>
      </w:r>
      <w:r>
        <w:rPr>
          <w:rFonts w:ascii="Helvetica" w:hAnsi="Helvetica" w:cs="Helvetica"/>
          <w:color w:val="333333"/>
          <w:spacing w:val="3"/>
          <w:shd w:val="clear" w:color="auto" w:fill="FFFFFF"/>
        </w:rPr>
        <w:t>.</w:t>
      </w:r>
      <w:r>
        <w:rPr>
          <w:rFonts w:hint="eastAsia"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不要去写变量</w:t>
      </w:r>
    </w:p>
    <w:p>
      <w:pPr>
        <w:pStyle w:val="26"/>
        <w:ind w:left="420" w:firstLine="0" w:firstLineChars="0"/>
        <w:jc w:val="left"/>
        <w:rPr>
          <w:rFonts w:ascii="Helvetica" w:hAnsi="Helvetica" w:cs="Helvetica"/>
          <w:color w:val="333333"/>
          <w:spacing w:val="3"/>
          <w:shd w:val="clear" w:color="auto" w:fill="FFFFFF"/>
        </w:rPr>
      </w:pPr>
      <w:r>
        <w:rPr>
          <w:rFonts w:hint="eastAsia" w:ascii="Helvetica" w:hAnsi="Helvetica" w:cs="Helvetica"/>
          <w:color w:val="333333"/>
          <w:spacing w:val="3"/>
          <w:shd w:val="clear" w:color="auto" w:fill="FFFFFF"/>
        </w:rPr>
        <w:t>2</w:t>
      </w:r>
      <w:r>
        <w:rPr>
          <w:rFonts w:ascii="Helvetica" w:hAnsi="Helvetica" w:cs="Helvetica"/>
          <w:color w:val="333333"/>
          <w:spacing w:val="3"/>
          <w:shd w:val="clear" w:color="auto" w:fill="FFFFFF"/>
        </w:rPr>
        <w:t>. 避免从多个goroutine访问变量</w:t>
      </w:r>
      <w:r>
        <w:rPr>
          <w:rFonts w:hint="eastAsia"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不要使用共享数据来通信；使用通信来共享数据</w:t>
      </w:r>
      <w:r>
        <w:rPr>
          <w:rFonts w:hint="eastAsia" w:ascii="Helvetica" w:hAnsi="Helvetica" w:cs="Helvetica"/>
          <w:color w:val="333333"/>
          <w:spacing w:val="3"/>
          <w:shd w:val="clear" w:color="auto" w:fill="FFFFFF"/>
        </w:rPr>
        <w:t>）</w:t>
      </w:r>
    </w:p>
    <w:p>
      <w:pPr>
        <w:pStyle w:val="26"/>
        <w:ind w:left="420" w:firstLine="0" w:firstLineChars="0"/>
        <w:jc w:val="left"/>
        <w:rPr>
          <w:rFonts w:ascii="宋体" w:hAnsi="宋体" w:eastAsia="宋体" w:cs="宋体"/>
          <w:szCs w:val="28"/>
        </w:rPr>
      </w:pPr>
      <w:r>
        <w:rPr>
          <w:rFonts w:hint="eastAsia" w:ascii="Helvetica" w:hAnsi="Helvetica" w:cs="Helvetica"/>
          <w:color w:val="333333"/>
          <w:spacing w:val="3"/>
          <w:shd w:val="clear" w:color="auto" w:fill="FFFFFF"/>
        </w:rPr>
        <w:t>3</w:t>
      </w:r>
      <w:r>
        <w:rPr>
          <w:rFonts w:ascii="Helvetica" w:hAnsi="Helvetica" w:cs="Helvetica"/>
          <w:color w:val="333333"/>
          <w:spacing w:val="3"/>
          <w:shd w:val="clear" w:color="auto" w:fill="FFFFFF"/>
        </w:rPr>
        <w:t>.允许很多goroutine去访问变量</w:t>
      </w:r>
      <w:r>
        <w:rPr>
          <w:rFonts w:hint="eastAsia" w:ascii="Helvetica" w:hAnsi="Helvetica" w:cs="Helvetica"/>
          <w:color w:val="333333"/>
          <w:spacing w:val="3"/>
          <w:shd w:val="clear" w:color="auto" w:fill="FFFFFF"/>
        </w:rPr>
        <w:t>，用“互斥”的办法</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通道和匿名函数使用的问题（坑）：</w:t>
      </w:r>
    </w:p>
    <w:p>
      <w:pPr>
        <w:pStyle w:val="26"/>
        <w:ind w:left="420" w:firstLine="0" w:firstLineChars="0"/>
        <w:jc w:val="left"/>
        <w:rPr>
          <w:rFonts w:ascii="宋体" w:hAnsi="宋体" w:eastAsia="宋体" w:cs="宋体"/>
          <w:szCs w:val="28"/>
        </w:rPr>
      </w:pPr>
      <w:r>
        <w:drawing>
          <wp:inline distT="0" distB="0" distL="0" distR="0">
            <wp:extent cx="2423160" cy="217932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91"/>
                    <a:stretch>
                      <a:fillRect/>
                    </a:stretch>
                  </pic:blipFill>
                  <pic:spPr>
                    <a:xfrm>
                      <a:off x="0" y="0"/>
                      <a:ext cx="2423370" cy="2179509"/>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4945380" cy="533400"/>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2"/>
                    <a:stretch>
                      <a:fillRect/>
                    </a:stretch>
                  </pic:blipFill>
                  <pic:spPr>
                    <a:xfrm>
                      <a:off x="0" y="0"/>
                      <a:ext cx="4945809" cy="533446"/>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2293620" cy="2202180"/>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3"/>
                    <a:stretch>
                      <a:fillRect/>
                    </a:stretch>
                  </pic:blipFill>
                  <pic:spPr>
                    <a:xfrm>
                      <a:off x="0" y="0"/>
                      <a:ext cx="2293819" cy="2202371"/>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4632960" cy="4572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94"/>
                    <a:stretch>
                      <a:fillRect/>
                    </a:stretch>
                  </pic:blipFill>
                  <pic:spPr>
                    <a:xfrm>
                      <a:off x="0" y="0"/>
                      <a:ext cx="4633362" cy="45724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mutex互斥锁</w:t>
      </w:r>
    </w:p>
    <w:p>
      <w:pPr>
        <w:pStyle w:val="26"/>
        <w:ind w:left="420" w:firstLine="0" w:firstLineChars="0"/>
        <w:jc w:val="left"/>
        <w:rPr>
          <w:rFonts w:ascii="宋体" w:hAnsi="宋体" w:eastAsia="宋体" w:cs="宋体"/>
          <w:szCs w:val="28"/>
        </w:rPr>
      </w:pPr>
      <w:r>
        <w:rPr>
          <w:rFonts w:hint="eastAsia" w:ascii="宋体" w:hAnsi="宋体" w:eastAsia="宋体" w:cs="宋体"/>
          <w:szCs w:val="28"/>
        </w:rPr>
        <w:t>惯例来说，被mutex所保护的变量是在mutex变量声明之后立刻声明的。</w:t>
      </w:r>
    </w:p>
    <w:p>
      <w:pPr>
        <w:pStyle w:val="26"/>
        <w:ind w:left="420" w:firstLine="0" w:firstLineChars="0"/>
        <w:jc w:val="left"/>
        <w:rPr>
          <w:rFonts w:ascii="宋体" w:hAnsi="宋体" w:eastAsia="宋体" w:cs="宋体"/>
          <w:szCs w:val="28"/>
        </w:rPr>
      </w:pPr>
      <w:r>
        <w:drawing>
          <wp:inline distT="0" distB="0" distL="0" distR="0">
            <wp:extent cx="5274310" cy="3483610"/>
            <wp:effectExtent l="0" t="0" r="254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95"/>
                    <a:stretch>
                      <a:fillRect/>
                    </a:stretch>
                  </pic:blipFill>
                  <pic:spPr>
                    <a:xfrm>
                      <a:off x="0" y="0"/>
                      <a:ext cx="5274310" cy="348361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go没有重入锁的解决方案</w:t>
      </w:r>
    </w:p>
    <w:p>
      <w:pPr>
        <w:pStyle w:val="26"/>
        <w:ind w:left="420" w:firstLine="0" w:firstLineChars="0"/>
        <w:jc w:val="left"/>
        <w:rPr>
          <w:rFonts w:ascii="宋体" w:hAnsi="宋体" w:eastAsia="宋体" w:cs="宋体"/>
          <w:szCs w:val="28"/>
        </w:rPr>
      </w:pPr>
      <w:r>
        <w:drawing>
          <wp:inline distT="0" distB="0" distL="0" distR="0">
            <wp:extent cx="5274310" cy="499808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96"/>
                    <a:stretch>
                      <a:fillRect/>
                    </a:stretch>
                  </pic:blipFill>
                  <pic:spPr>
                    <a:xfrm>
                      <a:off x="0" y="0"/>
                      <a:ext cx="5274310" cy="4998085"/>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RWMutex读写锁：</w:t>
      </w:r>
    </w:p>
    <w:p>
      <w:pPr>
        <w:pStyle w:val="26"/>
        <w:ind w:left="420" w:firstLine="0" w:firstLineChars="0"/>
        <w:jc w:val="left"/>
        <w:rPr>
          <w:rFonts w:ascii="宋体" w:hAnsi="宋体" w:eastAsia="宋体" w:cs="宋体"/>
          <w:szCs w:val="28"/>
        </w:rPr>
      </w:pPr>
      <w:r>
        <w:drawing>
          <wp:inline distT="0" distB="0" distL="0" distR="0">
            <wp:extent cx="5274310" cy="150812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97"/>
                    <a:stretch>
                      <a:fillRect/>
                    </a:stretch>
                  </pic:blipFill>
                  <pic:spPr>
                    <a:xfrm>
                      <a:off x="0" y="0"/>
                      <a:ext cx="5274310" cy="1508125"/>
                    </a:xfrm>
                    <a:prstGeom prst="rect">
                      <a:avLst/>
                    </a:prstGeom>
                  </pic:spPr>
                </pic:pic>
              </a:graphicData>
            </a:graphic>
          </wp:inline>
        </w:drawing>
      </w:r>
    </w:p>
    <w:p>
      <w:pPr>
        <w:pStyle w:val="26"/>
        <w:ind w:left="420" w:firstLine="0" w:firstLineChars="0"/>
        <w:jc w:val="left"/>
        <w:rPr>
          <w:rFonts w:ascii="Helvetica" w:hAnsi="Helvetica" w:cs="Helvetica"/>
          <w:color w:val="333333"/>
          <w:spacing w:val="3"/>
          <w:shd w:val="clear" w:color="auto" w:fill="FFFFFF"/>
        </w:rPr>
      </w:pPr>
      <w:r>
        <w:rPr>
          <w:rFonts w:hint="eastAsia" w:ascii="Helvetica" w:hAnsi="Helvetica" w:cs="Helvetica"/>
          <w:color w:val="333333"/>
          <w:spacing w:val="3"/>
          <w:shd w:val="clear" w:color="auto" w:fill="FFFFFF"/>
        </w:rPr>
        <w:t>使用</w:t>
      </w:r>
      <w:r>
        <w:rPr>
          <w:rFonts w:ascii="Helvetica" w:hAnsi="Helvetica" w:cs="Helvetica"/>
          <w:color w:val="333333"/>
          <w:spacing w:val="3"/>
          <w:shd w:val="clear" w:color="auto" w:fill="FFFFFF"/>
        </w:rPr>
        <w:t>mu.Lock和mu.Unlock方法来获取和释放一个写或互斥锁</w:t>
      </w:r>
      <w:r>
        <w:rPr>
          <w:rFonts w:hint="eastAsia" w:ascii="Helvetica" w:hAnsi="Helvetica" w:cs="Helvetica"/>
          <w:color w:val="333333"/>
          <w:spacing w:val="3"/>
          <w:shd w:val="clear" w:color="auto" w:fill="FFFFFF"/>
        </w:rPr>
        <w:t>，使用m</w:t>
      </w:r>
      <w:r>
        <w:rPr>
          <w:rFonts w:ascii="Helvetica" w:hAnsi="Helvetica" w:cs="Helvetica"/>
          <w:color w:val="333333"/>
          <w:spacing w:val="3"/>
          <w:shd w:val="clear" w:color="auto" w:fill="FFFFFF"/>
        </w:rPr>
        <w:t>u.Rlock</w:t>
      </w:r>
      <w:r>
        <w:rPr>
          <w:rFonts w:hint="eastAsia" w:ascii="Helvetica" w:hAnsi="Helvetica" w:cs="Helvetica"/>
          <w:color w:val="333333"/>
          <w:spacing w:val="3"/>
          <w:shd w:val="clear" w:color="auto" w:fill="FFFFFF"/>
        </w:rPr>
        <w:t>和mu</w:t>
      </w:r>
      <w:r>
        <w:rPr>
          <w:rFonts w:ascii="Helvetica" w:hAnsi="Helvetica" w:cs="Helvetica"/>
          <w:color w:val="333333"/>
          <w:spacing w:val="3"/>
          <w:shd w:val="clear" w:color="auto" w:fill="FFFFFF"/>
        </w:rPr>
        <w:t>.Runlock</w:t>
      </w:r>
      <w:r>
        <w:rPr>
          <w:rFonts w:hint="eastAsia" w:ascii="Helvetica" w:hAnsi="Helvetica" w:cs="Helvetica"/>
          <w:color w:val="333333"/>
          <w:spacing w:val="3"/>
          <w:shd w:val="clear" w:color="auto" w:fill="FFFFFF"/>
        </w:rPr>
        <w:t>方法来获取和释放一个读互斥锁。</w:t>
      </w:r>
    </w:p>
    <w:p>
      <w:pPr>
        <w:pStyle w:val="26"/>
        <w:ind w:left="420" w:firstLine="0" w:firstLineChars="0"/>
        <w:jc w:val="left"/>
        <w:rPr>
          <w:rFonts w:ascii="宋体" w:hAnsi="宋体" w:eastAsia="宋体" w:cs="宋体"/>
          <w:szCs w:val="28"/>
        </w:rPr>
      </w:pPr>
      <w:r>
        <w:rPr>
          <w:rFonts w:hint="eastAsia" w:ascii="宋体" w:hAnsi="宋体" w:eastAsia="宋体" w:cs="宋体"/>
          <w:szCs w:val="28"/>
        </w:rPr>
        <w:t>一般来说，我们不应该假设逻辑上的只读函数/方法也不会去更新某一些变量。比如一个方法功能是访问一个变量，但它也有可能会同时去给一个内部的计数器+1。如果不清楚就用mutex。</w:t>
      </w:r>
    </w:p>
    <w:p>
      <w:pPr>
        <w:pStyle w:val="26"/>
        <w:ind w:left="420" w:firstLine="0" w:firstLineChars="0"/>
        <w:jc w:val="left"/>
        <w:rPr>
          <w:rFonts w:ascii="宋体" w:hAnsi="宋体" w:eastAsia="宋体" w:cs="宋体"/>
          <w:szCs w:val="28"/>
        </w:rPr>
      </w:pPr>
      <w:r>
        <w:rPr>
          <w:rFonts w:hint="eastAsia" w:ascii="宋体" w:hAnsi="宋体" w:eastAsia="宋体" w:cs="宋体"/>
          <w:szCs w:val="28"/>
        </w:rPr>
        <w:t>RWMutex需要更复杂的内部记录，所以会让它比一般的无竞争锁的mutex慢一些。</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可能的话，将变量限定在goroutine内部；如果是多个goroutine都需要访问的变量，使用互斥条件来访问</w:t>
      </w:r>
    </w:p>
    <w:p>
      <w:pPr>
        <w:pStyle w:val="26"/>
        <w:numPr>
          <w:ilvl w:val="0"/>
          <w:numId w:val="1"/>
        </w:numPr>
        <w:ind w:firstLineChars="0"/>
        <w:jc w:val="left"/>
        <w:rPr>
          <w:rFonts w:ascii="宋体" w:hAnsi="宋体" w:eastAsia="宋体" w:cs="宋体"/>
          <w:szCs w:val="28"/>
        </w:rPr>
      </w:pPr>
      <w:r>
        <w:rPr>
          <w:rFonts w:ascii="宋体" w:hAnsi="宋体" w:eastAsia="宋体" w:cs="宋体"/>
          <w:szCs w:val="28"/>
        </w:rPr>
        <w:t>sync.Once:</w:t>
      </w:r>
      <w:r>
        <w:rPr>
          <w:rFonts w:hint="eastAsia" w:ascii="宋体" w:hAnsi="宋体" w:eastAsia="宋体" w:cs="宋体"/>
          <w:szCs w:val="28"/>
        </w:rPr>
        <w:t>一次性初始化的解决方案。如果初始化成本比较大的话，那么将初始化延迟到需要的时候再去做就是一个比较好的选择。如果在程序启动的时候就去做这类的初始化的话会增加程序的启动时间并且因为执行的时候可能也并不需要这些变量所以实际上有一些浪费。可以使用懒初始化。</w:t>
      </w:r>
    </w:p>
    <w:p>
      <w:pPr>
        <w:pStyle w:val="26"/>
        <w:ind w:left="420" w:firstLine="0" w:firstLineChars="0"/>
        <w:jc w:val="left"/>
        <w:rPr>
          <w:rFonts w:ascii="宋体" w:hAnsi="宋体" w:eastAsia="宋体" w:cs="宋体"/>
          <w:szCs w:val="28"/>
        </w:rPr>
      </w:pPr>
      <w:r>
        <w:rPr>
          <w:rFonts w:hint="eastAsia" w:ascii="宋体" w:hAnsi="宋体" w:eastAsia="宋体" w:cs="宋体"/>
          <w:szCs w:val="28"/>
        </w:rPr>
        <w:t xml:space="preserve">概念上来讲，一次性的初始化需要一个互斥量mutex和一个boolean变量来记录初始化是不是已经完成了；互斥量用来保护boolean变量和客户端数据结构。Do这个唯一的方法需要接收初始化函数作为其参数。 </w:t>
      </w:r>
    </w:p>
    <w:p>
      <w:pPr>
        <w:pStyle w:val="26"/>
        <w:ind w:left="420" w:firstLine="0" w:firstLineChars="0"/>
        <w:jc w:val="left"/>
        <w:rPr>
          <w:rFonts w:ascii="宋体" w:hAnsi="宋体" w:eastAsia="宋体" w:cs="宋体"/>
          <w:szCs w:val="28"/>
        </w:rPr>
      </w:pPr>
      <w:r>
        <w:drawing>
          <wp:inline distT="0" distB="0" distL="0" distR="0">
            <wp:extent cx="3177540" cy="1714500"/>
            <wp:effectExtent l="0" t="0" r="381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98"/>
                    <a:stretch>
                      <a:fillRect/>
                    </a:stretch>
                  </pic:blipFill>
                  <pic:spPr>
                    <a:xfrm>
                      <a:off x="0" y="0"/>
                      <a:ext cx="3177815" cy="1714649"/>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5274310" cy="146685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99"/>
                    <a:stretch>
                      <a:fillRect/>
                    </a:stretch>
                  </pic:blipFill>
                  <pic:spPr>
                    <a:xfrm>
                      <a:off x="0" y="0"/>
                      <a:ext cx="5274310" cy="146685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 xml:space="preserve">竞争条件检测：只要在go build，go run或者go test命令后面加上-race的flag，就会使编译器创建一个你的应用的“修改”版或者一个附带了能够记录所有运行期对共享变量访问工具的test（详见 </w:t>
      </w:r>
      <w:r>
        <w:rPr>
          <w:rFonts w:ascii="宋体" w:hAnsi="宋体" w:eastAsia="宋体" w:cs="宋体"/>
          <w:szCs w:val="28"/>
        </w:rPr>
        <w:t>https://books.studygolang.com/gopl-zh/ch9/ch9-06.html</w:t>
      </w:r>
      <w:r>
        <w:rPr>
          <w:rFonts w:hint="eastAsia" w:ascii="宋体" w:hAnsi="宋体" w:eastAsia="宋体" w:cs="宋体"/>
          <w:szCs w:val="28"/>
        </w:rPr>
        <w:t>）</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sync</w:t>
      </w:r>
      <w:r>
        <w:rPr>
          <w:rFonts w:ascii="宋体" w:hAnsi="宋体" w:eastAsia="宋体" w:cs="宋体"/>
          <w:szCs w:val="28"/>
        </w:rPr>
        <w:t xml:space="preserve">.WaitGroup </w:t>
      </w:r>
      <w:r>
        <w:rPr>
          <w:rFonts w:hint="eastAsia" w:ascii="宋体" w:hAnsi="宋体" w:eastAsia="宋体" w:cs="宋体"/>
          <w:szCs w:val="28"/>
        </w:rPr>
        <w:t>计数goroutine，并等待：n</w:t>
      </w:r>
      <w:r>
        <w:rPr>
          <w:rFonts w:ascii="宋体" w:hAnsi="宋体" w:eastAsia="宋体" w:cs="宋体"/>
          <w:szCs w:val="28"/>
        </w:rPr>
        <w:t>.Add,n.Done,n.Wait</w:t>
      </w:r>
    </w:p>
    <w:p>
      <w:pPr>
        <w:pStyle w:val="26"/>
        <w:ind w:left="420" w:firstLine="0" w:firstLineChars="0"/>
        <w:jc w:val="left"/>
        <w:rPr>
          <w:rFonts w:ascii="宋体" w:hAnsi="宋体" w:eastAsia="宋体" w:cs="宋体"/>
          <w:szCs w:val="28"/>
        </w:rPr>
      </w:pPr>
      <w:r>
        <w:drawing>
          <wp:inline distT="0" distB="0" distL="0" distR="0">
            <wp:extent cx="5274310" cy="3065780"/>
            <wp:effectExtent l="0" t="0" r="2540" b="127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00"/>
                    <a:stretch>
                      <a:fillRect/>
                    </a:stretch>
                  </pic:blipFill>
                  <pic:spPr>
                    <a:xfrm>
                      <a:off x="0" y="0"/>
                      <a:ext cx="5274310" cy="306578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可以在一个Go语言源文件包声明语句之后，其它非导入声明语句之前，包含零到多个导入包声明语句。每个导入声明可以单独指定一个导入路径，也可以通过圆括号同时导入多个导入路径。</w:t>
      </w:r>
    </w:p>
    <w:p>
      <w:pPr>
        <w:pStyle w:val="26"/>
        <w:numPr>
          <w:ilvl w:val="0"/>
          <w:numId w:val="1"/>
        </w:numPr>
        <w:ind w:firstLineChars="0"/>
        <w:jc w:val="left"/>
        <w:rPr>
          <w:rFonts w:ascii="宋体" w:hAnsi="宋体" w:eastAsia="宋体" w:cs="宋体"/>
          <w:szCs w:val="28"/>
        </w:rPr>
      </w:pPr>
      <w:r>
        <w:rPr>
          <w:rFonts w:ascii="Helvetica" w:hAnsi="Helvetica" w:cs="Helvetica"/>
          <w:color w:val="333333"/>
          <w:spacing w:val="3"/>
          <w:shd w:val="clear" w:color="auto" w:fill="FFFFFF"/>
        </w:rPr>
        <w:t>如果我们想同时导入两个有着名字相同的包，例如math/rand包和crypto/rand包，那么导入声明必须至少为一个同名包指定一个新的包名以避免冲突。这叫做导入包的重命名。</w:t>
      </w:r>
      <w:r>
        <w:rPr>
          <w:rFonts w:hint="eastAsia" w:ascii="Helvetica" w:hAnsi="Helvetica" w:cs="Helvetica"/>
          <w:color w:val="333333"/>
          <w:spacing w:val="3"/>
          <w:shd w:val="clear" w:color="auto" w:fill="FFFFFF"/>
        </w:rPr>
        <w:t>导入包的重命名只影响当前的源文件。</w:t>
      </w:r>
    </w:p>
    <w:p>
      <w:pPr>
        <w:pStyle w:val="26"/>
        <w:ind w:left="420" w:firstLine="0" w:firstLineChars="0"/>
        <w:jc w:val="left"/>
        <w:rPr>
          <w:rFonts w:ascii="宋体" w:hAnsi="宋体" w:eastAsia="宋体" w:cs="宋体"/>
          <w:szCs w:val="28"/>
        </w:rPr>
      </w:pPr>
      <w:r>
        <w:drawing>
          <wp:inline distT="0" distB="0" distL="0" distR="0">
            <wp:extent cx="5274310" cy="930275"/>
            <wp:effectExtent l="0" t="0" r="2540" b="317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01"/>
                    <a:stretch>
                      <a:fillRect/>
                    </a:stretch>
                  </pic:blipFill>
                  <pic:spPr>
                    <a:xfrm>
                      <a:off x="0" y="0"/>
                      <a:ext cx="5274310" cy="930275"/>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在go的GOPATH模式导入非标准库包使用的路径是$GOPATH</w:t>
      </w:r>
      <w:r>
        <w:rPr>
          <w:rFonts w:ascii="宋体" w:hAnsi="宋体" w:eastAsia="宋体" w:cs="宋体"/>
          <w:szCs w:val="28"/>
        </w:rPr>
        <w:t>/src</w:t>
      </w:r>
      <w:r>
        <w:rPr>
          <w:rFonts w:hint="eastAsia" w:ascii="宋体" w:hAnsi="宋体" w:eastAsia="宋体" w:cs="宋体"/>
          <w:szCs w:val="28"/>
        </w:rPr>
        <w:t>下的相对路径（无论对于第三方包还是自己编写的包都是如此），比如$</w:t>
      </w:r>
      <w:r>
        <w:rPr>
          <w:rFonts w:ascii="宋体" w:hAnsi="宋体" w:eastAsia="宋体" w:cs="宋体"/>
          <w:szCs w:val="28"/>
        </w:rPr>
        <w:t>GOPATH/src/project1/add</w:t>
      </w:r>
      <w:r>
        <w:rPr>
          <w:rFonts w:hint="eastAsia" w:ascii="宋体" w:hAnsi="宋体" w:eastAsia="宋体" w:cs="宋体"/>
          <w:szCs w:val="28"/>
        </w:rPr>
        <w:t>包就用语句import</w:t>
      </w:r>
      <w:r>
        <w:rPr>
          <w:rFonts w:ascii="宋体" w:hAnsi="宋体" w:eastAsia="宋体" w:cs="宋体"/>
          <w:szCs w:val="28"/>
        </w:rPr>
        <w:t xml:space="preserve"> “</w:t>
      </w:r>
      <w:r>
        <w:rPr>
          <w:rFonts w:hint="eastAsia" w:ascii="宋体" w:hAnsi="宋体" w:eastAsia="宋体" w:cs="宋体"/>
          <w:szCs w:val="28"/>
        </w:rPr>
        <w:t>project</w:t>
      </w:r>
      <w:r>
        <w:rPr>
          <w:rFonts w:ascii="宋体" w:hAnsi="宋体" w:eastAsia="宋体" w:cs="宋体"/>
          <w:szCs w:val="28"/>
        </w:rPr>
        <w:t>1/add”</w:t>
      </w:r>
      <w:r>
        <w:rPr>
          <w:rFonts w:hint="eastAsia" w:ascii="宋体" w:hAnsi="宋体" w:eastAsia="宋体" w:cs="宋体"/>
          <w:szCs w:val="28"/>
        </w:rPr>
        <w:t>导入。</w:t>
      </w:r>
    </w:p>
    <w:p>
      <w:pPr>
        <w:pStyle w:val="26"/>
        <w:numPr>
          <w:ilvl w:val="0"/>
          <w:numId w:val="1"/>
        </w:numPr>
        <w:ind w:firstLineChars="0"/>
        <w:jc w:val="left"/>
        <w:rPr>
          <w:rFonts w:ascii="宋体" w:hAnsi="宋体" w:eastAsia="宋体" w:cs="宋体"/>
          <w:szCs w:val="28"/>
        </w:rPr>
      </w:pPr>
      <w:r>
        <w:rPr>
          <w:rFonts w:hint="eastAsia" w:ascii="Helvetica" w:hAnsi="Helvetica" w:cs="Helvetica"/>
          <w:color w:val="333333"/>
          <w:spacing w:val="3"/>
          <w:shd w:val="clear" w:color="auto" w:fill="FFFFFF"/>
        </w:rPr>
        <w:t>包的匿名导入：</w:t>
      </w:r>
      <w:r>
        <w:rPr>
          <w:rFonts w:ascii="Helvetica" w:hAnsi="Helvetica" w:cs="Helvetica"/>
          <w:color w:val="333333"/>
          <w:spacing w:val="3"/>
          <w:shd w:val="clear" w:color="auto" w:fill="FFFFFF"/>
        </w:rPr>
        <w:t>如果只是导入一个包而并不使用导入的包将会导致一个编译错误。但是有时候我们只是想利用导入包而产生的副作用：它会计算包级变量的初始化表达式和执行导入包的init初始化函数</w:t>
      </w:r>
      <w:r>
        <w:rPr>
          <w:rFonts w:hint="eastAsia" w:ascii="Helvetica" w:hAnsi="Helvetica" w:cs="Helvetica"/>
          <w:color w:val="333333"/>
          <w:spacing w:val="3"/>
          <w:shd w:val="clear" w:color="auto" w:fill="FFFFFF"/>
        </w:rPr>
        <w:t>。</w:t>
      </w:r>
      <w:r>
        <w:rPr>
          <w:rFonts w:ascii="Helvetica" w:hAnsi="Helvetica" w:cs="Helvetica"/>
          <w:color w:val="333333"/>
          <w:spacing w:val="3"/>
          <w:shd w:val="clear" w:color="auto" w:fill="FFFFFF"/>
        </w:rPr>
        <w:t>这时候我们需要抑制“unused import”编译错误，我们可以用下划线</w:t>
      </w:r>
      <w:r>
        <w:rPr>
          <w:rStyle w:val="11"/>
          <w:rFonts w:hint="eastAsia" w:ascii="Consolas" w:hAnsi="Consolas"/>
          <w:color w:val="333333"/>
          <w:spacing w:val="3"/>
          <w:sz w:val="20"/>
          <w:szCs w:val="20"/>
          <w:shd w:val="clear" w:color="auto" w:fill="F7F7F7"/>
        </w:rPr>
        <w:t>“_”</w:t>
      </w:r>
      <w:r>
        <w:rPr>
          <w:rFonts w:ascii="Helvetica" w:hAnsi="Helvetica" w:cs="Helvetica"/>
          <w:color w:val="333333"/>
          <w:spacing w:val="3"/>
          <w:shd w:val="clear" w:color="auto" w:fill="FFFFFF"/>
        </w:rPr>
        <w:t>来重命名导入的包</w:t>
      </w:r>
      <w:r>
        <w:rPr>
          <w:rFonts w:hint="eastAsia" w:ascii="Helvetica" w:hAnsi="Helvetica" w:cs="Helvetica"/>
          <w:color w:val="333333"/>
          <w:spacing w:val="3"/>
          <w:shd w:val="clear" w:color="auto" w:fill="FFFFFF"/>
        </w:rPr>
        <w:t>。</w:t>
      </w:r>
    </w:p>
    <w:p>
      <w:pPr>
        <w:pStyle w:val="26"/>
        <w:ind w:left="420" w:firstLine="0" w:firstLineChars="0"/>
        <w:jc w:val="center"/>
        <w:rPr>
          <w:rFonts w:ascii="宋体" w:hAnsi="宋体" w:eastAsia="宋体" w:cs="宋体"/>
          <w:szCs w:val="28"/>
        </w:rPr>
      </w:pPr>
      <w:r>
        <w:rPr>
          <w:rFonts w:hint="eastAsia" w:ascii="Helvetica" w:hAnsi="Helvetica" w:cs="Helvetica"/>
          <w:color w:val="333333"/>
          <w:spacing w:val="3"/>
          <w:shd w:val="clear" w:color="auto" w:fill="FFFFFF"/>
        </w:rPr>
        <w:t>import</w:t>
      </w:r>
      <w:r>
        <w:rPr>
          <w:rFonts w:ascii="Helvetica" w:hAnsi="Helvetica" w:cs="Helvetica"/>
          <w:color w:val="333333"/>
          <w:spacing w:val="3"/>
          <w:shd w:val="clear" w:color="auto" w:fill="FFFFFF"/>
        </w:rPr>
        <w:t xml:space="preserve"> _ “</w:t>
      </w:r>
      <w:r>
        <w:rPr>
          <w:rFonts w:hint="eastAsia" w:ascii="Helvetica" w:hAnsi="Helvetica" w:cs="Helvetica"/>
          <w:color w:val="333333"/>
          <w:spacing w:val="3"/>
          <w:shd w:val="clear" w:color="auto" w:fill="FFFFFF"/>
        </w:rPr>
        <w:t>math</w:t>
      </w:r>
      <w:r>
        <w:rPr>
          <w:rFonts w:ascii="Helvetica" w:hAnsi="Helvetica" w:cs="Helvetica"/>
          <w:color w:val="333333"/>
          <w:spacing w:val="3"/>
          <w:shd w:val="clear" w:color="auto" w:fill="FFFFFF"/>
        </w:rPr>
        <w:t>”</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第一个环境变量GOPATH对应的工作区目录有三个子目录。其中src子目录用于存储源代码。</w:t>
      </w:r>
      <w:r>
        <w:rPr>
          <w:rFonts w:ascii="Helvetica" w:hAnsi="Helvetica" w:cs="Helvetica"/>
          <w:color w:val="333333"/>
          <w:spacing w:val="3"/>
          <w:shd w:val="clear" w:color="auto" w:fill="FFFFFF"/>
        </w:rPr>
        <w:t>其中pkg子目录用于保存编译后的包的目标文件，bin子目录用于保存编译后的可执行程序，例如helloworld可执行程序。</w:t>
      </w:r>
    </w:p>
    <w:p>
      <w:pPr>
        <w:pStyle w:val="26"/>
        <w:ind w:left="420" w:firstLine="0" w:firstLineChars="0"/>
        <w:jc w:val="left"/>
        <w:rPr>
          <w:rFonts w:ascii="宋体" w:hAnsi="宋体" w:eastAsia="宋体" w:cs="宋体"/>
          <w:szCs w:val="28"/>
        </w:rPr>
      </w:pPr>
      <w:r>
        <w:rPr>
          <w:rFonts w:hint="eastAsia" w:ascii="宋体" w:hAnsi="宋体" w:eastAsia="宋体" w:cs="宋体"/>
          <w:szCs w:val="28"/>
        </w:rPr>
        <w:t>第二个环境变量GOROOT用来指定Go的安装目录，还有它自带的标准库包的位置。</w:t>
      </w:r>
    </w:p>
    <w:p>
      <w:pPr>
        <w:pStyle w:val="26"/>
        <w:numPr>
          <w:ilvl w:val="0"/>
          <w:numId w:val="1"/>
        </w:numPr>
        <w:ind w:firstLineChars="0"/>
        <w:jc w:val="left"/>
        <w:rPr>
          <w:rFonts w:ascii="宋体" w:hAnsi="宋体" w:eastAsia="宋体" w:cs="宋体"/>
          <w:szCs w:val="28"/>
        </w:rPr>
      </w:pPr>
      <w:r>
        <w:rPr>
          <w:rFonts w:hint="eastAsia" w:ascii="宋体" w:hAnsi="宋体" w:eastAsia="宋体" w:cs="宋体"/>
          <w:b/>
          <w:bCs/>
          <w:szCs w:val="28"/>
        </w:rPr>
        <w:t>go build</w:t>
      </w:r>
      <w:r>
        <w:rPr>
          <w:rFonts w:hint="eastAsia" w:ascii="宋体" w:hAnsi="宋体" w:eastAsia="宋体" w:cs="宋体"/>
          <w:szCs w:val="28"/>
        </w:rPr>
        <w:t>命令编译命令行参数指定的每个包。如果包是一个库，则忽略输出结果；这可以用于检测包是可以正确编译的。如果包的名字是main，go build将调用链接器在当前目录创建一个可执行程序；以导入路径的最后一段作为可执行程序的名字。每个包可以由它们的导入路径指定，或者用一个相对目录的路径名指定，相对路径必须以.或..开头。如果没有指定参数，那么默认指定为当前目录对应的包。</w:t>
      </w:r>
    </w:p>
    <w:p>
      <w:pPr>
        <w:pStyle w:val="26"/>
        <w:ind w:left="420" w:firstLine="0" w:firstLineChars="0"/>
        <w:jc w:val="left"/>
        <w:rPr>
          <w:rFonts w:ascii="宋体" w:hAnsi="宋体" w:eastAsia="宋体" w:cs="宋体"/>
          <w:szCs w:val="28"/>
        </w:rPr>
      </w:pPr>
      <w:r>
        <w:drawing>
          <wp:inline distT="0" distB="0" distL="0" distR="0">
            <wp:extent cx="5274310" cy="2425065"/>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02"/>
                    <a:stretch>
                      <a:fillRect/>
                    </a:stretch>
                  </pic:blipFill>
                  <pic:spPr>
                    <a:xfrm>
                      <a:off x="0" y="0"/>
                      <a:ext cx="5274310" cy="2425065"/>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hint="eastAsia" w:ascii="宋体" w:hAnsi="宋体" w:eastAsia="宋体" w:cs="宋体"/>
          <w:szCs w:val="28"/>
        </w:rPr>
        <w:t>个人总结：go</w:t>
      </w:r>
      <w:r>
        <w:rPr>
          <w:rFonts w:ascii="宋体" w:hAnsi="宋体" w:eastAsia="宋体" w:cs="宋体"/>
          <w:szCs w:val="28"/>
        </w:rPr>
        <w:t xml:space="preserve"> </w:t>
      </w:r>
      <w:r>
        <w:rPr>
          <w:rFonts w:hint="eastAsia" w:ascii="宋体" w:hAnsi="宋体" w:eastAsia="宋体" w:cs="宋体"/>
          <w:szCs w:val="28"/>
        </w:rPr>
        <w:t>build的那个目录有main函数则在当前目录生成可执行文件，否则则为一个包，可以检测包可正确编译。带有main函数的文件夹中文件的包名必须为main，而此文件夹名字则可任意取。其他文件夹必须和其包名相同。</w:t>
      </w:r>
    </w:p>
    <w:p>
      <w:pPr>
        <w:pStyle w:val="26"/>
        <w:numPr>
          <w:ilvl w:val="0"/>
          <w:numId w:val="1"/>
        </w:numPr>
        <w:ind w:firstLineChars="0"/>
        <w:jc w:val="left"/>
        <w:rPr>
          <w:rFonts w:ascii="宋体" w:hAnsi="宋体" w:eastAsia="宋体" w:cs="宋体"/>
          <w:szCs w:val="28"/>
        </w:rPr>
      </w:pPr>
      <w:r>
        <w:rPr>
          <w:rFonts w:hint="eastAsia" w:ascii="宋体" w:hAnsi="宋体" w:eastAsia="宋体" w:cs="宋体"/>
          <w:b/>
          <w:bCs/>
          <w:szCs w:val="28"/>
        </w:rPr>
        <w:t>go run</w:t>
      </w:r>
      <w:r>
        <w:rPr>
          <w:rFonts w:hint="eastAsia" w:ascii="宋体" w:hAnsi="宋体" w:eastAsia="宋体" w:cs="宋体"/>
          <w:szCs w:val="28"/>
        </w:rPr>
        <w:t>命令实际上是结合了构建和运行的两个步骤</w:t>
      </w:r>
    </w:p>
    <w:p>
      <w:pPr>
        <w:pStyle w:val="26"/>
        <w:numPr>
          <w:ilvl w:val="0"/>
          <w:numId w:val="1"/>
        </w:numPr>
        <w:ind w:firstLineChars="0"/>
        <w:jc w:val="left"/>
        <w:rPr>
          <w:rFonts w:ascii="宋体" w:hAnsi="宋体" w:eastAsia="宋体" w:cs="宋体"/>
          <w:szCs w:val="28"/>
        </w:rPr>
      </w:pPr>
      <w:r>
        <w:rPr>
          <w:rFonts w:hint="eastAsia" w:ascii="宋体" w:hAnsi="宋体" w:eastAsia="宋体" w:cs="宋体"/>
          <w:b/>
          <w:bCs/>
          <w:szCs w:val="28"/>
        </w:rPr>
        <w:t>go install</w:t>
      </w:r>
      <w:r>
        <w:rPr>
          <w:rFonts w:hint="eastAsia" w:ascii="宋体" w:hAnsi="宋体" w:eastAsia="宋体" w:cs="宋体"/>
          <w:szCs w:val="28"/>
        </w:rPr>
        <w:t>命令和go build命令很相似，但是它会保存每个包的编译成果，而不是将它们都丢弃。被编译的包会被保存到$GOPATH/pkg目录下，目录路径和 src目录路径对应</w:t>
      </w:r>
      <w:r>
        <w:rPr>
          <w:rFonts w:ascii="Helvetica" w:hAnsi="Helvetica" w:cs="Helvetica"/>
          <w:color w:val="333333"/>
          <w:spacing w:val="3"/>
          <w:shd w:val="clear" w:color="auto" w:fill="FFFFFF"/>
        </w:rPr>
        <w:t>，可执行程序被保存到$GOPATH/bin目录。</w:t>
      </w:r>
      <w:r>
        <w:rPr>
          <w:rFonts w:hint="eastAsia" w:ascii="Helvetica" w:hAnsi="Helvetica" w:cs="Helvetica"/>
          <w:color w:val="333333"/>
          <w:spacing w:val="3"/>
          <w:shd w:val="clear" w:color="auto" w:fill="FFFFFF"/>
        </w:rPr>
        <w:t>还有，go install命令和go build命令都不会重新编译没有发生变化的包，这可以使后续构建更快捷。</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Go语言的编码风格鼓励为每个包提供良好的文档。包中每个导出的成员和包声明前都应该包含目的和用法说明的注释。</w:t>
      </w:r>
    </w:p>
    <w:p>
      <w:pPr>
        <w:pStyle w:val="26"/>
        <w:ind w:left="420" w:firstLine="0" w:firstLineChars="0"/>
        <w:jc w:val="left"/>
        <w:rPr>
          <w:rFonts w:ascii="宋体" w:hAnsi="宋体" w:eastAsia="宋体" w:cs="宋体"/>
          <w:szCs w:val="28"/>
        </w:rPr>
      </w:pPr>
      <w:r>
        <w:rPr>
          <w:rFonts w:hint="eastAsia" w:ascii="宋体" w:hAnsi="宋体" w:eastAsia="宋体" w:cs="宋体"/>
          <w:szCs w:val="28"/>
        </w:rPr>
        <w:t>Go语言中的文档注释一般是完整的句子，第一行通常是摘要说明，以被注释者的名字开头。注释中函数的参数或其它的标识符并不需要额外的引号或其它标记注明。例如，下面是fmt.Fprintf的文档注释。</w:t>
      </w:r>
    </w:p>
    <w:p>
      <w:pPr>
        <w:jc w:val="left"/>
        <w:rPr>
          <w:rFonts w:ascii="宋体" w:hAnsi="宋体" w:eastAsia="宋体" w:cs="宋体"/>
          <w:szCs w:val="28"/>
        </w:rPr>
      </w:pPr>
      <w:r>
        <w:rPr>
          <w:rFonts w:ascii="宋体" w:hAnsi="宋体" w:eastAsia="宋体" w:cs="宋体"/>
          <w:szCs w:val="28"/>
        </w:rPr>
        <w:tab/>
      </w:r>
      <w:r>
        <w:drawing>
          <wp:inline distT="0" distB="0" distL="0" distR="0">
            <wp:extent cx="5274310" cy="793750"/>
            <wp:effectExtent l="0" t="0" r="254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03"/>
                    <a:stretch>
                      <a:fillRect/>
                    </a:stretch>
                  </pic:blipFill>
                  <pic:spPr>
                    <a:xfrm>
                      <a:off x="0" y="0"/>
                      <a:ext cx="5274310" cy="79375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如果注释后仅跟着包声明语句，那注释对应整个包的文档。包文档对应的注释只能有一个（译注：其实可以有多个，它们会组合成一个包文档注释），包注释可以出现在任何一个源文件中。如果包的注释内容比较长，一般会放到一个独立的源文件中</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内部包：Go语言的构建工具对包含internal名字的路径段的包导入路径做了特殊处理。这种包叫internal包，一个internal包只能被和internal目录有同一个父目录的包所导入。例如，net/http/internal/chunked内部包只能被net/http/httputil或net/http包导入，但是不能被net/url包导入。不过net/url包却可以导入net/http/httputil包。</w:t>
      </w:r>
    </w:p>
    <w:p>
      <w:pPr>
        <w:pStyle w:val="26"/>
        <w:numPr>
          <w:ilvl w:val="0"/>
          <w:numId w:val="1"/>
        </w:numPr>
        <w:ind w:firstLineChars="0"/>
        <w:jc w:val="left"/>
        <w:rPr>
          <w:rFonts w:ascii="宋体" w:hAnsi="宋体" w:eastAsia="宋体" w:cs="宋体"/>
          <w:szCs w:val="28"/>
        </w:rPr>
      </w:pPr>
      <w:r>
        <w:rPr>
          <w:rFonts w:hint="eastAsia" w:ascii="宋体" w:hAnsi="宋体" w:eastAsia="宋体" w:cs="宋体"/>
          <w:b/>
          <w:bCs/>
          <w:szCs w:val="28"/>
        </w:rPr>
        <w:t>go list</w:t>
      </w:r>
      <w:r>
        <w:rPr>
          <w:rFonts w:hint="eastAsia" w:ascii="宋体" w:hAnsi="宋体" w:eastAsia="宋体" w:cs="宋体"/>
          <w:szCs w:val="28"/>
        </w:rPr>
        <w:t>命令可以查询可用包的信息。其最简单的形式，可以测试包是否在工作区并打印它的导入路径：</w:t>
      </w:r>
    </w:p>
    <w:p>
      <w:pPr>
        <w:pStyle w:val="26"/>
        <w:ind w:left="420" w:firstLine="0" w:firstLineChars="0"/>
        <w:jc w:val="left"/>
        <w:rPr>
          <w:rFonts w:ascii="宋体" w:hAnsi="宋体" w:eastAsia="宋体" w:cs="宋体"/>
          <w:szCs w:val="28"/>
        </w:rPr>
      </w:pPr>
      <w:r>
        <w:drawing>
          <wp:inline distT="0" distB="0" distL="0" distR="0">
            <wp:extent cx="5274310" cy="658495"/>
            <wp:effectExtent l="0" t="0" r="254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04"/>
                    <a:stretch>
                      <a:fillRect/>
                    </a:stretch>
                  </pic:blipFill>
                  <pic:spPr>
                    <a:xfrm>
                      <a:off x="0" y="0"/>
                      <a:ext cx="5274310" cy="658495"/>
                    </a:xfrm>
                    <a:prstGeom prst="rect">
                      <a:avLst/>
                    </a:prstGeom>
                  </pic:spPr>
                </pic:pic>
              </a:graphicData>
            </a:graphic>
          </wp:inline>
        </w:drawing>
      </w:r>
    </w:p>
    <w:p>
      <w:pPr>
        <w:jc w:val="left"/>
        <w:rPr>
          <w:rFonts w:ascii="Helvetica" w:hAnsi="Helvetica" w:cs="Helvetica"/>
          <w:color w:val="333333"/>
          <w:spacing w:val="3"/>
          <w:shd w:val="clear" w:color="auto" w:fill="FFFFFF"/>
        </w:rPr>
      </w:pPr>
      <w:r>
        <w:rPr>
          <w:rFonts w:ascii="宋体" w:hAnsi="宋体" w:eastAsia="宋体" w:cs="宋体"/>
          <w:szCs w:val="28"/>
        </w:rPr>
        <w:tab/>
      </w:r>
      <w:r>
        <w:rPr>
          <w:rStyle w:val="11"/>
          <w:rFonts w:ascii="Consolas" w:hAnsi="Consolas"/>
          <w:color w:val="333333"/>
          <w:spacing w:val="3"/>
          <w:sz w:val="20"/>
          <w:szCs w:val="20"/>
          <w:shd w:val="clear" w:color="auto" w:fill="F7F7F7"/>
        </w:rPr>
        <w:t>go list</w:t>
      </w:r>
      <w:r>
        <w:rPr>
          <w:rFonts w:ascii="Helvetica" w:hAnsi="Helvetica" w:cs="Helvetica"/>
          <w:color w:val="333333"/>
          <w:spacing w:val="3"/>
          <w:shd w:val="clear" w:color="auto" w:fill="FFFFFF"/>
        </w:rPr>
        <w:t>命令的参数还可以用</w:t>
      </w:r>
      <w:r>
        <w:rPr>
          <w:rStyle w:val="11"/>
          <w:rFonts w:ascii="Consolas" w:hAnsi="Consolas"/>
          <w:color w:val="333333"/>
          <w:spacing w:val="3"/>
          <w:sz w:val="20"/>
          <w:szCs w:val="20"/>
          <w:shd w:val="clear" w:color="auto" w:fill="F7F7F7"/>
        </w:rPr>
        <w:t>"..."</w:t>
      </w:r>
      <w:r>
        <w:rPr>
          <w:rFonts w:ascii="Helvetica" w:hAnsi="Helvetica" w:cs="Helvetica"/>
          <w:color w:val="333333"/>
          <w:spacing w:val="3"/>
          <w:shd w:val="clear" w:color="auto" w:fill="FFFFFF"/>
        </w:rPr>
        <w:t>表示匹配任意的包的导入路径。我们可以用它来列出工作区中的所有包：</w:t>
      </w:r>
    </w:p>
    <w:p>
      <w:pPr>
        <w:jc w:val="left"/>
        <w:rPr>
          <w:rFonts w:ascii="宋体" w:hAnsi="宋体" w:eastAsia="宋体" w:cs="宋体"/>
          <w:szCs w:val="28"/>
        </w:rPr>
      </w:pPr>
      <w:r>
        <w:drawing>
          <wp:inline distT="0" distB="0" distL="0" distR="0">
            <wp:extent cx="5274310" cy="373761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05"/>
                    <a:stretch>
                      <a:fillRect/>
                    </a:stretch>
                  </pic:blipFill>
                  <pic:spPr>
                    <a:xfrm>
                      <a:off x="0" y="0"/>
                      <a:ext cx="5274310" cy="3737610"/>
                    </a:xfrm>
                    <a:prstGeom prst="rect">
                      <a:avLst/>
                    </a:prstGeom>
                  </pic:spPr>
                </pic:pic>
              </a:graphicData>
            </a:graphic>
          </wp:inline>
        </w:drawing>
      </w:r>
    </w:p>
    <w:p>
      <w:pPr>
        <w:jc w:val="left"/>
        <w:rPr>
          <w:rFonts w:ascii="宋体" w:hAnsi="宋体" w:eastAsia="宋体" w:cs="宋体"/>
          <w:szCs w:val="28"/>
        </w:rPr>
      </w:pPr>
      <w:r>
        <w:drawing>
          <wp:inline distT="0" distB="0" distL="0" distR="0">
            <wp:extent cx="5274310" cy="114300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06"/>
                    <a:stretch>
                      <a:fillRect/>
                    </a:stretch>
                  </pic:blipFill>
                  <pic:spPr>
                    <a:xfrm>
                      <a:off x="0" y="0"/>
                      <a:ext cx="5274310" cy="1143000"/>
                    </a:xfrm>
                    <a:prstGeom prst="rect">
                      <a:avLst/>
                    </a:prstGeom>
                  </pic:spPr>
                </pic:pic>
              </a:graphicData>
            </a:graphic>
          </wp:inline>
        </w:drawing>
      </w:r>
    </w:p>
    <w:p>
      <w:pPr>
        <w:jc w:val="left"/>
        <w:rPr>
          <w:rFonts w:ascii="宋体" w:hAnsi="宋体" w:eastAsia="宋体" w:cs="宋体"/>
          <w:szCs w:val="28"/>
        </w:rPr>
      </w:pPr>
      <w:r>
        <w:rPr>
          <w:rFonts w:ascii="宋体" w:hAnsi="宋体" w:eastAsia="宋体" w:cs="宋体"/>
          <w:szCs w:val="28"/>
        </w:rPr>
        <w:tab/>
      </w:r>
      <w:r>
        <w:rPr>
          <w:rFonts w:hint="eastAsia" w:ascii="宋体" w:hAnsi="宋体" w:eastAsia="宋体" w:cs="宋体"/>
          <w:szCs w:val="28"/>
        </w:rPr>
        <w:t>go list命令还可以获取每个包完整的元信息，而不仅仅只是导入路径，这些元信息可以以不同格式提供给用户。其中-json命令行参数表示用JSON格式打印每个包的元信息。</w:t>
      </w:r>
    </w:p>
    <w:p>
      <w:pPr>
        <w:jc w:val="left"/>
        <w:rPr>
          <w:rFonts w:ascii="宋体" w:hAnsi="宋体" w:eastAsia="宋体" w:cs="宋体"/>
          <w:szCs w:val="28"/>
        </w:rPr>
      </w:pPr>
      <w:r>
        <w:rPr>
          <w:rFonts w:ascii="宋体" w:hAnsi="宋体" w:eastAsia="宋体" w:cs="宋体"/>
          <w:szCs w:val="28"/>
        </w:rPr>
        <w:tab/>
      </w:r>
      <w:r>
        <w:drawing>
          <wp:inline distT="0" distB="0" distL="0" distR="0">
            <wp:extent cx="5274310" cy="4679950"/>
            <wp:effectExtent l="0" t="0" r="254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07"/>
                    <a:stretch>
                      <a:fillRect/>
                    </a:stretch>
                  </pic:blipFill>
                  <pic:spPr>
                    <a:xfrm>
                      <a:off x="0" y="0"/>
                      <a:ext cx="5274310" cy="467995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在包目录内，所有以_test.go为后缀名的源文件在执行go build时不会被构建成包的一部分，它们是go test测试的一部分。</w:t>
      </w:r>
    </w:p>
    <w:p>
      <w:pPr>
        <w:pStyle w:val="26"/>
        <w:ind w:left="420" w:firstLine="0" w:firstLineChars="0"/>
        <w:jc w:val="left"/>
        <w:rPr>
          <w:rFonts w:ascii="宋体" w:hAnsi="宋体" w:eastAsia="宋体" w:cs="宋体"/>
          <w:szCs w:val="28"/>
        </w:rPr>
      </w:pPr>
      <w:r>
        <w:rPr>
          <w:rFonts w:hint="eastAsia" w:ascii="宋体" w:hAnsi="宋体" w:eastAsia="宋体" w:cs="宋体"/>
          <w:szCs w:val="28"/>
        </w:rPr>
        <w:t>在*_test.go文件中，有三种类型的函数：</w:t>
      </w:r>
      <w:r>
        <w:rPr>
          <w:rFonts w:hint="eastAsia" w:ascii="宋体" w:hAnsi="宋体" w:eastAsia="宋体" w:cs="宋体"/>
          <w:b/>
          <w:bCs/>
          <w:szCs w:val="28"/>
        </w:rPr>
        <w:t>测试函数、基准测试(benchmark)函数、示例函数</w:t>
      </w:r>
      <w:r>
        <w:rPr>
          <w:rFonts w:hint="eastAsia" w:ascii="宋体" w:hAnsi="宋体" w:eastAsia="宋体" w:cs="宋体"/>
          <w:szCs w:val="28"/>
        </w:rPr>
        <w:t>。一个测试函数是以Test为函数名前缀的函数，用于测试程序的一些逻辑行为是否正确；go test命令会调用这些测试函数并报告测试结果是PASS或FAIL。基准测试函数是以Benchmark为函数名前缀的函数，它们用于衡量一些函数的性能；go test命令会多次运行基准函数以计算一个平均的执行时间。示例函数是以Example为函数名前缀的函数，提供一个由编译器保证正确性的示例文档。</w:t>
      </w:r>
    </w:p>
    <w:p>
      <w:pPr>
        <w:pStyle w:val="26"/>
        <w:ind w:left="420" w:firstLine="0" w:firstLineChars="0"/>
        <w:jc w:val="left"/>
        <w:rPr>
          <w:rFonts w:ascii="宋体" w:hAnsi="宋体" w:eastAsia="宋体" w:cs="宋体"/>
          <w:szCs w:val="28"/>
        </w:rPr>
      </w:pPr>
      <w:r>
        <w:rPr>
          <w:rFonts w:hint="eastAsia" w:ascii="宋体" w:hAnsi="宋体" w:eastAsia="宋体" w:cs="宋体"/>
          <w:szCs w:val="28"/>
        </w:rPr>
        <w:t>go test命令会遍历所有的*_test.go文件中符合上述命名规则的函数，生成一个临时的main包用于调用相应的测试函数，接着构建并运行、报告测试结果，最后清理测试中生成的临时文件。</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go语言测试，test：需要引入testing包，测试函数以Test开头，需要一个*</w:t>
      </w:r>
      <w:r>
        <w:rPr>
          <w:rFonts w:ascii="宋体" w:hAnsi="宋体" w:eastAsia="宋体" w:cs="宋体"/>
          <w:szCs w:val="28"/>
        </w:rPr>
        <w:t>testing.T</w:t>
      </w:r>
      <w:r>
        <w:rPr>
          <w:rFonts w:hint="eastAsia" w:ascii="宋体" w:hAnsi="宋体" w:eastAsia="宋体" w:cs="宋体"/>
          <w:szCs w:val="28"/>
        </w:rPr>
        <w:t>类型的参数t。</w:t>
      </w:r>
    </w:p>
    <w:p>
      <w:pPr>
        <w:pStyle w:val="26"/>
        <w:ind w:left="420" w:firstLine="0" w:firstLineChars="0"/>
        <w:jc w:val="left"/>
        <w:rPr>
          <w:rFonts w:ascii="宋体" w:hAnsi="宋体" w:eastAsia="宋体" w:cs="宋体"/>
          <w:szCs w:val="28"/>
        </w:rPr>
      </w:pPr>
      <w:r>
        <w:drawing>
          <wp:inline distT="0" distB="0" distL="0" distR="0">
            <wp:extent cx="4792980" cy="2148840"/>
            <wp:effectExtent l="0" t="0" r="762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08"/>
                    <a:stretch>
                      <a:fillRect/>
                    </a:stretch>
                  </pic:blipFill>
                  <pic:spPr>
                    <a:xfrm>
                      <a:off x="0" y="0"/>
                      <a:ext cx="4793395" cy="2149026"/>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表格驱动测试：</w:t>
      </w:r>
    </w:p>
    <w:p>
      <w:pPr>
        <w:pStyle w:val="26"/>
        <w:ind w:left="420" w:firstLine="0" w:firstLineChars="0"/>
        <w:jc w:val="left"/>
        <w:rPr>
          <w:rFonts w:ascii="宋体" w:hAnsi="宋体" w:eastAsia="宋体" w:cs="宋体"/>
          <w:szCs w:val="28"/>
        </w:rPr>
      </w:pPr>
      <w:r>
        <w:drawing>
          <wp:inline distT="0" distB="0" distL="0" distR="0">
            <wp:extent cx="5274310" cy="4867275"/>
            <wp:effectExtent l="0" t="0" r="254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09"/>
                    <a:stretch>
                      <a:fillRect/>
                    </a:stretch>
                  </pic:blipFill>
                  <pic:spPr>
                    <a:xfrm>
                      <a:off x="0" y="0"/>
                      <a:ext cx="5274310" cy="4867275"/>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随机测试：对于一个随机的输入，我们如何能知道希望的输出结果呢？这里有两种处理策略。第一个是编写另一个对照函数，使用简单和清晰的算法，虽然效率较低但是行为和要测试的函数是一致的，然后针对相同的随机输入检查两者的输出结果。第二种是生成的随机输入的数据遵循特定的模式，这样我们就可以知道期望的输出的模式。</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显示测试覆盖率：</w:t>
      </w:r>
    </w:p>
    <w:p>
      <w:pPr>
        <w:pStyle w:val="26"/>
        <w:ind w:left="420" w:firstLine="0" w:firstLineChars="0"/>
        <w:jc w:val="left"/>
        <w:rPr>
          <w:rFonts w:ascii="宋体" w:hAnsi="宋体" w:eastAsia="宋体" w:cs="宋体"/>
          <w:szCs w:val="28"/>
        </w:rPr>
      </w:pPr>
      <w:r>
        <w:rPr>
          <w:rFonts w:ascii="宋体" w:hAnsi="宋体" w:eastAsia="宋体" w:cs="宋体"/>
          <w:szCs w:val="28"/>
        </w:rPr>
        <w:t>go test -cover -v -coverprofile=c.out [</w:t>
      </w:r>
      <w:r>
        <w:rPr>
          <w:rFonts w:hint="eastAsia" w:ascii="宋体" w:hAnsi="宋体" w:eastAsia="宋体" w:cs="宋体"/>
          <w:szCs w:val="28"/>
        </w:rPr>
        <w:t>文件夹名]</w:t>
      </w:r>
    </w:p>
    <w:p>
      <w:pPr>
        <w:pStyle w:val="26"/>
        <w:ind w:left="420" w:firstLine="0" w:firstLineChars="0"/>
        <w:jc w:val="left"/>
        <w:rPr>
          <w:rFonts w:ascii="宋体" w:hAnsi="宋体" w:eastAsia="宋体" w:cs="宋体"/>
          <w:szCs w:val="28"/>
        </w:rPr>
      </w:pPr>
      <w:r>
        <w:rPr>
          <w:rFonts w:hint="eastAsia" w:ascii="宋体" w:hAnsi="宋体" w:eastAsia="宋体" w:cs="宋体"/>
          <w:szCs w:val="28"/>
        </w:rPr>
        <w:t>-covermode</w:t>
      </w:r>
      <w:r>
        <w:rPr>
          <w:rFonts w:ascii="宋体" w:hAnsi="宋体" w:eastAsia="宋体" w:cs="宋体"/>
          <w:szCs w:val="28"/>
        </w:rPr>
        <w:t xml:space="preserve">=count </w:t>
      </w:r>
      <w:r>
        <w:rPr>
          <w:rFonts w:hint="eastAsia" w:ascii="宋体" w:hAnsi="宋体" w:eastAsia="宋体" w:cs="宋体"/>
          <w:szCs w:val="28"/>
        </w:rPr>
        <w:t>是统计代码块运行次数</w:t>
      </w:r>
    </w:p>
    <w:p>
      <w:pPr>
        <w:pStyle w:val="26"/>
        <w:ind w:left="420" w:firstLine="0" w:firstLineChars="0"/>
        <w:jc w:val="left"/>
        <w:rPr>
          <w:rFonts w:ascii="宋体" w:hAnsi="宋体" w:eastAsia="宋体" w:cs="宋体"/>
          <w:szCs w:val="28"/>
        </w:rPr>
      </w:pPr>
      <w:r>
        <w:rPr>
          <w:rFonts w:hint="eastAsia" w:ascii="宋体" w:hAnsi="宋体" w:eastAsia="宋体" w:cs="宋体"/>
          <w:szCs w:val="28"/>
        </w:rPr>
        <w:t>以</w:t>
      </w:r>
      <w:r>
        <w:rPr>
          <w:rFonts w:ascii="宋体" w:hAnsi="宋体" w:eastAsia="宋体" w:cs="宋体"/>
          <w:szCs w:val="28"/>
        </w:rPr>
        <w:t>html</w:t>
      </w:r>
      <w:r>
        <w:rPr>
          <w:rFonts w:hint="eastAsia" w:ascii="宋体" w:hAnsi="宋体" w:eastAsia="宋体" w:cs="宋体"/>
          <w:szCs w:val="28"/>
        </w:rPr>
        <w:t>显示c</w:t>
      </w:r>
      <w:r>
        <w:rPr>
          <w:rFonts w:ascii="宋体" w:hAnsi="宋体" w:eastAsia="宋体" w:cs="宋体"/>
          <w:szCs w:val="28"/>
        </w:rPr>
        <w:t>.out</w:t>
      </w:r>
      <w:r>
        <w:rPr>
          <w:rFonts w:hint="eastAsia" w:ascii="宋体" w:hAnsi="宋体" w:eastAsia="宋体" w:cs="宋体"/>
          <w:szCs w:val="28"/>
        </w:rPr>
        <w:t>文件：</w:t>
      </w:r>
    </w:p>
    <w:p>
      <w:pPr>
        <w:jc w:val="left"/>
        <w:rPr>
          <w:rFonts w:ascii="宋体" w:hAnsi="宋体" w:eastAsia="宋体" w:cs="宋体"/>
          <w:szCs w:val="28"/>
        </w:rPr>
      </w:pPr>
      <w:r>
        <w:rPr>
          <w:rFonts w:ascii="宋体" w:hAnsi="宋体" w:eastAsia="宋体" w:cs="宋体"/>
          <w:szCs w:val="28"/>
        </w:rPr>
        <w:tab/>
      </w:r>
      <w:r>
        <w:rPr>
          <w:rFonts w:ascii="宋体" w:hAnsi="宋体" w:eastAsia="宋体" w:cs="宋体"/>
          <w:szCs w:val="28"/>
        </w:rPr>
        <w:t>go tool cover -html=c.out</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基准测试：</w:t>
      </w:r>
    </w:p>
    <w:p>
      <w:pPr>
        <w:pStyle w:val="26"/>
        <w:ind w:left="420" w:firstLine="0" w:firstLineChars="0"/>
        <w:jc w:val="left"/>
        <w:rPr>
          <w:rFonts w:ascii="宋体" w:hAnsi="宋体" w:eastAsia="宋体" w:cs="宋体"/>
          <w:szCs w:val="28"/>
        </w:rPr>
      </w:pPr>
      <w:r>
        <w:rPr>
          <w:rFonts w:hint="eastAsia" w:ascii="宋体" w:hAnsi="宋体" w:eastAsia="宋体" w:cs="宋体"/>
          <w:szCs w:val="28"/>
        </w:rPr>
        <w:t>go</w:t>
      </w:r>
      <w:r>
        <w:rPr>
          <w:rFonts w:ascii="宋体" w:hAnsi="宋体" w:eastAsia="宋体" w:cs="宋体"/>
          <w:szCs w:val="28"/>
        </w:rPr>
        <w:t xml:space="preserve"> test -run=none(</w:t>
      </w:r>
      <w:r>
        <w:rPr>
          <w:rFonts w:hint="eastAsia" w:ascii="宋体" w:hAnsi="宋体" w:eastAsia="宋体" w:cs="宋体"/>
          <w:szCs w:val="28"/>
        </w:rPr>
        <w:t>保证bench之外的测试不会运行</w:t>
      </w:r>
      <w:r>
        <w:rPr>
          <w:rFonts w:ascii="宋体" w:hAnsi="宋体" w:eastAsia="宋体" w:cs="宋体"/>
          <w:szCs w:val="28"/>
        </w:rPr>
        <w:t xml:space="preserve">) </w:t>
      </w:r>
      <w:r>
        <w:rPr>
          <w:rFonts w:hint="eastAsia" w:ascii="宋体" w:hAnsi="宋体" w:eastAsia="宋体" w:cs="宋体"/>
          <w:szCs w:val="28"/>
        </w:rPr>
        <w:t>-bench=</w:t>
      </w:r>
      <w:r>
        <w:rPr>
          <w:rFonts w:ascii="宋体" w:hAnsi="宋体" w:eastAsia="宋体" w:cs="宋体"/>
          <w:szCs w:val="28"/>
        </w:rPr>
        <w:t>[</w:t>
      </w:r>
      <w:r>
        <w:rPr>
          <w:rFonts w:hint="eastAsia" w:ascii="宋体" w:hAnsi="宋体" w:eastAsia="宋体" w:cs="宋体"/>
          <w:szCs w:val="28"/>
        </w:rPr>
        <w:t>函数名（“.”会匹配任意函数）</w:t>
      </w:r>
      <w:r>
        <w:rPr>
          <w:rFonts w:ascii="宋体" w:hAnsi="宋体" w:eastAsia="宋体" w:cs="宋体"/>
          <w:szCs w:val="28"/>
        </w:rPr>
        <w:t xml:space="preserve">] </w:t>
      </w:r>
      <w:r>
        <w:rPr>
          <w:rFonts w:hint="eastAsia" w:ascii="宋体" w:hAnsi="宋体" w:eastAsia="宋体" w:cs="宋体"/>
          <w:szCs w:val="28"/>
        </w:rPr>
        <w:t>-bench</w:t>
      </w:r>
      <w:r>
        <w:rPr>
          <w:rFonts w:ascii="宋体" w:hAnsi="宋体" w:eastAsia="宋体" w:cs="宋体"/>
          <w:szCs w:val="28"/>
        </w:rPr>
        <w:t>mem</w:t>
      </w:r>
      <w:r>
        <w:rPr>
          <w:rFonts w:hint="eastAsia" w:ascii="宋体" w:hAnsi="宋体" w:eastAsia="宋体" w:cs="宋体"/>
          <w:szCs w:val="28"/>
        </w:rPr>
        <w:t>（显示内存使用状况）</w:t>
      </w:r>
    </w:p>
    <w:p>
      <w:pPr>
        <w:pStyle w:val="26"/>
        <w:ind w:left="420" w:firstLine="0" w:firstLineChars="0"/>
        <w:jc w:val="left"/>
        <w:rPr>
          <w:rFonts w:ascii="宋体" w:hAnsi="宋体" w:eastAsia="宋体" w:cs="宋体"/>
          <w:szCs w:val="28"/>
        </w:rPr>
      </w:pPr>
      <w:r>
        <w:drawing>
          <wp:inline distT="0" distB="0" distL="0" distR="0">
            <wp:extent cx="5274310" cy="1033145"/>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10"/>
                    <a:stretch>
                      <a:fillRect/>
                    </a:stretch>
                  </pic:blipFill>
                  <pic:spPr>
                    <a:xfrm>
                      <a:off x="0" y="0"/>
                      <a:ext cx="5274310" cy="1033145"/>
                    </a:xfrm>
                    <a:prstGeom prst="rect">
                      <a:avLst/>
                    </a:prstGeom>
                  </pic:spPr>
                </pic:pic>
              </a:graphicData>
            </a:graphic>
          </wp:inline>
        </w:drawing>
      </w:r>
    </w:p>
    <w:p>
      <w:pPr>
        <w:pStyle w:val="26"/>
        <w:ind w:left="420" w:firstLine="0" w:firstLineChars="0"/>
        <w:jc w:val="left"/>
        <w:rPr>
          <w:rFonts w:ascii="宋体" w:hAnsi="宋体" w:eastAsia="宋体" w:cs="宋体"/>
          <w:szCs w:val="28"/>
        </w:rPr>
      </w:pPr>
      <w:r>
        <w:rPr>
          <w:rFonts w:hint="eastAsia" w:ascii="宋体" w:hAnsi="宋体" w:eastAsia="宋体" w:cs="宋体"/>
          <w:szCs w:val="28"/>
        </w:rPr>
        <w:t>-benchmem 选项。这个选项可以提供每次操作分配内存的次数，以及总共分配内存的字节数。其单位为 allocs/op，其代表每次操作从堆上分配内存的次数。单位为 B/op 的值表示每次操作分配的字节数。</w:t>
      </w:r>
    </w:p>
    <w:p>
      <w:pPr>
        <w:pStyle w:val="26"/>
        <w:pBdr>
          <w:bottom w:val="single" w:color="auto" w:sz="6" w:space="1"/>
        </w:pBdr>
        <w:ind w:left="420" w:firstLine="0" w:firstLineChars="0"/>
        <w:jc w:val="left"/>
        <w:rPr>
          <w:rFonts w:ascii="宋体" w:hAnsi="宋体" w:eastAsia="宋体" w:cs="宋体"/>
          <w:szCs w:val="28"/>
        </w:rPr>
      </w:pPr>
      <w:r>
        <w:drawing>
          <wp:inline distT="0" distB="0" distL="0" distR="0">
            <wp:extent cx="5274310" cy="1608455"/>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111"/>
                    <a:stretch>
                      <a:fillRect/>
                    </a:stretch>
                  </pic:blipFill>
                  <pic:spPr>
                    <a:xfrm>
                      <a:off x="0" y="0"/>
                      <a:ext cx="5274310" cy="1608455"/>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5274310" cy="2276475"/>
            <wp:effectExtent l="0" t="0" r="254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12"/>
                    <a:stretch>
                      <a:fillRect/>
                    </a:stretch>
                  </pic:blipFill>
                  <pic:spPr>
                    <a:xfrm>
                      <a:off x="0" y="0"/>
                      <a:ext cx="5274310" cy="2276475"/>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5274310" cy="1687830"/>
            <wp:effectExtent l="0" t="0" r="2540" b="762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113"/>
                    <a:stretch>
                      <a:fillRect/>
                    </a:stretch>
                  </pic:blipFill>
                  <pic:spPr>
                    <a:xfrm>
                      <a:off x="0" y="0"/>
                      <a:ext cx="5274310" cy="168783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b/>
          <w:bCs/>
          <w:szCs w:val="28"/>
        </w:rPr>
        <w:t>CPU剖析</w:t>
      </w:r>
      <w:r>
        <w:rPr>
          <w:rFonts w:hint="eastAsia" w:ascii="宋体" w:hAnsi="宋体" w:eastAsia="宋体" w:cs="宋体"/>
          <w:szCs w:val="28"/>
        </w:rPr>
        <w:t>数据标识了最耗CPU时间的函数。在每个CPU上运行的线程在每隔几毫秒都会遇到操作系统的中断事件，每次中断时都会记录一个剖析数据然后恢复正常的运行。</w:t>
      </w:r>
    </w:p>
    <w:p>
      <w:pPr>
        <w:pStyle w:val="26"/>
        <w:ind w:left="420" w:firstLine="0" w:firstLineChars="0"/>
        <w:jc w:val="left"/>
        <w:rPr>
          <w:rFonts w:ascii="宋体" w:hAnsi="宋体" w:eastAsia="宋体" w:cs="宋体"/>
          <w:szCs w:val="28"/>
        </w:rPr>
      </w:pPr>
      <w:r>
        <w:rPr>
          <w:rFonts w:hint="eastAsia" w:ascii="宋体" w:hAnsi="宋体" w:eastAsia="宋体" w:cs="宋体"/>
          <w:b/>
          <w:bCs/>
          <w:szCs w:val="28"/>
        </w:rPr>
        <w:t>阻塞剖析</w:t>
      </w:r>
      <w:r>
        <w:rPr>
          <w:rFonts w:hint="eastAsia" w:ascii="宋体" w:hAnsi="宋体" w:eastAsia="宋体" w:cs="宋体"/>
          <w:szCs w:val="28"/>
        </w:rPr>
        <w:t>则记录阻塞goroutine最久的操作，例如系统调用、管道发送和接收，还有获取锁等。每当goroutine被这些操作阻塞时，剖析库都会记录相应的事件。</w:t>
      </w:r>
    </w:p>
    <w:p>
      <w:pPr>
        <w:pStyle w:val="26"/>
        <w:ind w:left="420" w:firstLine="0" w:firstLineChars="0"/>
        <w:jc w:val="left"/>
        <w:rPr>
          <w:rFonts w:ascii="宋体" w:hAnsi="宋体" w:eastAsia="宋体" w:cs="宋体"/>
          <w:szCs w:val="28"/>
        </w:rPr>
      </w:pPr>
      <w:r>
        <w:rPr>
          <w:rFonts w:hint="eastAsia" w:ascii="宋体" w:hAnsi="宋体" w:eastAsia="宋体" w:cs="宋体"/>
          <w:b/>
          <w:bCs/>
          <w:szCs w:val="28"/>
        </w:rPr>
        <w:t>堆剖析</w:t>
      </w:r>
      <w:r>
        <w:rPr>
          <w:rFonts w:hint="eastAsia" w:ascii="宋体" w:hAnsi="宋体" w:eastAsia="宋体" w:cs="宋体"/>
          <w:szCs w:val="28"/>
        </w:rPr>
        <w:t>则标识了最耗内存的语句。剖析库会记录调用内部内存分配的操作，平均每512KB的内存申请会触发一个剖析数据。</w:t>
      </w:r>
    </w:p>
    <w:p>
      <w:pPr>
        <w:pStyle w:val="26"/>
        <w:ind w:left="420" w:firstLine="0" w:firstLineChars="0"/>
        <w:jc w:val="left"/>
        <w:rPr>
          <w:rFonts w:ascii="宋体" w:hAnsi="宋体" w:eastAsia="宋体" w:cs="宋体"/>
          <w:szCs w:val="28"/>
        </w:rPr>
      </w:pPr>
      <w:r>
        <w:drawing>
          <wp:inline distT="0" distB="0" distL="0" distR="0">
            <wp:extent cx="5274310" cy="124079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14"/>
                    <a:stretch>
                      <a:fillRect/>
                    </a:stretch>
                  </pic:blipFill>
                  <pic:spPr>
                    <a:xfrm>
                      <a:off x="0" y="0"/>
                      <a:ext cx="5274310" cy="124079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示例函数</w:t>
      </w:r>
      <w:r>
        <w:rPr>
          <w:rFonts w:ascii="Helvetica" w:hAnsi="Helvetica" w:cs="Helvetica"/>
          <w:color w:val="333333"/>
          <w:spacing w:val="3"/>
          <w:shd w:val="clear" w:color="auto" w:fill="FFFFFF"/>
        </w:rPr>
        <w:t>Example</w:t>
      </w:r>
      <w:r>
        <w:rPr>
          <w:rFonts w:hint="eastAsia" w:ascii="Helvetica" w:hAnsi="Helvetica" w:cs="Helvetica"/>
          <w:color w:val="333333"/>
          <w:spacing w:val="3"/>
          <w:shd w:val="clear" w:color="auto" w:fill="FFFFFF"/>
        </w:rPr>
        <w:t>开头：</w:t>
      </w:r>
    </w:p>
    <w:p>
      <w:pPr>
        <w:pStyle w:val="26"/>
        <w:ind w:left="420" w:firstLine="0" w:firstLineChars="0"/>
        <w:jc w:val="left"/>
        <w:rPr>
          <w:rFonts w:ascii="宋体" w:hAnsi="宋体" w:eastAsia="宋体" w:cs="宋体"/>
          <w:szCs w:val="28"/>
        </w:rPr>
      </w:pPr>
      <w:r>
        <w:drawing>
          <wp:inline distT="0" distB="0" distL="0" distR="0">
            <wp:extent cx="5274310" cy="14484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15"/>
                    <a:stretch>
                      <a:fillRect/>
                    </a:stretch>
                  </pic:blipFill>
                  <pic:spPr>
                    <a:xfrm>
                      <a:off x="0" y="0"/>
                      <a:ext cx="5274310" cy="1448435"/>
                    </a:xfrm>
                    <a:prstGeom prst="rect">
                      <a:avLst/>
                    </a:prstGeom>
                  </pic:spPr>
                </pic:pic>
              </a:graphicData>
            </a:graphic>
          </wp:inline>
        </w:drawing>
      </w:r>
    </w:p>
    <w:p>
      <w:pPr>
        <w:pStyle w:val="26"/>
        <w:ind w:left="420" w:firstLine="0" w:firstLineChars="0"/>
        <w:jc w:val="left"/>
        <w:rPr>
          <w:rFonts w:ascii="Helvetica" w:hAnsi="Helvetica" w:cs="Helvetica"/>
          <w:color w:val="333333"/>
          <w:spacing w:val="3"/>
          <w:shd w:val="clear" w:color="auto" w:fill="FFFFFF"/>
        </w:rPr>
      </w:pPr>
      <w:r>
        <w:rPr>
          <w:rFonts w:ascii="Helvetica" w:hAnsi="Helvetica" w:cs="Helvetica"/>
          <w:color w:val="333333"/>
          <w:spacing w:val="3"/>
          <w:shd w:val="clear" w:color="auto" w:fill="FFFFFF"/>
        </w:rPr>
        <w:t>示例函数有</w:t>
      </w:r>
      <w:r>
        <w:rPr>
          <w:rFonts w:hint="eastAsia" w:ascii="Helvetica" w:hAnsi="Helvetica" w:cs="Helvetica"/>
          <w:color w:val="333333"/>
          <w:spacing w:val="3"/>
          <w:shd w:val="clear" w:color="auto" w:fill="FFFFFF"/>
        </w:rPr>
        <w:t>两</w:t>
      </w:r>
      <w:r>
        <w:rPr>
          <w:rFonts w:ascii="Helvetica" w:hAnsi="Helvetica" w:cs="Helvetica"/>
          <w:color w:val="333333"/>
          <w:spacing w:val="3"/>
          <w:shd w:val="clear" w:color="auto" w:fill="FFFFFF"/>
        </w:rPr>
        <w:t>个用处。</w:t>
      </w:r>
    </w:p>
    <w:p>
      <w:pPr>
        <w:pStyle w:val="26"/>
        <w:ind w:left="420" w:firstLine="0" w:firstLineChars="0"/>
        <w:jc w:val="left"/>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最主要的一个是作为文档：一个包的例子可以更简洁直观的方式来演示函数的用法</w:t>
      </w:r>
    </w:p>
    <w:p>
      <w:pPr>
        <w:jc w:val="left"/>
        <w:rPr>
          <w:rFonts w:ascii="宋体" w:hAnsi="宋体" w:eastAsia="宋体" w:cs="宋体"/>
          <w:szCs w:val="28"/>
        </w:rPr>
      </w:pPr>
      <w:r>
        <w:rPr>
          <w:rFonts w:ascii="宋体" w:hAnsi="宋体" w:eastAsia="宋体" w:cs="宋体"/>
          <w:szCs w:val="28"/>
        </w:rPr>
        <w:tab/>
      </w:r>
      <w:r>
        <w:rPr>
          <w:rFonts w:ascii="Helvetica" w:hAnsi="Helvetica" w:cs="Helvetica"/>
          <w:color w:val="333333"/>
          <w:spacing w:val="3"/>
          <w:shd w:val="clear" w:color="auto" w:fill="FFFFFF"/>
        </w:rPr>
        <w:t>示例函数的第二个用处是，在</w:t>
      </w:r>
      <w:r>
        <w:rPr>
          <w:rStyle w:val="11"/>
          <w:rFonts w:ascii="Consolas" w:hAnsi="Consolas"/>
          <w:color w:val="333333"/>
          <w:spacing w:val="3"/>
          <w:sz w:val="20"/>
          <w:szCs w:val="20"/>
          <w:shd w:val="clear" w:color="auto" w:fill="F7F7F7"/>
        </w:rPr>
        <w:t>go test</w:t>
      </w:r>
      <w:r>
        <w:rPr>
          <w:rFonts w:ascii="Helvetica" w:hAnsi="Helvetica" w:cs="Helvetica"/>
          <w:color w:val="333333"/>
          <w:spacing w:val="3"/>
          <w:shd w:val="clear" w:color="auto" w:fill="FFFFFF"/>
        </w:rPr>
        <w:t>执行测试的时候也会运行示例函数测试。如果示例函数内含有类似上面例子中的</w:t>
      </w:r>
      <w:r>
        <w:rPr>
          <w:rStyle w:val="11"/>
          <w:rFonts w:ascii="Consolas" w:hAnsi="Consolas"/>
          <w:color w:val="333333"/>
          <w:spacing w:val="3"/>
          <w:sz w:val="20"/>
          <w:szCs w:val="20"/>
          <w:shd w:val="clear" w:color="auto" w:fill="F7F7F7"/>
        </w:rPr>
        <w:t>// Output:</w:t>
      </w:r>
      <w:r>
        <w:rPr>
          <w:rFonts w:ascii="Helvetica" w:hAnsi="Helvetica" w:cs="Helvetica"/>
          <w:color w:val="333333"/>
          <w:spacing w:val="3"/>
          <w:shd w:val="clear" w:color="auto" w:fill="FFFFFF"/>
        </w:rPr>
        <w:t>格式的注释，那么测试工具会执行这个示例函数，然后检查示例函数的标准输出与注释是否匹配。</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go语言遍历字符串可以以下标（字节数组）和range两种方式遍历，其中前者每个遍历出的数据是byte类型（暂一个字节），后者遍历出的数据为rune类型（占4字节），所以后者遍历中文字符串时可以遍历出每个字。</w:t>
      </w:r>
    </w:p>
    <w:p>
      <w:pPr>
        <w:pStyle w:val="26"/>
        <w:numPr>
          <w:ilvl w:val="0"/>
          <w:numId w:val="1"/>
        </w:numPr>
        <w:ind w:firstLineChars="0"/>
        <w:jc w:val="left"/>
        <w:rPr>
          <w:rFonts w:ascii="宋体" w:hAnsi="宋体" w:eastAsia="宋体" w:cs="宋体"/>
          <w:szCs w:val="28"/>
        </w:rPr>
      </w:pPr>
      <w:r>
        <w:rPr>
          <w:rFonts w:hint="eastAsia" w:ascii="宋体" w:hAnsi="宋体" w:eastAsia="宋体" w:cs="宋体"/>
          <w:szCs w:val="28"/>
        </w:rPr>
        <w:t>Go 语言的字符串是不可修改的，可以认为它们是只读的字节切片。这就是说，每次创建字符串都要分配新的内存，可能还会给垃圾回收器造成更多工作。而[</w:t>
      </w:r>
      <w:r>
        <w:rPr>
          <w:rFonts w:ascii="宋体" w:hAnsi="宋体" w:eastAsia="宋体" w:cs="宋体"/>
          <w:szCs w:val="28"/>
        </w:rPr>
        <w:t>]</w:t>
      </w:r>
      <w:r>
        <w:rPr>
          <w:rFonts w:hint="eastAsia" w:ascii="宋体" w:hAnsi="宋体" w:eastAsia="宋体" w:cs="宋体"/>
          <w:szCs w:val="28"/>
        </w:rPr>
        <w:t>byte是可以改变的，在构建一个不断增长的字符串时，推荐使用[</w:t>
      </w:r>
      <w:r>
        <w:rPr>
          <w:rFonts w:ascii="宋体" w:hAnsi="宋体" w:eastAsia="宋体" w:cs="宋体"/>
          <w:szCs w:val="28"/>
        </w:rPr>
        <w:t>]byte</w:t>
      </w:r>
      <w:r>
        <w:rPr>
          <w:rFonts w:hint="eastAsia" w:ascii="宋体" w:hAnsi="宋体" w:eastAsia="宋体" w:cs="宋体"/>
          <w:szCs w:val="28"/>
        </w:rPr>
        <w:t>而非string。可以使用strings包下的strings</w:t>
      </w:r>
      <w:r>
        <w:rPr>
          <w:rFonts w:ascii="宋体" w:hAnsi="宋体" w:eastAsia="宋体" w:cs="宋体"/>
          <w:szCs w:val="28"/>
        </w:rPr>
        <w:t>.</w:t>
      </w:r>
      <w:r>
        <w:rPr>
          <w:rFonts w:hint="eastAsia" w:ascii="宋体" w:hAnsi="宋体" w:eastAsia="宋体" w:cs="宋体"/>
          <w:szCs w:val="28"/>
        </w:rPr>
        <w:t>Builder来作为扩展字符串。strings.Builder如果不使用grow()函数提前分配内存，运行效率和[]byte切片其实相差不大。</w:t>
      </w:r>
    </w:p>
    <w:p>
      <w:pPr>
        <w:pStyle w:val="26"/>
        <w:ind w:left="420" w:firstLine="0" w:firstLineChars="0"/>
        <w:jc w:val="left"/>
        <w:rPr>
          <w:rFonts w:ascii="宋体" w:hAnsi="宋体" w:eastAsia="宋体" w:cs="宋体"/>
          <w:szCs w:val="28"/>
        </w:rPr>
      </w:pPr>
      <w:r>
        <w:drawing>
          <wp:inline distT="0" distB="0" distL="0" distR="0">
            <wp:extent cx="2948940" cy="4640580"/>
            <wp:effectExtent l="0" t="0" r="381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116"/>
                    <a:stretch>
                      <a:fillRect/>
                    </a:stretch>
                  </pic:blipFill>
                  <pic:spPr>
                    <a:xfrm>
                      <a:off x="0" y="0"/>
                      <a:ext cx="2949196" cy="4640982"/>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4511040" cy="3581400"/>
            <wp:effectExtent l="0" t="0" r="381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117"/>
                    <a:stretch>
                      <a:fillRect/>
                    </a:stretch>
                  </pic:blipFill>
                  <pic:spPr>
                    <a:xfrm>
                      <a:off x="0" y="0"/>
                      <a:ext cx="4511431" cy="3581710"/>
                    </a:xfrm>
                    <a:prstGeom prst="rect">
                      <a:avLst/>
                    </a:prstGeom>
                  </pic:spPr>
                </pic:pic>
              </a:graphicData>
            </a:graphic>
          </wp:inline>
        </w:drawing>
      </w:r>
    </w:p>
    <w:p>
      <w:pPr>
        <w:pStyle w:val="26"/>
        <w:ind w:left="420" w:firstLine="0" w:firstLineChars="0"/>
        <w:jc w:val="left"/>
        <w:rPr>
          <w:rFonts w:ascii="宋体" w:hAnsi="宋体" w:eastAsia="宋体" w:cs="宋体"/>
          <w:szCs w:val="28"/>
        </w:rPr>
      </w:pPr>
      <w:r>
        <w:drawing>
          <wp:inline distT="0" distB="0" distL="0" distR="0">
            <wp:extent cx="5274310" cy="1275080"/>
            <wp:effectExtent l="0" t="0" r="2540" b="127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118"/>
                    <a:stretch>
                      <a:fillRect/>
                    </a:stretch>
                  </pic:blipFill>
                  <pic:spPr>
                    <a:xfrm>
                      <a:off x="0" y="0"/>
                      <a:ext cx="5274310" cy="1275080"/>
                    </a:xfrm>
                    <a:prstGeom prst="rect">
                      <a:avLst/>
                    </a:prstGeom>
                  </pic:spPr>
                </pic:pic>
              </a:graphicData>
            </a:graphic>
          </wp:inline>
        </w:drawing>
      </w:r>
    </w:p>
    <w:p>
      <w:pPr>
        <w:pStyle w:val="26"/>
        <w:numPr>
          <w:ilvl w:val="0"/>
          <w:numId w:val="1"/>
        </w:numPr>
        <w:ind w:firstLineChars="0"/>
        <w:jc w:val="left"/>
        <w:rPr>
          <w:rFonts w:ascii="宋体" w:hAnsi="宋体" w:eastAsia="宋体" w:cs="宋体"/>
          <w:szCs w:val="28"/>
        </w:rPr>
      </w:pPr>
    </w:p>
    <w:p>
      <w:pPr>
        <w:pStyle w:val="26"/>
        <w:numPr>
          <w:ilvl w:val="0"/>
          <w:numId w:val="1"/>
        </w:numPr>
        <w:ind w:firstLineChars="0"/>
        <w:jc w:val="left"/>
        <w:rPr>
          <w:rFonts w:ascii="宋体" w:hAnsi="宋体" w:eastAsia="宋体" w:cs="宋体"/>
          <w:szCs w:val="28"/>
        </w:rPr>
      </w:pPr>
    </w:p>
    <w:p>
      <w:pPr>
        <w:pStyle w:val="26"/>
        <w:numPr>
          <w:ilvl w:val="0"/>
          <w:numId w:val="1"/>
        </w:numPr>
        <w:ind w:firstLineChars="0"/>
        <w:jc w:val="left"/>
        <w:rPr>
          <w:rFonts w:ascii="宋体" w:hAnsi="宋体" w:eastAsia="宋体" w:cs="宋体"/>
          <w:szCs w:val="28"/>
        </w:rPr>
      </w:pPr>
    </w:p>
    <w:p>
      <w:pPr>
        <w:pStyle w:val="26"/>
        <w:numPr>
          <w:ilvl w:val="0"/>
          <w:numId w:val="1"/>
        </w:numPr>
        <w:ind w:firstLineChars="0"/>
        <w:jc w:val="left"/>
        <w:rPr>
          <w:rFonts w:ascii="宋体" w:hAnsi="宋体" w:eastAsia="宋体" w:cs="宋体"/>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4B6746"/>
    <w:multiLevelType w:val="multilevel"/>
    <w:tmpl w:val="554B6746"/>
    <w:lvl w:ilvl="0" w:tentative="0">
      <w:start w:val="42"/>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3A0AEA"/>
    <w:rsid w:val="000162B3"/>
    <w:rsid w:val="00025D2A"/>
    <w:rsid w:val="00026FE8"/>
    <w:rsid w:val="00035DA7"/>
    <w:rsid w:val="00041C13"/>
    <w:rsid w:val="00052871"/>
    <w:rsid w:val="000573C2"/>
    <w:rsid w:val="000749F0"/>
    <w:rsid w:val="000B4633"/>
    <w:rsid w:val="000C2C8E"/>
    <w:rsid w:val="000D0DCA"/>
    <w:rsid w:val="000D47E2"/>
    <w:rsid w:val="000F52B2"/>
    <w:rsid w:val="000F5837"/>
    <w:rsid w:val="00101EB6"/>
    <w:rsid w:val="00115605"/>
    <w:rsid w:val="00145B20"/>
    <w:rsid w:val="0015379C"/>
    <w:rsid w:val="00153D5C"/>
    <w:rsid w:val="00165783"/>
    <w:rsid w:val="00173E16"/>
    <w:rsid w:val="001741B0"/>
    <w:rsid w:val="00195681"/>
    <w:rsid w:val="001A6E7E"/>
    <w:rsid w:val="001B43D4"/>
    <w:rsid w:val="001D6BD0"/>
    <w:rsid w:val="002410AE"/>
    <w:rsid w:val="002456EB"/>
    <w:rsid w:val="00260452"/>
    <w:rsid w:val="00261FD0"/>
    <w:rsid w:val="00276B16"/>
    <w:rsid w:val="00280A91"/>
    <w:rsid w:val="002937D0"/>
    <w:rsid w:val="002C05CA"/>
    <w:rsid w:val="002C6CC1"/>
    <w:rsid w:val="002E3C00"/>
    <w:rsid w:val="002F2A88"/>
    <w:rsid w:val="00306218"/>
    <w:rsid w:val="00333305"/>
    <w:rsid w:val="00337893"/>
    <w:rsid w:val="0035647D"/>
    <w:rsid w:val="00362BFB"/>
    <w:rsid w:val="0036648A"/>
    <w:rsid w:val="00370E32"/>
    <w:rsid w:val="0037458B"/>
    <w:rsid w:val="00375942"/>
    <w:rsid w:val="003972C2"/>
    <w:rsid w:val="003A1617"/>
    <w:rsid w:val="003A6C68"/>
    <w:rsid w:val="003A7DFE"/>
    <w:rsid w:val="003B4D9B"/>
    <w:rsid w:val="003B4DE8"/>
    <w:rsid w:val="003C5FD9"/>
    <w:rsid w:val="003D2C95"/>
    <w:rsid w:val="003E4038"/>
    <w:rsid w:val="003F0233"/>
    <w:rsid w:val="003F7EE5"/>
    <w:rsid w:val="004053FB"/>
    <w:rsid w:val="00410FFB"/>
    <w:rsid w:val="00430CDA"/>
    <w:rsid w:val="00431C52"/>
    <w:rsid w:val="00434EB8"/>
    <w:rsid w:val="004405C0"/>
    <w:rsid w:val="0046354C"/>
    <w:rsid w:val="004662EE"/>
    <w:rsid w:val="004748FF"/>
    <w:rsid w:val="00490783"/>
    <w:rsid w:val="00496AC7"/>
    <w:rsid w:val="00496EF3"/>
    <w:rsid w:val="004D2808"/>
    <w:rsid w:val="004D4E12"/>
    <w:rsid w:val="004F255D"/>
    <w:rsid w:val="00504C95"/>
    <w:rsid w:val="00507D63"/>
    <w:rsid w:val="0051096A"/>
    <w:rsid w:val="0051750C"/>
    <w:rsid w:val="00522F5D"/>
    <w:rsid w:val="00522F7C"/>
    <w:rsid w:val="00530C41"/>
    <w:rsid w:val="005348BF"/>
    <w:rsid w:val="00542702"/>
    <w:rsid w:val="00561ACE"/>
    <w:rsid w:val="005908C8"/>
    <w:rsid w:val="005B46C4"/>
    <w:rsid w:val="005B7A43"/>
    <w:rsid w:val="005C622E"/>
    <w:rsid w:val="005D4813"/>
    <w:rsid w:val="005D5C8F"/>
    <w:rsid w:val="005E0FAD"/>
    <w:rsid w:val="006141DA"/>
    <w:rsid w:val="006202AD"/>
    <w:rsid w:val="006228E3"/>
    <w:rsid w:val="00631A17"/>
    <w:rsid w:val="00632ADA"/>
    <w:rsid w:val="00634DBE"/>
    <w:rsid w:val="0065710A"/>
    <w:rsid w:val="00663C51"/>
    <w:rsid w:val="00684474"/>
    <w:rsid w:val="00695290"/>
    <w:rsid w:val="006A7528"/>
    <w:rsid w:val="006B1764"/>
    <w:rsid w:val="006C17E6"/>
    <w:rsid w:val="006E4DE8"/>
    <w:rsid w:val="00713BBF"/>
    <w:rsid w:val="00715D10"/>
    <w:rsid w:val="0073647A"/>
    <w:rsid w:val="00750A2C"/>
    <w:rsid w:val="00767973"/>
    <w:rsid w:val="00771313"/>
    <w:rsid w:val="00773948"/>
    <w:rsid w:val="00777B19"/>
    <w:rsid w:val="00796F66"/>
    <w:rsid w:val="007A3E52"/>
    <w:rsid w:val="007A4E42"/>
    <w:rsid w:val="007B7AA7"/>
    <w:rsid w:val="007E2FE7"/>
    <w:rsid w:val="00821925"/>
    <w:rsid w:val="00822C66"/>
    <w:rsid w:val="008318DC"/>
    <w:rsid w:val="0083671E"/>
    <w:rsid w:val="00836C73"/>
    <w:rsid w:val="00840489"/>
    <w:rsid w:val="00843874"/>
    <w:rsid w:val="0084410F"/>
    <w:rsid w:val="00851317"/>
    <w:rsid w:val="00861635"/>
    <w:rsid w:val="008870FC"/>
    <w:rsid w:val="00893B97"/>
    <w:rsid w:val="008A05DD"/>
    <w:rsid w:val="008A6970"/>
    <w:rsid w:val="008C05FC"/>
    <w:rsid w:val="008F12E0"/>
    <w:rsid w:val="00916197"/>
    <w:rsid w:val="0091775F"/>
    <w:rsid w:val="00917FD0"/>
    <w:rsid w:val="009212BE"/>
    <w:rsid w:val="00930B3F"/>
    <w:rsid w:val="00967F7B"/>
    <w:rsid w:val="00971313"/>
    <w:rsid w:val="00974365"/>
    <w:rsid w:val="009A0756"/>
    <w:rsid w:val="009A0763"/>
    <w:rsid w:val="009A7B67"/>
    <w:rsid w:val="009B4E78"/>
    <w:rsid w:val="009D238D"/>
    <w:rsid w:val="009D627D"/>
    <w:rsid w:val="009E30B5"/>
    <w:rsid w:val="009E7534"/>
    <w:rsid w:val="009F6D21"/>
    <w:rsid w:val="00A115CB"/>
    <w:rsid w:val="00A36078"/>
    <w:rsid w:val="00A509C1"/>
    <w:rsid w:val="00A7159F"/>
    <w:rsid w:val="00A747B5"/>
    <w:rsid w:val="00A82CC0"/>
    <w:rsid w:val="00AA4787"/>
    <w:rsid w:val="00AA4865"/>
    <w:rsid w:val="00AB30B2"/>
    <w:rsid w:val="00AC0E43"/>
    <w:rsid w:val="00AC0FB2"/>
    <w:rsid w:val="00AC1E65"/>
    <w:rsid w:val="00AD547C"/>
    <w:rsid w:val="00B02D01"/>
    <w:rsid w:val="00B144BC"/>
    <w:rsid w:val="00B360B4"/>
    <w:rsid w:val="00B41F90"/>
    <w:rsid w:val="00B42AE6"/>
    <w:rsid w:val="00B4338D"/>
    <w:rsid w:val="00B47A1E"/>
    <w:rsid w:val="00B47EE9"/>
    <w:rsid w:val="00B56195"/>
    <w:rsid w:val="00B8666E"/>
    <w:rsid w:val="00B868E5"/>
    <w:rsid w:val="00B9055C"/>
    <w:rsid w:val="00B9759F"/>
    <w:rsid w:val="00BB3097"/>
    <w:rsid w:val="00BB4074"/>
    <w:rsid w:val="00BC0795"/>
    <w:rsid w:val="00BD3A5D"/>
    <w:rsid w:val="00BE2F3F"/>
    <w:rsid w:val="00BE3706"/>
    <w:rsid w:val="00BF2397"/>
    <w:rsid w:val="00BF5CC2"/>
    <w:rsid w:val="00C03103"/>
    <w:rsid w:val="00C03635"/>
    <w:rsid w:val="00C36DD9"/>
    <w:rsid w:val="00C373F5"/>
    <w:rsid w:val="00C50528"/>
    <w:rsid w:val="00C54990"/>
    <w:rsid w:val="00C617F2"/>
    <w:rsid w:val="00C66CAC"/>
    <w:rsid w:val="00C71006"/>
    <w:rsid w:val="00C80CC8"/>
    <w:rsid w:val="00C81440"/>
    <w:rsid w:val="00C91ACD"/>
    <w:rsid w:val="00C93BC7"/>
    <w:rsid w:val="00CC6DA9"/>
    <w:rsid w:val="00CD0BCB"/>
    <w:rsid w:val="00CD6454"/>
    <w:rsid w:val="00CE2D89"/>
    <w:rsid w:val="00D107F0"/>
    <w:rsid w:val="00D37437"/>
    <w:rsid w:val="00D468D9"/>
    <w:rsid w:val="00D56D5F"/>
    <w:rsid w:val="00D70845"/>
    <w:rsid w:val="00DA5219"/>
    <w:rsid w:val="00DB5400"/>
    <w:rsid w:val="00DE30FB"/>
    <w:rsid w:val="00DE3317"/>
    <w:rsid w:val="00E0406E"/>
    <w:rsid w:val="00E0797B"/>
    <w:rsid w:val="00E205AB"/>
    <w:rsid w:val="00E2083D"/>
    <w:rsid w:val="00E31EFE"/>
    <w:rsid w:val="00E33CC3"/>
    <w:rsid w:val="00E40E17"/>
    <w:rsid w:val="00E53607"/>
    <w:rsid w:val="00E564D3"/>
    <w:rsid w:val="00E758DD"/>
    <w:rsid w:val="00E808A3"/>
    <w:rsid w:val="00E84CA7"/>
    <w:rsid w:val="00E84D2E"/>
    <w:rsid w:val="00E93463"/>
    <w:rsid w:val="00EA1599"/>
    <w:rsid w:val="00EB4282"/>
    <w:rsid w:val="00ED5AC1"/>
    <w:rsid w:val="00F03263"/>
    <w:rsid w:val="00F1109C"/>
    <w:rsid w:val="00F1232B"/>
    <w:rsid w:val="00F15363"/>
    <w:rsid w:val="00F2733E"/>
    <w:rsid w:val="00F51AA6"/>
    <w:rsid w:val="00F5344C"/>
    <w:rsid w:val="00F551FD"/>
    <w:rsid w:val="00F55E68"/>
    <w:rsid w:val="00F5651A"/>
    <w:rsid w:val="00F666CA"/>
    <w:rsid w:val="00F73B6E"/>
    <w:rsid w:val="00F84230"/>
    <w:rsid w:val="00FB02F8"/>
    <w:rsid w:val="00FE1C81"/>
    <w:rsid w:val="00FF5787"/>
    <w:rsid w:val="04134B23"/>
    <w:rsid w:val="043D28F8"/>
    <w:rsid w:val="0D356220"/>
    <w:rsid w:val="0D8C3812"/>
    <w:rsid w:val="0DF1654B"/>
    <w:rsid w:val="0FC57C9F"/>
    <w:rsid w:val="11861D98"/>
    <w:rsid w:val="14415C17"/>
    <w:rsid w:val="1B5E371B"/>
    <w:rsid w:val="1FD87B9C"/>
    <w:rsid w:val="205D001F"/>
    <w:rsid w:val="21375390"/>
    <w:rsid w:val="21382F5D"/>
    <w:rsid w:val="27301A9C"/>
    <w:rsid w:val="2B4D78A7"/>
    <w:rsid w:val="2C69656A"/>
    <w:rsid w:val="2EE939E1"/>
    <w:rsid w:val="30582C85"/>
    <w:rsid w:val="363A0AEA"/>
    <w:rsid w:val="373F0E39"/>
    <w:rsid w:val="373F7FDF"/>
    <w:rsid w:val="39EF7EB8"/>
    <w:rsid w:val="3A932E1D"/>
    <w:rsid w:val="3E916D06"/>
    <w:rsid w:val="412F1132"/>
    <w:rsid w:val="4418701B"/>
    <w:rsid w:val="4733490A"/>
    <w:rsid w:val="476C14C3"/>
    <w:rsid w:val="47944DBD"/>
    <w:rsid w:val="47952D10"/>
    <w:rsid w:val="4E3431A5"/>
    <w:rsid w:val="4F6F7143"/>
    <w:rsid w:val="50232ED7"/>
    <w:rsid w:val="539E5D87"/>
    <w:rsid w:val="5425317E"/>
    <w:rsid w:val="54C0127C"/>
    <w:rsid w:val="552623E2"/>
    <w:rsid w:val="57966095"/>
    <w:rsid w:val="5A8B353C"/>
    <w:rsid w:val="5D5F2C0F"/>
    <w:rsid w:val="60681D77"/>
    <w:rsid w:val="63F61240"/>
    <w:rsid w:val="698D566A"/>
    <w:rsid w:val="6E3273E1"/>
    <w:rsid w:val="6F8C5812"/>
    <w:rsid w:val="715471DE"/>
    <w:rsid w:val="72760AE5"/>
    <w:rsid w:val="7508592C"/>
    <w:rsid w:val="784C759F"/>
    <w:rsid w:val="7EDE5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8"/>
      <w:szCs w:val="24"/>
      <w:lang w:val="en-US" w:eastAsia="zh-CN" w:bidi="ar-SA"/>
    </w:rPr>
  </w:style>
  <w:style w:type="paragraph" w:styleId="2">
    <w:name w:val="heading 3"/>
    <w:basedOn w:val="1"/>
    <w:next w:val="1"/>
    <w:semiHidden/>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3">
    <w:name w:val="heading 4"/>
    <w:basedOn w:val="1"/>
    <w:next w:val="1"/>
    <w:link w:val="27"/>
    <w:semiHidden/>
    <w:unhideWhenUsed/>
    <w:qFormat/>
    <w:uiPriority w:val="0"/>
    <w:pPr>
      <w:keepNext/>
      <w:keepLines/>
      <w:spacing w:before="280" w:after="290" w:line="376" w:lineRule="auto"/>
      <w:outlineLvl w:val="3"/>
    </w:pPr>
    <w:rPr>
      <w:rFonts w:asciiTheme="majorHAnsi" w:hAnsiTheme="majorHAnsi" w:eastAsiaTheme="majorEastAsia" w:cstheme="majorBidi"/>
      <w:b/>
      <w:bCs/>
      <w:szCs w:val="28"/>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footer"/>
    <w:basedOn w:val="1"/>
    <w:link w:val="24"/>
    <w:qFormat/>
    <w:uiPriority w:val="0"/>
    <w:pPr>
      <w:tabs>
        <w:tab w:val="center" w:pos="4153"/>
        <w:tab w:val="right" w:pos="8306"/>
      </w:tabs>
      <w:snapToGrid w:val="0"/>
      <w:jc w:val="left"/>
    </w:pPr>
    <w:rPr>
      <w:sz w:val="18"/>
      <w:szCs w:val="18"/>
    </w:rPr>
  </w:style>
  <w:style w:type="paragraph" w:styleId="5">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2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7">
    <w:name w:val="Normal (Web)"/>
    <w:basedOn w:val="1"/>
    <w:qFormat/>
    <w:uiPriority w:val="0"/>
    <w:pPr>
      <w:spacing w:beforeAutospacing="1" w:afterAutospacing="1"/>
      <w:jc w:val="left"/>
    </w:pPr>
    <w:rPr>
      <w:rFonts w:cs="Times New Roman"/>
      <w:kern w:val="0"/>
      <w:sz w:val="24"/>
    </w:rPr>
  </w:style>
  <w:style w:type="character" w:styleId="10">
    <w:name w:val="Hyperlink"/>
    <w:basedOn w:val="9"/>
    <w:unhideWhenUsed/>
    <w:uiPriority w:val="99"/>
    <w:rPr>
      <w:color w:val="0000FF"/>
      <w:u w:val="single"/>
    </w:rPr>
  </w:style>
  <w:style w:type="character" w:styleId="11">
    <w:name w:val="HTML Code"/>
    <w:basedOn w:val="9"/>
    <w:unhideWhenUsed/>
    <w:uiPriority w:val="99"/>
    <w:rPr>
      <w:rFonts w:ascii="宋体" w:hAnsi="宋体" w:eastAsia="宋体" w:cs="宋体"/>
      <w:sz w:val="24"/>
      <w:szCs w:val="24"/>
    </w:rPr>
  </w:style>
  <w:style w:type="paragraph" w:customStyle="1" w:styleId="12">
    <w:name w:val="我的论文"/>
    <w:basedOn w:val="1"/>
    <w:qFormat/>
    <w:uiPriority w:val="0"/>
    <w:rPr>
      <w:rFonts w:ascii="Times New Roman" w:hAnsi="Times New Roman" w:eastAsia="宋体" w:cs="Times New Roman"/>
    </w:rPr>
  </w:style>
  <w:style w:type="paragraph" w:customStyle="1" w:styleId="13">
    <w:name w:val="封面"/>
    <w:basedOn w:val="1"/>
    <w:next w:val="12"/>
    <w:qFormat/>
    <w:uiPriority w:val="0"/>
    <w:pPr>
      <w:spacing w:line="360" w:lineRule="auto"/>
    </w:pPr>
    <w:rPr>
      <w:rFonts w:ascii="Times New Roman" w:hAnsi="Times New Roman" w:eastAsia="宋体"/>
      <w:sz w:val="32"/>
    </w:rPr>
  </w:style>
  <w:style w:type="paragraph" w:customStyle="1" w:styleId="14">
    <w:name w:val="论文章标题"/>
    <w:basedOn w:val="1"/>
    <w:link w:val="19"/>
    <w:qFormat/>
    <w:uiPriority w:val="0"/>
    <w:pPr>
      <w:spacing w:before="600" w:after="600"/>
      <w:ind w:firstLine="964" w:firstLineChars="200"/>
    </w:pPr>
    <w:rPr>
      <w:rFonts w:ascii="Times New Roman" w:hAnsi="Times New Roman" w:eastAsia="黑体"/>
      <w:sz w:val="30"/>
    </w:rPr>
  </w:style>
  <w:style w:type="paragraph" w:customStyle="1" w:styleId="15">
    <w:name w:val="论文封面"/>
    <w:basedOn w:val="1"/>
    <w:next w:val="12"/>
    <w:qFormat/>
    <w:uiPriority w:val="0"/>
    <w:pPr>
      <w:spacing w:line="360" w:lineRule="auto"/>
    </w:pPr>
    <w:rPr>
      <w:rFonts w:ascii="Times New Roman" w:hAnsi="Times New Roman" w:eastAsia="宋体"/>
      <w:sz w:val="32"/>
    </w:rPr>
  </w:style>
  <w:style w:type="paragraph" w:customStyle="1" w:styleId="16">
    <w:name w:val="论文一级/二级标题"/>
    <w:basedOn w:val="14"/>
    <w:qFormat/>
    <w:uiPriority w:val="0"/>
    <w:rPr>
      <w:sz w:val="28"/>
    </w:rPr>
  </w:style>
  <w:style w:type="paragraph" w:customStyle="1" w:styleId="17">
    <w:name w:val="论文正文"/>
    <w:basedOn w:val="1"/>
    <w:qFormat/>
    <w:uiPriority w:val="0"/>
    <w:pPr>
      <w:ind w:firstLine="964" w:firstLineChars="200"/>
    </w:pPr>
    <w:rPr>
      <w:rFonts w:ascii="Times New Roman" w:hAnsi="Times New Roman" w:eastAsia="宋体"/>
      <w:sz w:val="24"/>
    </w:rPr>
  </w:style>
  <w:style w:type="paragraph" w:customStyle="1" w:styleId="18">
    <w:name w:val="参考文献及篇眉"/>
    <w:basedOn w:val="14"/>
    <w:qFormat/>
    <w:uiPriority w:val="0"/>
    <w:pPr>
      <w:spacing w:before="400" w:after="400" w:line="400" w:lineRule="exact"/>
    </w:pPr>
    <w:rPr>
      <w:rFonts w:eastAsia="宋体"/>
      <w:sz w:val="21"/>
    </w:rPr>
  </w:style>
  <w:style w:type="character" w:customStyle="1" w:styleId="19">
    <w:name w:val="论文章标题 Char"/>
    <w:link w:val="14"/>
    <w:qFormat/>
    <w:uiPriority w:val="0"/>
    <w:rPr>
      <w:rFonts w:ascii="Times New Roman" w:hAnsi="Times New Roman" w:eastAsia="黑体"/>
      <w:sz w:val="30"/>
    </w:rPr>
  </w:style>
  <w:style w:type="paragraph" w:customStyle="1" w:styleId="20">
    <w:name w:val="论文一级标题"/>
    <w:qFormat/>
    <w:uiPriority w:val="0"/>
    <w:pPr>
      <w:spacing w:before="360" w:after="360" w:line="400" w:lineRule="exact"/>
      <w:ind w:firstLine="723" w:firstLineChars="200"/>
    </w:pPr>
    <w:rPr>
      <w:rFonts w:ascii="Times New Roman" w:hAnsi="Times New Roman" w:eastAsia="黑体" w:cstheme="minorBidi"/>
      <w:sz w:val="28"/>
      <w:lang w:val="en-US" w:eastAsia="zh-CN" w:bidi="ar-SA"/>
    </w:rPr>
  </w:style>
  <w:style w:type="paragraph" w:customStyle="1" w:styleId="21">
    <w:name w:val="论文二级标题"/>
    <w:qFormat/>
    <w:uiPriority w:val="0"/>
    <w:pPr>
      <w:spacing w:before="240" w:after="240" w:line="400" w:lineRule="exact"/>
      <w:ind w:firstLine="723" w:firstLineChars="200"/>
    </w:pPr>
    <w:rPr>
      <w:rFonts w:ascii="Times New Roman" w:hAnsi="Times New Roman" w:eastAsia="黑体" w:cstheme="minorBidi"/>
      <w:sz w:val="28"/>
      <w:lang w:val="en-US" w:eastAsia="zh-CN" w:bidi="ar-SA"/>
    </w:rPr>
  </w:style>
  <w:style w:type="paragraph" w:customStyle="1" w:styleId="22">
    <w:name w:val="实验报告（正文段落）"/>
    <w:qFormat/>
    <w:uiPriority w:val="0"/>
    <w:pPr>
      <w:spacing w:before="400" w:after="400"/>
      <w:ind w:firstLine="640" w:firstLineChars="200"/>
    </w:pPr>
    <w:rPr>
      <w:rFonts w:asciiTheme="minorHAnsi" w:hAnsiTheme="minorHAnsi" w:eastAsiaTheme="minorEastAsia" w:cstheme="minorBidi"/>
      <w:sz w:val="24"/>
      <w:lang w:val="en-US" w:eastAsia="zh-CN" w:bidi="ar-SA"/>
    </w:rPr>
  </w:style>
  <w:style w:type="character" w:customStyle="1" w:styleId="23">
    <w:name w:val="页眉 字符"/>
    <w:basedOn w:val="9"/>
    <w:link w:val="5"/>
    <w:qFormat/>
    <w:uiPriority w:val="0"/>
    <w:rPr>
      <w:rFonts w:asciiTheme="minorHAnsi" w:hAnsiTheme="minorHAnsi" w:eastAsiaTheme="minorEastAsia" w:cstheme="minorBidi"/>
      <w:kern w:val="2"/>
      <w:sz w:val="18"/>
      <w:szCs w:val="18"/>
    </w:rPr>
  </w:style>
  <w:style w:type="character" w:customStyle="1" w:styleId="24">
    <w:name w:val="页脚 字符"/>
    <w:basedOn w:val="9"/>
    <w:link w:val="4"/>
    <w:uiPriority w:val="0"/>
    <w:rPr>
      <w:rFonts w:asciiTheme="minorHAnsi" w:hAnsiTheme="minorHAnsi" w:eastAsiaTheme="minorEastAsia" w:cstheme="minorBidi"/>
      <w:kern w:val="2"/>
      <w:sz w:val="18"/>
      <w:szCs w:val="18"/>
    </w:rPr>
  </w:style>
  <w:style w:type="character" w:customStyle="1" w:styleId="25">
    <w:name w:val="HTML 预设格式 字符"/>
    <w:basedOn w:val="9"/>
    <w:link w:val="6"/>
    <w:qFormat/>
    <w:uiPriority w:val="99"/>
    <w:rPr>
      <w:rFonts w:ascii="宋体" w:hAnsi="宋体" w:cs="宋体"/>
      <w:sz w:val="24"/>
      <w:szCs w:val="24"/>
    </w:rPr>
  </w:style>
  <w:style w:type="paragraph" w:styleId="26">
    <w:name w:val="List Paragraph"/>
    <w:basedOn w:val="1"/>
    <w:uiPriority w:val="99"/>
    <w:pPr>
      <w:ind w:firstLine="420" w:firstLineChars="200"/>
    </w:pPr>
  </w:style>
  <w:style w:type="character" w:customStyle="1" w:styleId="27">
    <w:name w:val="标题 4 字符"/>
    <w:basedOn w:val="9"/>
    <w:link w:val="3"/>
    <w:semiHidden/>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1" Type="http://schemas.openxmlformats.org/officeDocument/2006/relationships/fontTable" Target="fontTable.xml"/><Relationship Id="rId120" Type="http://schemas.openxmlformats.org/officeDocument/2006/relationships/numbering" Target="numbering.xml"/><Relationship Id="rId12" Type="http://schemas.openxmlformats.org/officeDocument/2006/relationships/image" Target="media/image9.png"/><Relationship Id="rId119" Type="http://schemas.openxmlformats.org/officeDocument/2006/relationships/customXml" Target="../customXml/item1.xml"/><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2317</Words>
  <Characters>13208</Characters>
  <Lines>110</Lines>
  <Paragraphs>30</Paragraphs>
  <TotalTime>33611</TotalTime>
  <ScaleCrop>false</ScaleCrop>
  <LinksUpToDate>false</LinksUpToDate>
  <CharactersWithSpaces>15495</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2019-05-11T08:13:00Z</dcterms:created>
  <dc:creator>沉辰</dc:creator>
  <cp:lastModifiedBy>尘寰一叹</cp:lastModifiedBy>
  <dcterms:modified xsi:type="dcterms:W3CDTF">2020-09-05T03:10:28Z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