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Documentação da API - Dev Itaú</w:t>
      </w:r>
    </w:p>
    <w:p>
      <w:pPr>
        <w:pStyle w:val="Heading2"/>
      </w:pPr>
      <w:r>
        <w:t>POST /transacao</w:t>
      </w:r>
    </w:p>
    <w:p>
      <w:r>
        <w:t>Descrição: Recebe uma nova transação.</w:t>
      </w:r>
    </w:p>
    <w:p>
      <w:pPr>
        <w:pStyle w:val="Heading3"/>
      </w:pPr>
      <w:r>
        <w:t>Request Body (JSON)</w:t>
      </w:r>
    </w:p>
    <w:p>
      <w:r>
        <w:br/>
        <w:t>{</w:t>
        <w:br/>
        <w:t xml:space="preserve">  "valor": 123.45,</w:t>
        <w:br/>
        <w:t xml:space="preserve">  "dataHora": "2020-08-07T12:34:56.789-03:00"</w:t>
        <w:br/>
        <w:t>}</w:t>
        <w:br/>
      </w:r>
    </w:p>
    <w:p>
      <w:r>
        <w:t>Validações:</w:t>
      </w:r>
    </w:p>
    <w:p>
      <w:r>
        <w:t>• valor obrigatório e &gt;= 0</w:t>
      </w:r>
    </w:p>
    <w:p>
      <w:r>
        <w:t>• dataHora obrigatória</w:t>
      </w:r>
    </w:p>
    <w:p>
      <w:r>
        <w:t>• dataHora no padrão ISO 8601</w:t>
      </w:r>
    </w:p>
    <w:p>
      <w:r>
        <w:t>• dataHora não pode estar no futuro</w:t>
      </w:r>
    </w:p>
    <w:p>
      <w:r>
        <w:t>Respostas:</w:t>
      </w:r>
    </w:p>
    <w:p>
      <w:r>
        <w:t>201 Created – Transação aceita</w:t>
      </w:r>
    </w:p>
    <w:p>
      <w:r>
        <w:t>400 Bad Request – JSON inválido</w:t>
      </w:r>
    </w:p>
    <w:p>
      <w:r>
        <w:t>422 Unprocessable Entity – Regra de negócio violada</w:t>
      </w:r>
    </w:p>
    <w:p>
      <w:pPr>
        <w:pStyle w:val="Heading2"/>
      </w:pPr>
      <w:r>
        <w:t>DELETE /transacao</w:t>
      </w:r>
    </w:p>
    <w:p>
      <w:r>
        <w:t>Descrição: Remove todas as transações armazenadas.</w:t>
      </w:r>
    </w:p>
    <w:p>
      <w:r>
        <w:t>Resposta: 200 OK</w:t>
      </w:r>
    </w:p>
    <w:p>
      <w:pPr>
        <w:pStyle w:val="Heading2"/>
      </w:pPr>
      <w:r>
        <w:t>GET /estatistica</w:t>
      </w:r>
    </w:p>
    <w:p>
      <w:r>
        <w:t>Descrição: Retorna estatísticas das transações dos últimos 60 segundos.</w:t>
      </w:r>
    </w:p>
    <w:p>
      <w:pPr>
        <w:pStyle w:val="Heading3"/>
      </w:pPr>
      <w:r>
        <w:t>Response Body (JSON)</w:t>
      </w:r>
    </w:p>
    <w:p>
      <w:r>
        <w:br/>
        <w:t>{</w:t>
        <w:br/>
        <w:t xml:space="preserve">  "count": 10,</w:t>
        <w:br/>
        <w:t xml:space="preserve">  "sum": 1234.56,</w:t>
        <w:br/>
        <w:t xml:space="preserve">  "avg": 123.456,</w:t>
        <w:br/>
        <w:t xml:space="preserve">  "min": 12.34,</w:t>
        <w:br/>
        <w:t xml:space="preserve">  "max": 123.56</w:t>
        <w:br/>
        <w:t>}</w:t>
        <w:br/>
      </w:r>
    </w:p>
    <w:p>
      <w:r>
        <w:t>Se não houver transações → todos os valores retornam 0.</w:t>
      </w:r>
    </w:p>
    <w:p>
      <w:r>
        <w:t>Resposta: 200 OK</w:t>
      </w:r>
    </w:p>
    <w:p>
      <w:pPr>
        <w:pStyle w:val="Heading2"/>
      </w:pPr>
      <w:r>
        <w:t>GET /health</w:t>
      </w:r>
    </w:p>
    <w:p>
      <w:r>
        <w:t>Descrição: Endpoint de verificação de saúde da aplicação.</w:t>
      </w:r>
    </w:p>
    <w:p>
      <w:r>
        <w:br/>
        <w:t>{</w:t>
        <w:br/>
        <w:t xml:space="preserve">  "status": "UP"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