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Table S1 The coseismic GPS observations and predictions of the 2021 Maduo earthquake.</w:t>
      </w:r>
    </w:p>
    <w:tbl>
      <w:tblPr>
        <w:tblStyle w:val="2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906"/>
        <w:gridCol w:w="1088"/>
        <w:gridCol w:w="1212"/>
        <w:gridCol w:w="1213"/>
        <w:gridCol w:w="1387"/>
        <w:gridCol w:w="1282"/>
        <w:gridCol w:w="14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70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06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GPS Sites</w:t>
            </w:r>
          </w:p>
        </w:tc>
        <w:tc>
          <w:tcPr>
            <w:tcW w:w="1088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Lon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(deg)</w:t>
            </w:r>
          </w:p>
        </w:tc>
        <w:tc>
          <w:tcPr>
            <w:tcW w:w="1212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Lat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(deg)</w:t>
            </w:r>
          </w:p>
        </w:tc>
        <w:tc>
          <w:tcPr>
            <w:tcW w:w="2600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Obser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 xml:space="preserve">vations </w:t>
            </w:r>
            <w:r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m)</w:t>
            </w:r>
          </w:p>
        </w:tc>
        <w:tc>
          <w:tcPr>
            <w:tcW w:w="2688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 xml:space="preserve">Predictions </w:t>
            </w:r>
            <w:r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570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6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8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2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East</w:t>
            </w:r>
          </w:p>
        </w:tc>
        <w:tc>
          <w:tcPr>
            <w:tcW w:w="138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North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East</w:t>
            </w:r>
          </w:p>
        </w:tc>
        <w:tc>
          <w:tcPr>
            <w:tcW w:w="140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06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QHMD</w:t>
            </w:r>
          </w:p>
        </w:tc>
        <w:tc>
          <w:tcPr>
            <w:tcW w:w="1088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98.2080</w:t>
            </w:r>
          </w:p>
        </w:tc>
        <w:tc>
          <w:tcPr>
            <w:tcW w:w="121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34.9200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-239.9000</w:t>
            </w:r>
          </w:p>
        </w:tc>
        <w:tc>
          <w:tcPr>
            <w:tcW w:w="138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89.8000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-246.3600</w:t>
            </w:r>
          </w:p>
        </w:tc>
        <w:tc>
          <w:tcPr>
            <w:tcW w:w="1406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86.4600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QHBM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100.7410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32.9320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4.7000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-6.9000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3.1100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4.6500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QHDL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98.0960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36.2960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-6.3000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11.5000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6.3500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9.5800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QHME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101.4010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37.4720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2.5000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-3.7000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1.9700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-1.0600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QHMQ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100.2490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34.4780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-10.5000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-7.0000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4.3800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10.9600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T002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97.1071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33.3703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15.4177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3.4954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10.2100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5.4300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T005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97.1362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33.8062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33.1398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18.2787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18.3400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10.8300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T007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97.7789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34.2022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119.6351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20.7611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67.0800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12.8600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T013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99.1017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35.3465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-40.3199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-7.2135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-32.9200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11.43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T019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98.1510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35.8796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-9.2729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21.5292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11.2700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18.3100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T020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100.0560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35.9266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10.1969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-5.3322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9.5800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6.9400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T022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97.5088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36.0432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9.4510</w:t>
            </w:r>
          </w:p>
        </w:tc>
        <w:tc>
          <w:tcPr>
            <w:tcW w:w="138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18.9911</w:t>
            </w:r>
          </w:p>
        </w:tc>
        <w:tc>
          <w:tcPr>
            <w:tcW w:w="128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8.7700</w:t>
            </w:r>
          </w:p>
        </w:tc>
        <w:tc>
          <w:tcPr>
            <w:tcW w:w="140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0"/>
                <w:lang w:val="en-US" w:eastAsia="zh-CN"/>
              </w:rPr>
              <w:t>16.1000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D5CFB"/>
    <w:rsid w:val="6AF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2021-06-25T15:09:00Z</dcterms:created>
  <dc:creator>Rumeng_Guo</dc:creator>
  <cp:lastModifiedBy>Rumeng_Guo</cp:lastModifiedBy>
  <dcterms:modified xsi:type="dcterms:W3CDTF">2021-06-25T15:10:29Z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D300EBC5511C4FC684B7F0D6ED0E2371</vt:lpwstr>
  </property>
</Properties>
</file>